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8" w:rsidRDefault="00871E14" w:rsidP="00BD4EC0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Exercício </w:t>
      </w:r>
      <w:proofErr w:type="gramStart"/>
      <w:r>
        <w:rPr>
          <w:rFonts w:cs="Times New Roman"/>
          <w:b/>
        </w:rPr>
        <w:t>Profissional  do</w:t>
      </w:r>
      <w:proofErr w:type="gramEnd"/>
      <w:r>
        <w:rPr>
          <w:rFonts w:cs="Times New Roman"/>
          <w:b/>
        </w:rPr>
        <w:t xml:space="preserve">  CAU/MT -2016</w:t>
      </w:r>
    </w:p>
    <w:p w:rsidR="00C63168" w:rsidRDefault="002D501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PROTOCOLO</w:t>
      </w:r>
      <w:r w:rsidR="00871E14">
        <w:rPr>
          <w:rFonts w:cs="Times New Roman"/>
        </w:rPr>
        <w:t xml:space="preserve"> :</w:t>
      </w:r>
      <w:proofErr w:type="gramEnd"/>
      <w:r w:rsidR="00F556B1">
        <w:rPr>
          <w:rFonts w:cs="Times New Roman"/>
        </w:rPr>
        <w:t xml:space="preserve"> </w:t>
      </w:r>
      <w:r w:rsidR="00351034">
        <w:rPr>
          <w:rFonts w:cs="Times New Roman"/>
        </w:rPr>
        <w:t>411176</w:t>
      </w:r>
      <w:r w:rsidR="00871E14">
        <w:rPr>
          <w:rFonts w:cs="Times New Roman"/>
        </w:rPr>
        <w:t xml:space="preserve"> </w:t>
      </w:r>
      <w:r w:rsidR="00F556B1">
        <w:rPr>
          <w:rFonts w:cs="Times New Roman"/>
          <w:color w:val="212121"/>
          <w:shd w:val="clear" w:color="auto" w:fill="FFFFFF"/>
        </w:rPr>
        <w:t>/</w:t>
      </w:r>
      <w:r>
        <w:rPr>
          <w:rFonts w:cs="Times New Roman"/>
          <w:color w:val="212121"/>
          <w:shd w:val="clear" w:color="auto" w:fill="FFFFFF"/>
        </w:rPr>
        <w:t>2016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INTERESSADO :</w:t>
      </w:r>
      <w:proofErr w:type="gramEnd"/>
      <w:r w:rsidR="0069439F">
        <w:rPr>
          <w:rFonts w:cs="Times New Roman"/>
        </w:rPr>
        <w:t xml:space="preserve"> CAU/MT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351034">
        <w:rPr>
          <w:rFonts w:cs="Times New Roman"/>
        </w:rPr>
        <w:t>Não Retorno ao setor de Fiscalização</w:t>
      </w:r>
    </w:p>
    <w:p w:rsidR="00C63168" w:rsidRDefault="00F22433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2</w:t>
      </w:r>
      <w:r w:rsidR="00351034">
        <w:rPr>
          <w:rFonts w:cs="Times New Roman"/>
          <w:b/>
        </w:rPr>
        <w:t>7</w:t>
      </w:r>
      <w:r w:rsidR="00871E14">
        <w:rPr>
          <w:rFonts w:cs="Times New Roman"/>
          <w:b/>
        </w:rPr>
        <w:t>/2016 – CEP-CAU/MT</w:t>
      </w:r>
    </w:p>
    <w:p w:rsidR="00C63168" w:rsidRDefault="00C63168">
      <w:pPr>
        <w:pStyle w:val="Padro"/>
      </w:pPr>
    </w:p>
    <w:p w:rsidR="00C63168" w:rsidRDefault="00871E14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(CEP-CAU/MT), reunida ordinariamente em Cuiabá-MT, na sede do CAU/MT, no dia </w:t>
      </w:r>
      <w:r w:rsidR="00F556B1">
        <w:rPr>
          <w:rFonts w:cs="Times New Roman"/>
          <w:sz w:val="22"/>
          <w:szCs w:val="22"/>
        </w:rPr>
        <w:t>20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de </w:t>
      </w:r>
      <w:r w:rsidR="00F556B1">
        <w:rPr>
          <w:rFonts w:cs="Times New Roman"/>
          <w:color w:val="000000"/>
          <w:sz w:val="22"/>
          <w:szCs w:val="22"/>
        </w:rPr>
        <w:t>setembro</w:t>
      </w:r>
      <w:r>
        <w:rPr>
          <w:rFonts w:cs="Times New Roman"/>
          <w:color w:val="000000"/>
          <w:sz w:val="22"/>
          <w:szCs w:val="22"/>
        </w:rPr>
        <w:t xml:space="preserve">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0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351034" w:rsidRDefault="00351034">
      <w:pPr>
        <w:pStyle w:val="Padro"/>
        <w:jc w:val="both"/>
      </w:pPr>
    </w:p>
    <w:p w:rsidR="002D501E" w:rsidRDefault="002D501E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9C0CDE" w:rsidRDefault="00873208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</w:t>
      </w:r>
      <w:r w:rsidR="00BD4EC0">
        <w:rPr>
          <w:rFonts w:cs="Times New Roman"/>
          <w:b/>
          <w:color w:val="000000"/>
          <w:sz w:val="22"/>
          <w:szCs w:val="22"/>
        </w:rPr>
        <w:t xml:space="preserve">: </w:t>
      </w:r>
    </w:p>
    <w:p w:rsidR="0032224D" w:rsidRDefault="0032224D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F61C76" w:rsidRDefault="00F556B1" w:rsidP="0032224D">
      <w:pPr>
        <w:pStyle w:val="Padr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</w:t>
      </w:r>
      <w:r w:rsidR="0032224D">
        <w:rPr>
          <w:rFonts w:cs="Times New Roman"/>
          <w:color w:val="000000"/>
          <w:sz w:val="22"/>
          <w:szCs w:val="22"/>
        </w:rPr>
        <w:t xml:space="preserve">- </w:t>
      </w:r>
      <w:r w:rsidR="00351034">
        <w:rPr>
          <w:rFonts w:cs="Times New Roman"/>
          <w:color w:val="000000"/>
          <w:sz w:val="22"/>
          <w:szCs w:val="22"/>
        </w:rPr>
        <w:t>Encaminhamento para o setor de Secretaria Geral para que este proceda a comunicação formal dos Conselheiros em tela, conforme o memorando 16.08.004/fisc.</w:t>
      </w:r>
      <w:bookmarkStart w:id="1" w:name="_GoBack"/>
      <w:bookmarkEnd w:id="1"/>
    </w:p>
    <w:p w:rsidR="00F61C76" w:rsidRDefault="00F61C76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C63168" w:rsidRDefault="00C63168">
      <w:pPr>
        <w:pStyle w:val="Padro"/>
      </w:pPr>
    </w:p>
    <w:p w:rsidR="00C63168" w:rsidRDefault="00871E14">
      <w:pPr>
        <w:pStyle w:val="Padr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770276">
        <w:rPr>
          <w:rFonts w:cs="Times New Roman"/>
        </w:rPr>
        <w:t>20</w:t>
      </w:r>
      <w:r>
        <w:rPr>
          <w:rFonts w:cs="Times New Roman"/>
        </w:rPr>
        <w:t xml:space="preserve"> de </w:t>
      </w:r>
      <w:r w:rsidR="00770276">
        <w:rPr>
          <w:rFonts w:cs="Times New Roman"/>
        </w:rPr>
        <w:t>setembro</w:t>
      </w:r>
      <w:r>
        <w:rPr>
          <w:rFonts w:cs="Times New Roman"/>
        </w:rPr>
        <w:t xml:space="preserve"> de 2016.</w:t>
      </w: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</w:t>
      </w:r>
      <w:r w:rsidR="00871E14">
        <w:rPr>
          <w:rFonts w:cs="Times New Roman"/>
        </w:rPr>
        <w:t xml:space="preserve"> Titular 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CARLOS ALBERTO OSEKO JUNIOR</w:t>
      </w:r>
      <w:r w:rsidR="00871E14">
        <w:rPr>
          <w:rFonts w:cs="Times New Roman"/>
        </w:rPr>
        <w:t>___________________________________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 w:rsidP="00F556B1">
      <w:pPr>
        <w:pStyle w:val="Padro"/>
        <w:spacing w:line="100" w:lineRule="atLeast"/>
        <w:rPr>
          <w:rFonts w:cs="Times New Roman"/>
        </w:rPr>
      </w:pPr>
    </w:p>
    <w:p w:rsidR="00F61C76" w:rsidRDefault="00F61C76" w:rsidP="00F61C76">
      <w:pPr>
        <w:pStyle w:val="Padro"/>
        <w:spacing w:line="100" w:lineRule="atLeast"/>
        <w:jc w:val="center"/>
        <w:rPr>
          <w:rFonts w:cs="Times New Roman"/>
        </w:rPr>
      </w:pPr>
    </w:p>
    <w:p w:rsidR="00F61C76" w:rsidRDefault="00F61C76" w:rsidP="00F61C76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ELIANE DE </w:t>
      </w:r>
      <w:proofErr w:type="gramStart"/>
      <w:r>
        <w:rPr>
          <w:rFonts w:cs="Times New Roman"/>
          <w:b/>
          <w:bCs/>
        </w:rPr>
        <w:t>CAMPOS  GOMES</w:t>
      </w:r>
      <w:proofErr w:type="gramEnd"/>
    </w:p>
    <w:p w:rsidR="00F61C76" w:rsidRDefault="00F61C76" w:rsidP="009E79C3">
      <w:pPr>
        <w:pStyle w:val="Padro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sectPr w:rsidR="00F61C7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8"/>
    <w:rsid w:val="001B4690"/>
    <w:rsid w:val="00244927"/>
    <w:rsid w:val="002D501E"/>
    <w:rsid w:val="0032224D"/>
    <w:rsid w:val="00351034"/>
    <w:rsid w:val="003B682A"/>
    <w:rsid w:val="00450C5F"/>
    <w:rsid w:val="006041A9"/>
    <w:rsid w:val="0069439F"/>
    <w:rsid w:val="00770276"/>
    <w:rsid w:val="00871E14"/>
    <w:rsid w:val="00873208"/>
    <w:rsid w:val="009630C7"/>
    <w:rsid w:val="009C0CDE"/>
    <w:rsid w:val="009E79C3"/>
    <w:rsid w:val="00BD4EC0"/>
    <w:rsid w:val="00C63168"/>
    <w:rsid w:val="00CC3C72"/>
    <w:rsid w:val="00F22433"/>
    <w:rsid w:val="00F556B1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8BB2-E6B7-4BA5-98E1-CAF91CD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0C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0C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GERENCIA GERAL</cp:lastModifiedBy>
  <cp:revision>4</cp:revision>
  <cp:lastPrinted>2016-09-20T23:33:00Z</cp:lastPrinted>
  <dcterms:created xsi:type="dcterms:W3CDTF">2016-09-20T23:43:00Z</dcterms:created>
  <dcterms:modified xsi:type="dcterms:W3CDTF">2016-09-22T17:10:00Z</dcterms:modified>
  <dc:language>pt-BR</dc:language>
</cp:coreProperties>
</file>