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D" w:rsidRPr="00B205C7" w:rsidRDefault="00FE74BD" w:rsidP="00B205C7">
      <w:pPr>
        <w:pStyle w:val="Padro"/>
        <w:shd w:val="clear" w:color="auto" w:fill="FFFFFF"/>
        <w:spacing w:after="0" w:line="100" w:lineRule="atLeast"/>
      </w:pPr>
    </w:p>
    <w:p w:rsidR="00FE74BD" w:rsidRDefault="00B205C7">
      <w:pPr>
        <w:pStyle w:val="NormalWeb"/>
        <w:spacing w:after="0" w:line="102" w:lineRule="atLeast"/>
        <w:jc w:val="center"/>
        <w:rPr>
          <w:b/>
          <w:bCs/>
        </w:rPr>
      </w:pPr>
      <w:r>
        <w:rPr>
          <w:b/>
          <w:bCs/>
        </w:rPr>
        <w:t>C</w:t>
      </w:r>
      <w:r>
        <w:rPr>
          <w:b/>
          <w:bCs/>
        </w:rPr>
        <w:t>omissão de Ensino e Formação Profissional do CAU/MT</w:t>
      </w:r>
    </w:p>
    <w:p w:rsidR="00FE74BD" w:rsidRDefault="00FE74BD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FE74BD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 xml:space="preserve">PROTOCOLO: </w:t>
      </w:r>
      <w:r>
        <w:rPr>
          <w:rFonts w:cs="Times New Roman"/>
        </w:rPr>
        <w:t>489713/2017</w:t>
      </w:r>
    </w:p>
    <w:p w:rsidR="00FE74BD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 xml:space="preserve">INTERESSADO: </w:t>
      </w:r>
      <w:r>
        <w:rPr>
          <w:rFonts w:cs="Times New Roman"/>
        </w:rPr>
        <w:t>Presidência</w:t>
      </w:r>
      <w:r>
        <w:rPr>
          <w:rFonts w:cs="Times New Roman"/>
          <w:bCs/>
        </w:rPr>
        <w:t xml:space="preserve"> do CAU/MT</w:t>
      </w:r>
    </w:p>
    <w:p w:rsidR="00FE74BD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>ASSUNTO:</w:t>
      </w:r>
      <w:r>
        <w:rPr>
          <w:rFonts w:cs="Times New Roman"/>
          <w:bCs/>
        </w:rPr>
        <w:t xml:space="preserve"> Congresso Nacional do Centro Internacional para Conservação do Patrimônio (CICOP-Brasil)</w:t>
      </w:r>
    </w:p>
    <w:p w:rsidR="00FE74BD" w:rsidRDefault="00B205C7">
      <w:pPr>
        <w:pStyle w:val="Padro"/>
        <w:pBdr>
          <w:top w:val="single" w:sz="4" w:space="1" w:color="00000A"/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39/2017 – CEF-CAU/MT</w:t>
      </w:r>
    </w:p>
    <w:p w:rsidR="00FE74BD" w:rsidRDefault="00B205C7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</w:t>
      </w:r>
      <w:r>
        <w:rPr>
          <w:rFonts w:cs="Times New Roman"/>
        </w:rPr>
        <w:t>nistrativo da espécie deliberação da Comissão de Ensino e Formação.</w:t>
      </w:r>
    </w:p>
    <w:p w:rsidR="00FE74BD" w:rsidRDefault="00FE74BD">
      <w:pPr>
        <w:pStyle w:val="Padro"/>
        <w:jc w:val="both"/>
        <w:rPr>
          <w:rFonts w:cs="Times New Roman"/>
        </w:rPr>
      </w:pPr>
    </w:p>
    <w:p w:rsidR="00FE74BD" w:rsidRDefault="00B205C7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FE74BD" w:rsidRDefault="00B205C7">
      <w:pPr>
        <w:pStyle w:val="Padro"/>
        <w:spacing w:after="0"/>
        <w:jc w:val="both"/>
      </w:pPr>
      <w:r>
        <w:rPr>
          <w:rFonts w:cs="Times New Roman"/>
          <w:color w:val="000000"/>
        </w:rPr>
        <w:t>Para o Congresso Nacional do Patrimônio Histórico de 03 a 07 de outubro, a Comissão delibera:</w:t>
      </w:r>
    </w:p>
    <w:p w:rsidR="00FE74BD" w:rsidRDefault="00B205C7">
      <w:pPr>
        <w:pStyle w:val="Padro"/>
        <w:spacing w:after="0"/>
        <w:jc w:val="both"/>
      </w:pPr>
      <w:r>
        <w:rPr>
          <w:rFonts w:cs="Times New Roman"/>
          <w:color w:val="000000"/>
        </w:rPr>
        <w:t>-Passagens aéreas e diárias para palestrantes;</w:t>
      </w:r>
    </w:p>
    <w:p w:rsidR="00FE74BD" w:rsidRDefault="00B205C7">
      <w:pPr>
        <w:pStyle w:val="Padro"/>
        <w:spacing w:after="0"/>
        <w:jc w:val="both"/>
      </w:pPr>
      <w:r>
        <w:rPr>
          <w:rFonts w:cs="Times New Roman"/>
          <w:color w:val="000000"/>
        </w:rPr>
        <w:t>-Material gráfico, com 200 unidade</w:t>
      </w:r>
      <w:r>
        <w:rPr>
          <w:rFonts w:cs="Times New Roman"/>
          <w:color w:val="000000"/>
        </w:rPr>
        <w:t>s de blocos de notas, canetas e pastas;</w:t>
      </w:r>
    </w:p>
    <w:p w:rsidR="00FE74BD" w:rsidRDefault="00B205C7">
      <w:pPr>
        <w:pStyle w:val="Padro"/>
        <w:spacing w:after="0"/>
        <w:jc w:val="both"/>
      </w:pPr>
      <w:r>
        <w:rPr>
          <w:rFonts w:cs="Times New Roman"/>
          <w:color w:val="000000"/>
        </w:rPr>
        <w:t xml:space="preserve">-Ampla divulgação do evento no </w:t>
      </w:r>
      <w:r>
        <w:rPr>
          <w:rFonts w:cs="Times New Roman"/>
          <w:i/>
          <w:iCs/>
          <w:color w:val="000000"/>
        </w:rPr>
        <w:t>e-mail</w:t>
      </w:r>
      <w:r>
        <w:rPr>
          <w:rFonts w:cs="Times New Roman"/>
          <w:color w:val="000000"/>
        </w:rPr>
        <w:t xml:space="preserve"> e site do CAU/MT e CAU/BR;</w:t>
      </w:r>
    </w:p>
    <w:p w:rsidR="00FE74BD" w:rsidRDefault="00B205C7">
      <w:pPr>
        <w:pStyle w:val="Padro"/>
        <w:spacing w:after="0"/>
        <w:jc w:val="both"/>
      </w:pPr>
      <w:r>
        <w:rPr>
          <w:rFonts w:cs="Times New Roman"/>
          <w:color w:val="000000"/>
        </w:rPr>
        <w:t xml:space="preserve">-Palestra de abertura com o Presidente do CAU/MT, </w:t>
      </w:r>
      <w:proofErr w:type="spellStart"/>
      <w:r>
        <w:rPr>
          <w:rFonts w:cs="Times New Roman"/>
          <w:color w:val="000000"/>
        </w:rPr>
        <w:t>sr.</w:t>
      </w:r>
      <w:proofErr w:type="spellEnd"/>
      <w:r>
        <w:rPr>
          <w:rFonts w:cs="Times New Roman"/>
          <w:color w:val="000000"/>
        </w:rPr>
        <w:t xml:space="preserve"> Wilson, com duração de 30 minutos, no dia 03/10 às 20:30hs;</w:t>
      </w:r>
    </w:p>
    <w:p w:rsidR="00FE74BD" w:rsidRDefault="00B205C7">
      <w:pPr>
        <w:pStyle w:val="Padro"/>
        <w:spacing w:after="0"/>
        <w:jc w:val="both"/>
      </w:pPr>
      <w:r>
        <w:rPr>
          <w:rFonts w:cs="Times New Roman"/>
          <w:color w:val="000000"/>
        </w:rPr>
        <w:t xml:space="preserve">-Estande do CAU/MT com Biometria e </w:t>
      </w:r>
      <w:r>
        <w:rPr>
          <w:rFonts w:cs="Times New Roman"/>
          <w:i/>
          <w:iCs/>
          <w:color w:val="000000"/>
        </w:rPr>
        <w:t>fo</w:t>
      </w:r>
      <w:r>
        <w:rPr>
          <w:rFonts w:cs="Times New Roman"/>
          <w:i/>
          <w:iCs/>
          <w:color w:val="000000"/>
        </w:rPr>
        <w:t>lders</w:t>
      </w:r>
      <w:r>
        <w:rPr>
          <w:rFonts w:cs="Times New Roman"/>
          <w:color w:val="000000"/>
        </w:rPr>
        <w:t xml:space="preserve"> para divulgação do CAU/MT;</w:t>
      </w:r>
    </w:p>
    <w:p w:rsidR="00FE74BD" w:rsidRDefault="00B205C7">
      <w:pPr>
        <w:pStyle w:val="Padro"/>
        <w:spacing w:after="0"/>
        <w:jc w:val="both"/>
      </w:pPr>
      <w:r>
        <w:rPr>
          <w:rFonts w:cs="Times New Roman"/>
          <w:color w:val="000000"/>
        </w:rPr>
        <w:t>-Concurso com os estudantes, com premiação do melhor trabalho sobre o Patrimônio Histórico;</w:t>
      </w:r>
    </w:p>
    <w:p w:rsidR="00FE74BD" w:rsidRDefault="00B205C7">
      <w:pPr>
        <w:pStyle w:val="Padro"/>
        <w:spacing w:after="0"/>
        <w:jc w:val="both"/>
      </w:pPr>
      <w:r>
        <w:rPr>
          <w:rFonts w:cs="Times New Roman"/>
          <w:color w:val="000000"/>
        </w:rPr>
        <w:t>-Desconto para Arquitetos no valor da inscrição do evento.</w:t>
      </w:r>
    </w:p>
    <w:p w:rsidR="00FE74BD" w:rsidRDefault="00FE74BD">
      <w:pPr>
        <w:pStyle w:val="Padro"/>
        <w:spacing w:after="0"/>
        <w:jc w:val="both"/>
        <w:rPr>
          <w:rFonts w:cs="Times New Roman"/>
          <w:color w:val="000000"/>
        </w:rPr>
      </w:pPr>
    </w:p>
    <w:p w:rsidR="00FE74BD" w:rsidRDefault="00FE74BD">
      <w:pPr>
        <w:pStyle w:val="Padro"/>
        <w:spacing w:after="0"/>
        <w:jc w:val="both"/>
        <w:rPr>
          <w:rFonts w:cs="Times New Roman"/>
          <w:color w:val="000000"/>
        </w:rPr>
      </w:pPr>
    </w:p>
    <w:p w:rsidR="00FE74BD" w:rsidRDefault="00FE74BD">
      <w:pPr>
        <w:pStyle w:val="Padro"/>
        <w:spacing w:after="0"/>
        <w:jc w:val="both"/>
      </w:pPr>
    </w:p>
    <w:p w:rsidR="00FE74BD" w:rsidRDefault="00FE74BD">
      <w:pPr>
        <w:pStyle w:val="Padro"/>
        <w:spacing w:after="0"/>
        <w:jc w:val="both"/>
      </w:pPr>
    </w:p>
    <w:p w:rsidR="00FE74BD" w:rsidRDefault="00B205C7">
      <w:pPr>
        <w:pStyle w:val="Padro"/>
        <w:jc w:val="center"/>
      </w:pPr>
      <w:r>
        <w:rPr>
          <w:rFonts w:cs="Times New Roman"/>
        </w:rPr>
        <w:t>Cuiabá - MT, 19 de maio de 2017.</w:t>
      </w:r>
    </w:p>
    <w:p w:rsidR="00FE74BD" w:rsidRDefault="00FE74BD">
      <w:pPr>
        <w:pStyle w:val="Padro"/>
        <w:jc w:val="center"/>
        <w:rPr>
          <w:rFonts w:cs="Times New Roman"/>
        </w:rPr>
      </w:pPr>
    </w:p>
    <w:p w:rsidR="00FE74BD" w:rsidRDefault="00FE74BD">
      <w:pPr>
        <w:pStyle w:val="Padro"/>
        <w:spacing w:after="0"/>
        <w:jc w:val="both"/>
      </w:pPr>
    </w:p>
    <w:p w:rsidR="00FE74BD" w:rsidRDefault="00B205C7">
      <w:pPr>
        <w:pStyle w:val="Padro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WALESKA SILVA REIS   </w:t>
      </w:r>
      <w:r>
        <w:rPr>
          <w:rFonts w:cs="Times New Roman"/>
          <w:b/>
          <w:bCs/>
        </w:rPr>
        <w:t>______________________________________________</w:t>
      </w: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Coordenadora da CEF</w:t>
      </w:r>
      <w:r>
        <w:rPr>
          <w:rFonts w:cs="Times New Roman"/>
          <w:b/>
        </w:rPr>
        <w:t>–</w:t>
      </w:r>
      <w:r>
        <w:rPr>
          <w:rFonts w:cs="Times New Roman"/>
        </w:rPr>
        <w:t>CAU/MT</w:t>
      </w:r>
    </w:p>
    <w:p w:rsidR="00FE74BD" w:rsidRDefault="00FE74BD">
      <w:pPr>
        <w:pStyle w:val="Padro"/>
        <w:spacing w:after="0"/>
        <w:jc w:val="both"/>
      </w:pPr>
    </w:p>
    <w:p w:rsidR="00FE74BD" w:rsidRDefault="00FE74BD">
      <w:pPr>
        <w:pStyle w:val="Padro"/>
        <w:spacing w:after="0"/>
        <w:jc w:val="both"/>
      </w:pPr>
    </w:p>
    <w:p w:rsidR="00FE74BD" w:rsidRDefault="00B205C7">
      <w:pPr>
        <w:pStyle w:val="Padro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Conselheira Suplente CEF-CAU/MT</w:t>
      </w:r>
    </w:p>
    <w:p w:rsidR="00FE74BD" w:rsidRDefault="00FE74BD">
      <w:pPr>
        <w:pStyle w:val="Padro"/>
        <w:spacing w:after="0"/>
        <w:jc w:val="both"/>
        <w:rPr>
          <w:rFonts w:cs="Times New Roman"/>
        </w:rPr>
      </w:pPr>
    </w:p>
    <w:p w:rsidR="00FE74BD" w:rsidRDefault="00FE74BD">
      <w:pPr>
        <w:pStyle w:val="Padro"/>
        <w:spacing w:after="0"/>
        <w:jc w:val="both"/>
        <w:rPr>
          <w:rFonts w:cs="Times New Roman"/>
          <w:b/>
        </w:rPr>
      </w:pP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  <w:b/>
        </w:rPr>
        <w:t>LOURDES REGINA REAMI ____________________________________________</w:t>
      </w:r>
    </w:p>
    <w:p w:rsidR="00FE74BD" w:rsidRDefault="00B205C7">
      <w:pPr>
        <w:pStyle w:val="Padro"/>
        <w:spacing w:after="0"/>
        <w:jc w:val="both"/>
      </w:pPr>
      <w:r>
        <w:rPr>
          <w:rFonts w:cs="Times New Roman"/>
        </w:rPr>
        <w:t>Conselheira Sup</w:t>
      </w:r>
      <w:r>
        <w:rPr>
          <w:rFonts w:cs="Times New Roman"/>
        </w:rPr>
        <w:t>lente CEF-CAU/MT</w:t>
      </w:r>
    </w:p>
    <w:sectPr w:rsidR="00FE7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C7" w:rsidRDefault="00B205C7" w:rsidP="00B205C7">
      <w:pPr>
        <w:spacing w:after="0" w:line="240" w:lineRule="auto"/>
      </w:pPr>
      <w:r>
        <w:separator/>
      </w:r>
    </w:p>
  </w:endnote>
  <w:endnote w:type="continuationSeparator" w:id="0">
    <w:p w:rsidR="00B205C7" w:rsidRDefault="00B205C7" w:rsidP="00B2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C7" w:rsidRDefault="00B205C7" w:rsidP="00B205C7">
      <w:pPr>
        <w:spacing w:after="0" w:line="240" w:lineRule="auto"/>
      </w:pPr>
      <w:r>
        <w:separator/>
      </w:r>
    </w:p>
  </w:footnote>
  <w:footnote w:type="continuationSeparator" w:id="0">
    <w:p w:rsidR="00B205C7" w:rsidRDefault="00B205C7" w:rsidP="00B2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 w:rsidP="00B205C7">
    <w:pPr>
      <w:pStyle w:val="Cabealho"/>
      <w:spacing w:before="600"/>
    </w:pPr>
    <w:bookmarkStart w:id="1" w:name="_GoBack"/>
    <w:r>
      <w:rPr>
        <w:noProof/>
      </w:rPr>
      <w:drawing>
        <wp:inline distT="0" distB="0" distL="0" distR="0" wp14:anchorId="2EBF0C38" wp14:editId="72448487">
          <wp:extent cx="5400040" cy="499454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9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4BD"/>
    <w:rsid w:val="00B205C7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2B5653E-45F7-46DF-83F1-C29EAB6D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 w:line="276" w:lineRule="auto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9482A"/>
    <w:rPr>
      <w:u w:val="none"/>
    </w:rPr>
  </w:style>
  <w:style w:type="character" w:customStyle="1" w:styleId="ListLabel2">
    <w:name w:val="ListLabel 2"/>
    <w:qFormat/>
    <w:rsid w:val="00E9482A"/>
    <w:rPr>
      <w:u w:val="single"/>
    </w:rPr>
  </w:style>
  <w:style w:type="character" w:customStyle="1" w:styleId="ListLabel3">
    <w:name w:val="ListLabel 3"/>
    <w:qFormat/>
    <w:rPr>
      <w:rFonts w:cs="Times New Roman"/>
      <w:color w:val="00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qFormat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qFormat/>
    <w:rsid w:val="00F655AC"/>
    <w:pPr>
      <w:widowControl w:val="0"/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qFormat/>
    <w:rsid w:val="00F655AC"/>
    <w:pPr>
      <w:widowControl w:val="0"/>
      <w:spacing w:after="120" w:line="288" w:lineRule="auto"/>
    </w:pPr>
  </w:style>
  <w:style w:type="paragraph" w:customStyle="1" w:styleId="Padro">
    <w:name w:val="Padrão"/>
    <w:qFormat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20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5C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B20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5C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</dc:creator>
  <dc:description/>
  <cp:lastModifiedBy>Note CAUMT</cp:lastModifiedBy>
  <cp:revision>8</cp:revision>
  <dcterms:created xsi:type="dcterms:W3CDTF">2017-05-02T17:18:00Z</dcterms:created>
  <dcterms:modified xsi:type="dcterms:W3CDTF">2017-05-23T21:49:00Z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