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E6203C">
      <w:pPr>
        <w:pStyle w:val="Corpodetexto"/>
        <w:spacing w:after="0" w:line="276" w:lineRule="auto"/>
        <w:jc w:val="center"/>
        <w:rPr>
          <w:rStyle w:val="Fontepargpadro1"/>
          <w:rFonts w:ascii="Arial" w:hAnsi="Arial"/>
          <w:b/>
          <w:bCs/>
        </w:rPr>
      </w:pPr>
      <w:bookmarkStart w:id="0" w:name="_GoBack"/>
      <w:bookmarkEnd w:id="0"/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REUNIÃO </w:t>
      </w:r>
      <w:r w:rsidR="00D96F52"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871701">
        <w:rPr>
          <w:rStyle w:val="Fontepargpadro1"/>
          <w:rFonts w:ascii="Arial" w:hAnsi="Arial"/>
          <w:b/>
          <w:bCs/>
          <w:sz w:val="22"/>
          <w:szCs w:val="22"/>
        </w:rPr>
        <w:t>DA COMISSÃO DE ÉTICA E DISCIPLINA</w:t>
      </w:r>
      <w:r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96F18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9B745B" w:rsidRPr="00871701" w:rsidRDefault="009B745B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871701" w:rsidRDefault="00871701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409"/>
        <w:gridCol w:w="2410"/>
      </w:tblGrid>
      <w:tr w:rsidR="00030879" w:rsidRPr="00370F66" w:rsidTr="009D0859">
        <w:trPr>
          <w:gridBefore w:val="3"/>
          <w:wBefore w:w="7371" w:type="dxa"/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2E5F0C">
              <w:rPr>
                <w:szCs w:val="22"/>
              </w:rPr>
              <w:t>12</w:t>
            </w:r>
            <w:r w:rsidR="00030879" w:rsidRPr="001826F1">
              <w:rPr>
                <w:szCs w:val="22"/>
              </w:rPr>
              <w:t>/201</w:t>
            </w:r>
            <w:r w:rsidR="00614F72" w:rsidRPr="001826F1">
              <w:rPr>
                <w:szCs w:val="22"/>
              </w:rPr>
              <w:t>7</w:t>
            </w:r>
          </w:p>
        </w:tc>
      </w:tr>
      <w:tr w:rsidR="00030879" w:rsidRPr="00370F66" w:rsidTr="009D0859">
        <w:trPr>
          <w:trHeight w:val="2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9D0859">
        <w:trPr>
          <w:trHeight w:val="2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896F18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826F1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030879" w:rsidRPr="001826F1">
              <w:rPr>
                <w:rFonts w:ascii="Arial" w:hAnsi="Arial" w:cs="Arial"/>
                <w:sz w:val="22"/>
                <w:szCs w:val="22"/>
              </w:rPr>
              <w:t xml:space="preserve">Comissão de Ética </w:t>
            </w:r>
            <w:r w:rsidR="004F5C43" w:rsidRPr="001826F1">
              <w:rPr>
                <w:rFonts w:ascii="Arial" w:hAnsi="Arial" w:cs="Arial"/>
                <w:sz w:val="22"/>
                <w:szCs w:val="22"/>
              </w:rPr>
              <w:t xml:space="preserve">e Disciplina </w:t>
            </w:r>
            <w:r w:rsidR="00030879" w:rsidRPr="001826F1">
              <w:rPr>
                <w:rFonts w:ascii="Arial" w:hAnsi="Arial" w:cs="Arial"/>
                <w:sz w:val="22"/>
                <w:szCs w:val="22"/>
              </w:rPr>
              <w:t>do CAU/M</w:t>
            </w:r>
            <w:r w:rsidR="005C3209" w:rsidRPr="001826F1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6333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30879" w:rsidRPr="00370F66" w:rsidTr="009D0859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79" w:rsidRPr="001826F1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79" w:rsidRPr="001826F1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826F1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9D0859">
        <w:trPr>
          <w:trHeight w:val="12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1826F1" w:rsidRDefault="00614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826F1">
              <w:rPr>
                <w:rFonts w:ascii="Arial" w:hAnsi="Arial"/>
                <w:sz w:val="22"/>
                <w:szCs w:val="22"/>
              </w:rPr>
              <w:t>Sede do CAU/MT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1826F1" w:rsidRDefault="002E5F0C" w:rsidP="004E73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07/12</w:t>
            </w:r>
            <w:r w:rsidR="00B465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614F72" w:rsidRPr="001826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1826F1" w:rsidRDefault="002E5F0C" w:rsidP="0039160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15h00</w:t>
            </w:r>
            <w:r w:rsidR="00614F72" w:rsidRPr="001826F1">
              <w:rPr>
                <w:rFonts w:ascii="Arial" w:hAnsi="Arial"/>
                <w:sz w:val="22"/>
                <w:szCs w:val="22"/>
              </w:rPr>
              <w:t>min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1826F1" w:rsidRDefault="005808E4" w:rsidP="0063333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00</w:t>
            </w:r>
            <w:r w:rsidR="00614F72" w:rsidRPr="001826F1">
              <w:rPr>
                <w:rFonts w:ascii="Arial" w:hAnsi="Arial"/>
                <w:sz w:val="22"/>
                <w:szCs w:val="22"/>
              </w:rPr>
              <w:t>min</w:t>
            </w:r>
          </w:p>
        </w:tc>
      </w:tr>
      <w:tr w:rsidR="00030879" w:rsidTr="009D0859">
        <w:trPr>
          <w:trHeight w:val="197"/>
        </w:trPr>
        <w:tc>
          <w:tcPr>
            <w:tcW w:w="9781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111C7D" w:rsidRPr="00055A2D" w:rsidRDefault="00111C7D" w:rsidP="00111C7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sectPr w:rsidR="00111C7D" w:rsidRPr="00055A2D">
          <w:headerReference w:type="default" r:id="rId8"/>
          <w:footerReference w:type="default" r:id="rId9"/>
          <w:pgSz w:w="11906" w:h="16838"/>
          <w:pgMar w:top="1134" w:right="1150" w:bottom="1474" w:left="1134" w:header="720" w:footer="1134" w:gutter="0"/>
          <w:cols w:space="720"/>
        </w:sectPr>
      </w:pPr>
    </w:p>
    <w:p w:rsidR="002E5F0C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lastRenderedPageBreak/>
        <w:t>1.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>Verificação de quórum;</w:t>
      </w:r>
    </w:p>
    <w:p w:rsidR="002E5F0C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t>2.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>Verificação de Pauta;</w:t>
      </w:r>
    </w:p>
    <w:p w:rsidR="002E5F0C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t>3.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>Aprovação da Súmula 11.2017 - CED-CAU/MT;</w:t>
      </w:r>
    </w:p>
    <w:p w:rsidR="002E5F0C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t>4.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 xml:space="preserve">Audiência agendada para as 15:00h - Protocolo 561593/2017 - Relator Carlos </w:t>
      </w:r>
      <w:proofErr w:type="spellStart"/>
      <w:r w:rsidRPr="002E5F0C">
        <w:rPr>
          <w:rFonts w:ascii="Arial" w:hAnsi="Arial" w:cs="Arial"/>
          <w:sz w:val="22"/>
          <w:szCs w:val="22"/>
          <w:lang w:eastAsia="pt-BR" w:bidi="ar-SA"/>
        </w:rPr>
        <w:t>Oseko</w:t>
      </w:r>
      <w:proofErr w:type="spellEnd"/>
      <w:r w:rsidRPr="002E5F0C">
        <w:rPr>
          <w:rFonts w:ascii="Arial" w:hAnsi="Arial" w:cs="Arial"/>
          <w:sz w:val="22"/>
          <w:szCs w:val="22"/>
          <w:lang w:eastAsia="pt-BR" w:bidi="ar-SA"/>
        </w:rPr>
        <w:t>;</w:t>
      </w:r>
    </w:p>
    <w:p w:rsidR="002E5F0C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t>5.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 xml:space="preserve">Protocolo 574459/2017 - Memorando 17.08.001/CED-CAU/MT - Assunto: Informações sobre o 5º Treinamento das Assessorias Técnicas e Jurídicas das Comissões de Ética e Disciplina dos CAU/UF;  </w:t>
      </w:r>
    </w:p>
    <w:p w:rsidR="002E5F0C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t>6.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>Protocolos: 404707/2016; 404787/2016; 404282/2016; 404282/2016; 404712/2016; 404270/2016; 404292/2016; 404744/2016; 404690/2016; 404268/2016; 404259/2016;</w:t>
      </w:r>
    </w:p>
    <w:p w:rsidR="00F276CA" w:rsidRPr="002E5F0C" w:rsidRDefault="002E5F0C" w:rsidP="002E5F0C">
      <w:pPr>
        <w:widowControl/>
        <w:shd w:val="clear" w:color="auto" w:fill="FFFFFF"/>
        <w:suppressAutoHyphens w:val="0"/>
        <w:spacing w:line="240" w:lineRule="auto"/>
        <w:ind w:left="142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2E5F0C">
        <w:rPr>
          <w:rFonts w:ascii="Arial" w:hAnsi="Arial" w:cs="Arial"/>
          <w:b/>
          <w:sz w:val="22"/>
          <w:szCs w:val="22"/>
          <w:lang w:eastAsia="pt-BR" w:bidi="ar-SA"/>
        </w:rPr>
        <w:t>7.</w:t>
      </w:r>
      <w:r w:rsidRPr="002E5F0C">
        <w:rPr>
          <w:rFonts w:ascii="Arial" w:hAnsi="Arial" w:cs="Arial"/>
          <w:sz w:val="22"/>
          <w:szCs w:val="22"/>
          <w:lang w:eastAsia="pt-BR" w:bidi="ar-SA"/>
        </w:rPr>
        <w:t>Outros assuntos e palavra livre.</w:t>
      </w:r>
    </w:p>
    <w:p w:rsidR="00B46520" w:rsidRPr="00567450" w:rsidRDefault="00B46520" w:rsidP="00F276CA">
      <w:pPr>
        <w:widowControl/>
        <w:shd w:val="clear" w:color="auto" w:fill="FFFFFF"/>
        <w:tabs>
          <w:tab w:val="num" w:pos="142"/>
        </w:tabs>
        <w:suppressAutoHyphens w:val="0"/>
        <w:spacing w:before="120" w:after="120" w:line="240" w:lineRule="auto"/>
        <w:ind w:right="284"/>
        <w:jc w:val="both"/>
        <w:rPr>
          <w:rFonts w:ascii="Arial" w:hAnsi="Arial" w:cs="Arial"/>
          <w:bCs/>
          <w:sz w:val="20"/>
          <w:szCs w:val="20"/>
          <w:lang w:eastAsia="pt-BR" w:bidi="ar-SA"/>
        </w:rPr>
        <w:sectPr w:rsidR="00B46520" w:rsidRPr="00567450" w:rsidSect="00370F66">
          <w:headerReference w:type="default" r:id="rId10"/>
          <w:type w:val="continuous"/>
          <w:pgSz w:w="11906" w:h="16838"/>
          <w:pgMar w:top="720" w:right="849" w:bottom="720" w:left="993" w:header="216" w:footer="720" w:gutter="0"/>
          <w:cols w:space="720"/>
          <w:docGrid w:linePitch="360" w:charSpace="38911"/>
        </w:sect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9D0859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szCs w:val="22"/>
              </w:rPr>
            </w:pPr>
            <w:r w:rsidRPr="007A227C">
              <w:rPr>
                <w:szCs w:val="22"/>
              </w:rPr>
              <w:lastRenderedPageBreak/>
              <w:t>rEGISTRO DAS DISCUSSÕES</w:t>
            </w:r>
          </w:p>
        </w:tc>
      </w:tr>
    </w:tbl>
    <w:p w:rsidR="00901E09" w:rsidRDefault="00901E09" w:rsidP="009B745B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sz w:val="22"/>
          <w:szCs w:val="22"/>
        </w:rPr>
      </w:pPr>
    </w:p>
    <w:p w:rsidR="00F6050B" w:rsidRPr="00DA070B" w:rsidRDefault="00F6050B" w:rsidP="009B745B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DA070B">
        <w:rPr>
          <w:rFonts w:ascii="Arial" w:hAnsi="Arial" w:cs="Arial"/>
          <w:sz w:val="22"/>
          <w:szCs w:val="22"/>
        </w:rPr>
        <w:t>Conforme a convocação do Coordenador da Comissão de Ética e Disciplina para a Reunião é dado início a mesma.</w:t>
      </w:r>
    </w:p>
    <w:p w:rsidR="00F32E0C" w:rsidRPr="009064B6" w:rsidRDefault="00F6050B" w:rsidP="009B745B">
      <w:pPr>
        <w:pStyle w:val="NormalWeb"/>
        <w:tabs>
          <w:tab w:val="left" w:pos="9781"/>
          <w:tab w:val="left" w:pos="9923"/>
        </w:tabs>
        <w:spacing w:before="0" w:after="0"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9064B6">
        <w:rPr>
          <w:rFonts w:ascii="Arial" w:hAnsi="Arial" w:cs="Arial"/>
          <w:sz w:val="22"/>
          <w:szCs w:val="22"/>
        </w:rPr>
        <w:t>A Comissão faz a leitura e aprova a Súmula</w:t>
      </w:r>
      <w:r w:rsidR="009D0859" w:rsidRPr="009064B6">
        <w:rPr>
          <w:rFonts w:ascii="Arial" w:hAnsi="Arial" w:cs="Arial"/>
          <w:sz w:val="22"/>
          <w:szCs w:val="22"/>
        </w:rPr>
        <w:t xml:space="preserve"> CED-CAU/MT</w:t>
      </w:r>
      <w:r w:rsidR="002E5F0C" w:rsidRPr="009064B6">
        <w:rPr>
          <w:rFonts w:ascii="Arial" w:hAnsi="Arial" w:cs="Arial"/>
          <w:sz w:val="22"/>
          <w:szCs w:val="22"/>
        </w:rPr>
        <w:t xml:space="preserve"> 11</w:t>
      </w:r>
      <w:r w:rsidRPr="009064B6">
        <w:rPr>
          <w:rFonts w:ascii="Arial" w:hAnsi="Arial" w:cs="Arial"/>
          <w:sz w:val="22"/>
          <w:szCs w:val="22"/>
        </w:rPr>
        <w:t>.2017</w:t>
      </w:r>
      <w:r w:rsidR="009D0859" w:rsidRPr="009064B6">
        <w:rPr>
          <w:rFonts w:ascii="Arial" w:hAnsi="Arial" w:cs="Arial"/>
          <w:sz w:val="22"/>
          <w:szCs w:val="22"/>
        </w:rPr>
        <w:t xml:space="preserve"> </w:t>
      </w:r>
      <w:r w:rsidR="002E5F0C" w:rsidRPr="009064B6">
        <w:rPr>
          <w:rFonts w:ascii="Arial" w:hAnsi="Arial" w:cs="Arial"/>
          <w:sz w:val="22"/>
          <w:szCs w:val="22"/>
        </w:rPr>
        <w:t>(Novem</w:t>
      </w:r>
      <w:r w:rsidRPr="009064B6">
        <w:rPr>
          <w:rFonts w:ascii="Arial" w:hAnsi="Arial" w:cs="Arial"/>
          <w:sz w:val="22"/>
          <w:szCs w:val="22"/>
        </w:rPr>
        <w:t>bro)</w:t>
      </w:r>
      <w:r w:rsidR="009D0859" w:rsidRPr="009064B6">
        <w:rPr>
          <w:rFonts w:ascii="Arial" w:hAnsi="Arial" w:cs="Arial"/>
          <w:sz w:val="22"/>
          <w:szCs w:val="22"/>
        </w:rPr>
        <w:t>.</w:t>
      </w:r>
    </w:p>
    <w:p w:rsidR="00F32E0C" w:rsidRPr="009064B6" w:rsidRDefault="00F32E0C" w:rsidP="009B745B">
      <w:pPr>
        <w:pStyle w:val="NormalWeb"/>
        <w:tabs>
          <w:tab w:val="left" w:pos="9781"/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sz w:val="22"/>
          <w:szCs w:val="22"/>
        </w:rPr>
      </w:pPr>
      <w:r w:rsidRPr="009064B6">
        <w:rPr>
          <w:rFonts w:ascii="Arial" w:hAnsi="Arial"/>
          <w:sz w:val="22"/>
          <w:szCs w:val="22"/>
        </w:rPr>
        <w:t xml:space="preserve">A Comissão faz a abertura da Audiência - </w:t>
      </w:r>
      <w:r w:rsidRPr="009064B6">
        <w:rPr>
          <w:rFonts w:ascii="Arial" w:hAnsi="Arial" w:cs="Arial"/>
          <w:sz w:val="22"/>
          <w:szCs w:val="22"/>
          <w:lang w:eastAsia="pt-BR" w:bidi="ar-SA"/>
        </w:rPr>
        <w:t xml:space="preserve">Protocolo </w:t>
      </w:r>
      <w:r w:rsidR="00E33FF0" w:rsidRPr="009064B6">
        <w:rPr>
          <w:rFonts w:ascii="Arial" w:hAnsi="Arial" w:cs="Arial"/>
          <w:sz w:val="22"/>
          <w:szCs w:val="22"/>
          <w:lang w:eastAsia="pt-BR" w:bidi="ar-SA"/>
        </w:rPr>
        <w:t>561593/2017</w:t>
      </w:r>
      <w:r w:rsidRPr="009064B6">
        <w:rPr>
          <w:rFonts w:ascii="Arial" w:hAnsi="Arial"/>
          <w:sz w:val="22"/>
          <w:szCs w:val="22"/>
        </w:rPr>
        <w:t xml:space="preserve">, </w:t>
      </w:r>
      <w:r w:rsidR="00DC0AC9" w:rsidRPr="009064B6">
        <w:rPr>
          <w:rFonts w:ascii="Arial" w:hAnsi="Arial"/>
          <w:sz w:val="22"/>
          <w:szCs w:val="22"/>
        </w:rPr>
        <w:t>onde compareceu a</w:t>
      </w:r>
      <w:r w:rsidRPr="009064B6">
        <w:rPr>
          <w:rFonts w:ascii="Arial" w:hAnsi="Arial"/>
          <w:sz w:val="22"/>
          <w:szCs w:val="22"/>
        </w:rPr>
        <w:t xml:space="preserve"> Denuncia</w:t>
      </w:r>
      <w:r w:rsidR="00DC0AC9" w:rsidRPr="009064B6">
        <w:rPr>
          <w:rFonts w:ascii="Arial" w:hAnsi="Arial"/>
          <w:sz w:val="22"/>
          <w:szCs w:val="22"/>
        </w:rPr>
        <w:t>da</w:t>
      </w:r>
      <w:r w:rsidR="00751342" w:rsidRPr="009064B6">
        <w:rPr>
          <w:rFonts w:ascii="Arial" w:hAnsi="Arial"/>
          <w:sz w:val="22"/>
          <w:szCs w:val="22"/>
        </w:rPr>
        <w:t xml:space="preserve"> e a Denuncia</w:t>
      </w:r>
      <w:r w:rsidR="00DC0AC9" w:rsidRPr="009064B6">
        <w:rPr>
          <w:rFonts w:ascii="Arial" w:hAnsi="Arial"/>
          <w:sz w:val="22"/>
          <w:szCs w:val="22"/>
        </w:rPr>
        <w:t>nte acompanhada</w:t>
      </w:r>
      <w:r w:rsidR="00751342" w:rsidRPr="009064B6">
        <w:rPr>
          <w:rFonts w:ascii="Arial" w:hAnsi="Arial"/>
          <w:sz w:val="22"/>
          <w:szCs w:val="22"/>
        </w:rPr>
        <w:t>s de seus Advogados</w:t>
      </w:r>
      <w:r w:rsidRPr="009064B6">
        <w:rPr>
          <w:rFonts w:ascii="Arial" w:hAnsi="Arial"/>
          <w:sz w:val="22"/>
          <w:szCs w:val="22"/>
        </w:rPr>
        <w:t>, sendo conduzido p</w:t>
      </w:r>
      <w:r w:rsidR="004D7AD5" w:rsidRPr="009064B6">
        <w:rPr>
          <w:rFonts w:ascii="Arial" w:hAnsi="Arial"/>
          <w:sz w:val="22"/>
          <w:szCs w:val="22"/>
        </w:rPr>
        <w:t>elo Conselheiro Relator Carlos</w:t>
      </w:r>
      <w:r w:rsidR="00751342" w:rsidRPr="009064B6">
        <w:rPr>
          <w:rFonts w:ascii="Arial" w:hAnsi="Arial"/>
          <w:sz w:val="22"/>
          <w:szCs w:val="22"/>
        </w:rPr>
        <w:t xml:space="preserve"> </w:t>
      </w:r>
      <w:proofErr w:type="spellStart"/>
      <w:r w:rsidR="00751342" w:rsidRPr="009064B6">
        <w:rPr>
          <w:rFonts w:ascii="Arial" w:hAnsi="Arial"/>
          <w:sz w:val="22"/>
          <w:szCs w:val="22"/>
        </w:rPr>
        <w:t>Oseko</w:t>
      </w:r>
      <w:proofErr w:type="spellEnd"/>
      <w:r w:rsidR="00DC0AC9" w:rsidRPr="009064B6">
        <w:rPr>
          <w:rFonts w:ascii="Arial" w:hAnsi="Arial"/>
          <w:sz w:val="22"/>
          <w:szCs w:val="22"/>
        </w:rPr>
        <w:t xml:space="preserve"> e o Coordenador Eduardo </w:t>
      </w:r>
      <w:proofErr w:type="spellStart"/>
      <w:r w:rsidR="00DC0AC9" w:rsidRPr="009064B6">
        <w:rPr>
          <w:rFonts w:ascii="Arial" w:hAnsi="Arial"/>
          <w:sz w:val="22"/>
          <w:szCs w:val="22"/>
        </w:rPr>
        <w:t>Chilet</w:t>
      </w:r>
      <w:r w:rsidR="00751342" w:rsidRPr="009064B6">
        <w:rPr>
          <w:rFonts w:ascii="Arial" w:hAnsi="Arial"/>
          <w:sz w:val="22"/>
          <w:szCs w:val="22"/>
        </w:rPr>
        <w:t>to</w:t>
      </w:r>
      <w:proofErr w:type="spellEnd"/>
      <w:r w:rsidR="004D7AD5" w:rsidRPr="009064B6">
        <w:rPr>
          <w:rFonts w:ascii="Arial" w:hAnsi="Arial"/>
          <w:sz w:val="22"/>
          <w:szCs w:val="22"/>
        </w:rPr>
        <w:t>. O</w:t>
      </w:r>
      <w:r w:rsidRPr="009064B6">
        <w:rPr>
          <w:rFonts w:ascii="Arial" w:hAnsi="Arial"/>
          <w:sz w:val="22"/>
          <w:szCs w:val="22"/>
        </w:rPr>
        <w:t>uvida as partes, foi lavrada uma Ata de Audiência.</w:t>
      </w:r>
    </w:p>
    <w:p w:rsidR="00423AA3" w:rsidRDefault="009064B6" w:rsidP="009B745B">
      <w:pPr>
        <w:pStyle w:val="NormalWeb"/>
        <w:tabs>
          <w:tab w:val="left" w:pos="9781"/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sz w:val="22"/>
          <w:szCs w:val="22"/>
        </w:rPr>
      </w:pPr>
      <w:r w:rsidRPr="00423AA3">
        <w:rPr>
          <w:rFonts w:ascii="Arial" w:hAnsi="Arial"/>
          <w:sz w:val="22"/>
          <w:szCs w:val="22"/>
        </w:rPr>
        <w:t xml:space="preserve">O Conselheiro Eduardo faz a leitura do </w:t>
      </w:r>
      <w:r w:rsidR="0016040F" w:rsidRPr="00423AA3">
        <w:rPr>
          <w:rFonts w:ascii="Arial" w:hAnsi="Arial"/>
          <w:sz w:val="22"/>
          <w:szCs w:val="22"/>
        </w:rPr>
        <w:t>Protocolo 574459/2017 - Memorando 17.08.001/CED-CAU/MT - Assunto: Informações sobre o 5º Treinamento das Assessorias Técnicas e Jurídicas das Comissões d</w:t>
      </w:r>
      <w:r w:rsidR="00423AA3">
        <w:rPr>
          <w:rFonts w:ascii="Arial" w:hAnsi="Arial"/>
          <w:sz w:val="22"/>
          <w:szCs w:val="22"/>
        </w:rPr>
        <w:t>e Ética e Disciplina dos CAU/UF e c</w:t>
      </w:r>
      <w:r w:rsidR="00423AA3" w:rsidRPr="00423AA3">
        <w:rPr>
          <w:rFonts w:ascii="Arial" w:hAnsi="Arial"/>
          <w:sz w:val="22"/>
          <w:szCs w:val="22"/>
        </w:rPr>
        <w:t xml:space="preserve">onsiderando a necessidade de delegar e criar permissão no SICCAU a um funcionário do Setor Técnico do CAU/MT, para fazer a vinculação de boletos e multas, anotação das sanções aplicadas e acompanhamento das demandas e orientação ao profissional em relação ao </w:t>
      </w:r>
      <w:r w:rsidR="00423AA3">
        <w:rPr>
          <w:rFonts w:ascii="Arial" w:hAnsi="Arial"/>
          <w:sz w:val="22"/>
          <w:szCs w:val="22"/>
        </w:rPr>
        <w:t>processos de ética e disciplina.</w:t>
      </w:r>
      <w:r w:rsidR="00423AA3" w:rsidRPr="00423AA3">
        <w:rPr>
          <w:rFonts w:ascii="Arial" w:hAnsi="Arial"/>
          <w:sz w:val="22"/>
          <w:szCs w:val="22"/>
        </w:rPr>
        <w:t xml:space="preserve"> </w:t>
      </w:r>
    </w:p>
    <w:p w:rsidR="0016040F" w:rsidRDefault="00423AA3" w:rsidP="009B745B">
      <w:pPr>
        <w:pStyle w:val="NormalWeb"/>
        <w:tabs>
          <w:tab w:val="left" w:pos="9781"/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sz w:val="22"/>
          <w:szCs w:val="22"/>
        </w:rPr>
      </w:pPr>
      <w:r w:rsidRPr="00423AA3">
        <w:rPr>
          <w:rFonts w:ascii="Arial" w:hAnsi="Arial"/>
          <w:sz w:val="22"/>
          <w:szCs w:val="22"/>
        </w:rPr>
        <w:t>A Comissão delibera ao Setor Técnico a indicação de nome para delega</w:t>
      </w:r>
      <w:r>
        <w:rPr>
          <w:rFonts w:ascii="Arial" w:hAnsi="Arial"/>
          <w:sz w:val="22"/>
          <w:szCs w:val="22"/>
        </w:rPr>
        <w:t>ção de função.</w:t>
      </w:r>
    </w:p>
    <w:p w:rsidR="00E6203C" w:rsidRPr="00423AA3" w:rsidRDefault="00E6203C" w:rsidP="009B745B">
      <w:pPr>
        <w:pStyle w:val="NormalWeb"/>
        <w:tabs>
          <w:tab w:val="left" w:pos="9781"/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Comissão delibera os seguintes pr</w:t>
      </w:r>
      <w:r w:rsidRPr="00E6203C">
        <w:rPr>
          <w:rFonts w:ascii="Arial" w:hAnsi="Arial"/>
          <w:sz w:val="22"/>
          <w:szCs w:val="22"/>
        </w:rPr>
        <w:t>otocolos: 404707/2016; 404787/2016; 404282/2016; 404282/2016; 404712/2016; 404270/2016; 404292/2016; 404744/2016; 404690/2016; 404268/2016; 404259/2016;</w:t>
      </w:r>
    </w:p>
    <w:p w:rsidR="00E34A6C" w:rsidRPr="00423AA3" w:rsidRDefault="00E34A6C" w:rsidP="00E34A6C">
      <w:pPr>
        <w:pStyle w:val="NormalWeb"/>
        <w:tabs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sz w:val="22"/>
          <w:szCs w:val="22"/>
        </w:rPr>
      </w:pPr>
    </w:p>
    <w:p w:rsidR="00E34A6C" w:rsidRPr="00E34A6C" w:rsidRDefault="00E34A6C" w:rsidP="00E34A6C">
      <w:pPr>
        <w:pStyle w:val="NormalWeb"/>
        <w:tabs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370" w:type="dxa"/>
        <w:tblInd w:w="19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1"/>
        <w:gridCol w:w="724"/>
        <w:gridCol w:w="4445"/>
      </w:tblGrid>
      <w:tr w:rsidR="00030879" w:rsidTr="00415CAE">
        <w:trPr>
          <w:trHeight w:val="309"/>
        </w:trPr>
        <w:tc>
          <w:tcPr>
            <w:tcW w:w="4201" w:type="dxa"/>
            <w:shd w:val="clear" w:color="auto" w:fill="auto"/>
          </w:tcPr>
          <w:p w:rsidR="00030879" w:rsidRPr="00B46520" w:rsidRDefault="00030879" w:rsidP="001267B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724" w:type="dxa"/>
            <w:shd w:val="clear" w:color="auto" w:fill="auto"/>
          </w:tcPr>
          <w:p w:rsidR="00030879" w:rsidRPr="00B46520" w:rsidRDefault="005824F3" w:rsidP="00673E4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45" w:type="dxa"/>
            <w:shd w:val="clear" w:color="auto" w:fill="auto"/>
          </w:tcPr>
          <w:p w:rsidR="00030879" w:rsidRPr="00B46520" w:rsidRDefault="00030879" w:rsidP="001267B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415CAE">
        <w:trPr>
          <w:trHeight w:val="549"/>
        </w:trPr>
        <w:tc>
          <w:tcPr>
            <w:tcW w:w="4201" w:type="dxa"/>
            <w:shd w:val="clear" w:color="auto" w:fill="auto"/>
            <w:vAlign w:val="center"/>
          </w:tcPr>
          <w:p w:rsidR="00094ADA" w:rsidRPr="00B46520" w:rsidRDefault="001267B0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sz w:val="22"/>
                <w:szCs w:val="22"/>
              </w:rPr>
              <w:t xml:space="preserve">Eduardo Cairo </w:t>
            </w:r>
            <w:proofErr w:type="spellStart"/>
            <w:r w:rsidRPr="00B46520">
              <w:rPr>
                <w:rFonts w:ascii="Arial" w:hAnsi="Arial" w:cs="Arial"/>
                <w:sz w:val="22"/>
                <w:szCs w:val="22"/>
              </w:rPr>
              <w:t>Chiletto</w:t>
            </w:r>
            <w:proofErr w:type="spellEnd"/>
          </w:p>
          <w:p w:rsidR="00030879" w:rsidRPr="00B46520" w:rsidRDefault="00E16695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B46520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0879" w:rsidRPr="00B46520" w:rsidRDefault="00B46520" w:rsidP="00673E4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45" w:type="dxa"/>
            <w:shd w:val="clear" w:color="auto" w:fill="auto"/>
          </w:tcPr>
          <w:p w:rsidR="00030879" w:rsidRPr="00B46520" w:rsidRDefault="00030879" w:rsidP="00673E49">
            <w:pPr>
              <w:pStyle w:val="TableContents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0879" w:rsidRPr="00B46520" w:rsidRDefault="00030879" w:rsidP="00A4368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415CAE">
        <w:trPr>
          <w:trHeight w:val="459"/>
        </w:trPr>
        <w:tc>
          <w:tcPr>
            <w:tcW w:w="4201" w:type="dxa"/>
            <w:shd w:val="clear" w:color="auto" w:fill="auto"/>
            <w:vAlign w:val="center"/>
          </w:tcPr>
          <w:p w:rsidR="00094ADA" w:rsidRPr="00B46520" w:rsidRDefault="000A61E8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sz w:val="22"/>
                <w:szCs w:val="22"/>
              </w:rPr>
              <w:t xml:space="preserve">Altair Medeiros </w:t>
            </w:r>
          </w:p>
          <w:p w:rsidR="00030879" w:rsidRPr="00B46520" w:rsidRDefault="000A61E8" w:rsidP="00673B4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673B4C" w:rsidRPr="00B46520">
              <w:rPr>
                <w:rFonts w:ascii="Arial" w:hAnsi="Arial" w:cs="Arial"/>
                <w:b/>
                <w:sz w:val="22"/>
                <w:szCs w:val="22"/>
              </w:rPr>
              <w:t>ordenador Adjunto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0879" w:rsidRPr="00B46520" w:rsidRDefault="009B745B" w:rsidP="00673E4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45" w:type="dxa"/>
            <w:shd w:val="clear" w:color="auto" w:fill="auto"/>
          </w:tcPr>
          <w:p w:rsidR="00030879" w:rsidRPr="00B46520" w:rsidRDefault="00030879" w:rsidP="00035921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415CAE">
        <w:trPr>
          <w:trHeight w:val="553"/>
        </w:trPr>
        <w:tc>
          <w:tcPr>
            <w:tcW w:w="4201" w:type="dxa"/>
            <w:shd w:val="clear" w:color="auto" w:fill="auto"/>
            <w:vAlign w:val="center"/>
          </w:tcPr>
          <w:p w:rsidR="00094ADA" w:rsidRPr="00B46520" w:rsidRDefault="001942DD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 w:rsidRPr="00B46520"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 w:rsidRPr="00B46520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0A61E8" w:rsidRPr="00B46520" w:rsidRDefault="00A0531B" w:rsidP="001942DD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1942DD" w:rsidRPr="00B4652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26C76" w:rsidRPr="00B46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B46520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A61E8" w:rsidRPr="00B46520" w:rsidRDefault="009B745B" w:rsidP="00673E4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45" w:type="dxa"/>
            <w:shd w:val="clear" w:color="auto" w:fill="auto"/>
          </w:tcPr>
          <w:p w:rsidR="007C1638" w:rsidRPr="00B46520" w:rsidRDefault="007C1638" w:rsidP="00035921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415CAE">
        <w:trPr>
          <w:trHeight w:val="435"/>
        </w:trPr>
        <w:tc>
          <w:tcPr>
            <w:tcW w:w="4201" w:type="dxa"/>
            <w:shd w:val="clear" w:color="auto" w:fill="auto"/>
            <w:vAlign w:val="center"/>
          </w:tcPr>
          <w:p w:rsidR="00094ADA" w:rsidRPr="00B46520" w:rsidRDefault="00B46520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520">
              <w:rPr>
                <w:rFonts w:ascii="Arial" w:hAnsi="Arial" w:cs="Arial"/>
                <w:sz w:val="22"/>
                <w:szCs w:val="22"/>
              </w:rPr>
              <w:t>Waleska</w:t>
            </w:r>
            <w:proofErr w:type="spellEnd"/>
            <w:r w:rsidRPr="00B46520">
              <w:rPr>
                <w:rFonts w:ascii="Arial" w:hAnsi="Arial" w:cs="Arial"/>
                <w:sz w:val="22"/>
                <w:szCs w:val="22"/>
              </w:rPr>
              <w:t xml:space="preserve"> Silva Reis</w:t>
            </w:r>
          </w:p>
          <w:p w:rsidR="00030879" w:rsidRPr="00B46520" w:rsidRDefault="0037650B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(Conselheira</w:t>
            </w:r>
            <w:r w:rsidR="00D03834" w:rsidRPr="00B46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6520" w:rsidRPr="00B46520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E16695"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0879" w:rsidRPr="00B46520" w:rsidRDefault="00415CAE" w:rsidP="00673E4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45" w:type="dxa"/>
            <w:shd w:val="clear" w:color="auto" w:fill="auto"/>
          </w:tcPr>
          <w:p w:rsidR="00415CAE" w:rsidRDefault="00415CAE" w:rsidP="00415CAE">
            <w:pPr>
              <w:pStyle w:val="TableContents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B46520" w:rsidRDefault="00415CAE" w:rsidP="00415CAE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AE"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055015" w:rsidTr="00415CAE">
        <w:trPr>
          <w:trHeight w:val="422"/>
        </w:trPr>
        <w:tc>
          <w:tcPr>
            <w:tcW w:w="4201" w:type="dxa"/>
            <w:shd w:val="clear" w:color="auto" w:fill="auto"/>
            <w:vAlign w:val="center"/>
          </w:tcPr>
          <w:p w:rsidR="00673E49" w:rsidRPr="00B46520" w:rsidRDefault="00673E49" w:rsidP="00673E49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B46520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 w:bidi="ar-SA"/>
              </w:rPr>
              <w:t xml:space="preserve">Thamara </w:t>
            </w:r>
            <w:proofErr w:type="spellStart"/>
            <w:r w:rsidRPr="00B46520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 w:bidi="ar-SA"/>
              </w:rPr>
              <w:t>Thaliéry</w:t>
            </w:r>
            <w:proofErr w:type="spellEnd"/>
            <w:r w:rsidRPr="00B46520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 w:bidi="ar-SA"/>
              </w:rPr>
              <w:t xml:space="preserve"> dos Santos</w:t>
            </w:r>
          </w:p>
          <w:p w:rsidR="00055015" w:rsidRPr="00B46520" w:rsidRDefault="00673E49" w:rsidP="00673E49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B4652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(Assessoria Jurídica)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55015" w:rsidRPr="00B46520" w:rsidRDefault="00673E49" w:rsidP="00673E4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45" w:type="dxa"/>
            <w:shd w:val="clear" w:color="auto" w:fill="auto"/>
          </w:tcPr>
          <w:p w:rsidR="00055015" w:rsidRPr="00B46520" w:rsidRDefault="00055015" w:rsidP="00673E49">
            <w:pPr>
              <w:pStyle w:val="TableContents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Tr="00415CAE">
        <w:trPr>
          <w:trHeight w:val="516"/>
        </w:trPr>
        <w:tc>
          <w:tcPr>
            <w:tcW w:w="4201" w:type="dxa"/>
            <w:shd w:val="clear" w:color="auto" w:fill="auto"/>
            <w:vAlign w:val="center"/>
          </w:tcPr>
          <w:p w:rsidR="00094ADA" w:rsidRPr="00B46520" w:rsidRDefault="00B46520" w:rsidP="00673E4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520">
              <w:rPr>
                <w:rFonts w:ascii="Arial" w:hAnsi="Arial" w:cs="Arial"/>
                <w:sz w:val="22"/>
                <w:szCs w:val="22"/>
              </w:rPr>
              <w:t>Evelize</w:t>
            </w:r>
            <w:proofErr w:type="spellEnd"/>
            <w:r w:rsidRPr="00B46520">
              <w:rPr>
                <w:rFonts w:ascii="Arial" w:hAnsi="Arial" w:cs="Arial"/>
                <w:sz w:val="22"/>
                <w:szCs w:val="22"/>
              </w:rPr>
              <w:t xml:space="preserve"> da Silva Barbosa</w:t>
            </w:r>
          </w:p>
          <w:p w:rsidR="00030879" w:rsidRPr="00B46520" w:rsidRDefault="005869E3" w:rsidP="001942DD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46520" w:rsidRPr="00B46520">
              <w:rPr>
                <w:rFonts w:ascii="Arial" w:hAnsi="Arial" w:cs="Arial"/>
                <w:b/>
                <w:sz w:val="22"/>
                <w:szCs w:val="22"/>
              </w:rPr>
              <w:t>Assistente Administrativo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0879" w:rsidRPr="00B46520" w:rsidRDefault="00312209" w:rsidP="00673E4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45" w:type="dxa"/>
            <w:shd w:val="clear" w:color="auto" w:fill="auto"/>
          </w:tcPr>
          <w:p w:rsidR="00030879" w:rsidRPr="00B46520" w:rsidRDefault="00030879" w:rsidP="00673E49">
            <w:pPr>
              <w:pStyle w:val="TableContents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9A2" w:rsidRPr="00EF7093" w:rsidRDefault="00284ED6" w:rsidP="00B46520">
      <w:pPr>
        <w:snapToGrid w:val="0"/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Style w:val="Fontepargpadro1"/>
          <w:rFonts w:ascii="Arial" w:hAnsi="Arial" w:cs="Arial"/>
          <w:b/>
          <w:sz w:val="20"/>
          <w:szCs w:val="20"/>
        </w:rPr>
        <w:t xml:space="preserve">        </w:t>
      </w:r>
      <w:r w:rsidR="00A43E6D">
        <w:rPr>
          <w:rStyle w:val="Fontepargpadro1"/>
          <w:rFonts w:ascii="Arial" w:hAnsi="Arial" w:cs="Arial"/>
          <w:b/>
          <w:sz w:val="20"/>
          <w:szCs w:val="20"/>
        </w:rPr>
        <w:t xml:space="preserve">   </w:t>
      </w:r>
      <w:r w:rsidR="00821B6D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A43E6D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9B745B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030879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P – PRESENTE     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        </w:t>
      </w:r>
      <w:r>
        <w:rPr>
          <w:rStyle w:val="Fontepargpadro1"/>
          <w:rFonts w:ascii="Arial" w:hAnsi="Arial" w:cs="Arial"/>
          <w:b/>
          <w:sz w:val="20"/>
          <w:szCs w:val="20"/>
        </w:rPr>
        <w:t xml:space="preserve"> 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    </w:t>
      </w:r>
      <w:r w:rsidR="00F26C76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030879" w:rsidRPr="00EF7093">
        <w:rPr>
          <w:rStyle w:val="Fontepargpadro1"/>
          <w:rFonts w:ascii="Arial" w:hAnsi="Arial" w:cs="Arial"/>
          <w:b/>
          <w:sz w:val="20"/>
          <w:szCs w:val="20"/>
        </w:rPr>
        <w:t>A – AUSENTE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      </w:t>
      </w:r>
      <w:r w:rsidR="005824F3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>
        <w:rPr>
          <w:rStyle w:val="Fontepargpadro1"/>
          <w:rFonts w:ascii="Arial" w:hAnsi="Arial" w:cs="Arial"/>
          <w:b/>
          <w:sz w:val="20"/>
          <w:szCs w:val="20"/>
        </w:rPr>
        <w:t xml:space="preserve">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</w:t>
      </w:r>
      <w:r w:rsidR="00535131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</w:t>
      </w:r>
      <w:r w:rsidR="00F26C76">
        <w:rPr>
          <w:rStyle w:val="Fontepargpadro1"/>
          <w:rFonts w:ascii="Arial" w:hAnsi="Arial" w:cs="Arial"/>
          <w:b/>
          <w:sz w:val="20"/>
          <w:szCs w:val="20"/>
        </w:rPr>
        <w:t xml:space="preserve">    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J - JUSTIFICADO</w:t>
      </w:r>
    </w:p>
    <w:sectPr w:rsidR="005C69A2" w:rsidRPr="00EF7093" w:rsidSect="001826F1">
      <w:type w:val="continuous"/>
      <w:pgSz w:w="11906" w:h="16838"/>
      <w:pgMar w:top="1134" w:right="849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51" w:rsidRDefault="00940F51">
    <w:pPr>
      <w:pStyle w:val="Rodap"/>
      <w:shd w:val="clear" w:color="auto" w:fill="E6E6E6"/>
      <w:jc w:val="right"/>
      <w:rPr>
        <w:rStyle w:val="Fontepargpadro1"/>
        <w:b/>
        <w:bCs/>
        <w:sz w:val="20"/>
        <w:szCs w:val="20"/>
      </w:rPr>
    </w:pPr>
  </w:p>
  <w:p w:rsidR="007C1D1E" w:rsidRDefault="00824D51">
    <w:pPr>
      <w:pStyle w:val="Rodap"/>
      <w:shd w:val="clear" w:color="auto" w:fill="E6E6E6"/>
      <w:jc w:val="right"/>
    </w:pPr>
    <w:r>
      <w:rPr>
        <w:noProof/>
        <w:lang w:eastAsia="pt-B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385445</wp:posOffset>
          </wp:positionV>
          <wp:extent cx="6143625" cy="32512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325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1E">
      <w:rPr>
        <w:rStyle w:val="Fontepargpadro1"/>
        <w:b/>
        <w:bCs/>
        <w:sz w:val="20"/>
        <w:szCs w:val="20"/>
      </w:rPr>
      <w:fldChar w:fldCharType="begin"/>
    </w:r>
    <w:r w:rsidR="007C1D1E">
      <w:rPr>
        <w:rStyle w:val="Fontepargpadro1"/>
        <w:b/>
        <w:bCs/>
        <w:sz w:val="20"/>
        <w:szCs w:val="20"/>
      </w:rPr>
      <w:instrText xml:space="preserve"> PAGE </w:instrText>
    </w:r>
    <w:r w:rsidR="007C1D1E">
      <w:rPr>
        <w:rStyle w:val="Fontepargpadro1"/>
        <w:b/>
        <w:bCs/>
        <w:sz w:val="20"/>
        <w:szCs w:val="20"/>
      </w:rPr>
      <w:fldChar w:fldCharType="separate"/>
    </w:r>
    <w:r w:rsidR="00E6203C">
      <w:rPr>
        <w:rStyle w:val="Fontepargpadro1"/>
        <w:b/>
        <w:bCs/>
        <w:noProof/>
        <w:sz w:val="20"/>
        <w:szCs w:val="20"/>
      </w:rPr>
      <w:t>2</w:t>
    </w:r>
    <w:r w:rsidR="007C1D1E">
      <w:rPr>
        <w:rStyle w:val="Fontepargpadro1"/>
        <w:b/>
        <w:bCs/>
        <w:sz w:val="20"/>
        <w:szCs w:val="20"/>
      </w:rPr>
      <w:fldChar w:fldCharType="end"/>
    </w:r>
    <w:r w:rsidR="007C1D1E">
      <w:rPr>
        <w:rStyle w:val="Fontepargpadro1"/>
        <w:rFonts w:ascii="Arial" w:hAnsi="Arial"/>
        <w:b/>
        <w:bCs/>
        <w:sz w:val="20"/>
        <w:szCs w:val="20"/>
      </w:rPr>
      <w:t>/</w:t>
    </w:r>
    <w:r w:rsidR="007C1D1E">
      <w:rPr>
        <w:rStyle w:val="Fontepargpadro1"/>
        <w:b/>
        <w:bCs/>
        <w:sz w:val="20"/>
        <w:szCs w:val="20"/>
      </w:rPr>
      <w:fldChar w:fldCharType="begin"/>
    </w:r>
    <w:r w:rsidR="007C1D1E">
      <w:rPr>
        <w:rStyle w:val="Fontepargpadro1"/>
        <w:b/>
        <w:bCs/>
        <w:sz w:val="20"/>
        <w:szCs w:val="20"/>
      </w:rPr>
      <w:instrText xml:space="preserve"> NUMPAGES </w:instrText>
    </w:r>
    <w:r w:rsidR="007C1D1E">
      <w:rPr>
        <w:rStyle w:val="Fontepargpadro1"/>
        <w:b/>
        <w:bCs/>
        <w:sz w:val="20"/>
        <w:szCs w:val="20"/>
      </w:rPr>
      <w:fldChar w:fldCharType="separate"/>
    </w:r>
    <w:r w:rsidR="00E6203C">
      <w:rPr>
        <w:rStyle w:val="Fontepargpadro1"/>
        <w:b/>
        <w:bCs/>
        <w:noProof/>
        <w:sz w:val="20"/>
        <w:szCs w:val="20"/>
      </w:rPr>
      <w:t>2</w:t>
    </w:r>
    <w:r w:rsidR="007C1D1E">
      <w:rPr>
        <w:rStyle w:val="Fontepargpadro1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Default="00824D5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-76835</wp:posOffset>
          </wp:positionV>
          <wp:extent cx="6072505" cy="481965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D1E" w:rsidRDefault="007C1D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-171450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28"/>
  </w:num>
  <w:num w:numId="8">
    <w:abstractNumId w:val="16"/>
  </w:num>
  <w:num w:numId="9">
    <w:abstractNumId w:val="25"/>
  </w:num>
  <w:num w:numId="10">
    <w:abstractNumId w:val="15"/>
  </w:num>
  <w:num w:numId="11">
    <w:abstractNumId w:val="27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3"/>
  </w:num>
  <w:num w:numId="17">
    <w:abstractNumId w:val="21"/>
  </w:num>
  <w:num w:numId="18">
    <w:abstractNumId w:val="10"/>
  </w:num>
  <w:num w:numId="19">
    <w:abstractNumId w:val="6"/>
  </w:num>
  <w:num w:numId="20">
    <w:abstractNumId w:val="26"/>
  </w:num>
  <w:num w:numId="21">
    <w:abstractNumId w:val="12"/>
  </w:num>
  <w:num w:numId="22">
    <w:abstractNumId w:val="14"/>
  </w:num>
  <w:num w:numId="23">
    <w:abstractNumId w:val="3"/>
  </w:num>
  <w:num w:numId="24">
    <w:abstractNumId w:val="20"/>
  </w:num>
  <w:num w:numId="25">
    <w:abstractNumId w:val="24"/>
  </w:num>
  <w:num w:numId="26">
    <w:abstractNumId w:val="4"/>
  </w:num>
  <w:num w:numId="27">
    <w:abstractNumId w:val="1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2B98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5921"/>
    <w:rsid w:val="0003791C"/>
    <w:rsid w:val="000411BC"/>
    <w:rsid w:val="000423F0"/>
    <w:rsid w:val="00044FB5"/>
    <w:rsid w:val="0004654F"/>
    <w:rsid w:val="00053D73"/>
    <w:rsid w:val="00055015"/>
    <w:rsid w:val="000552E0"/>
    <w:rsid w:val="0005565B"/>
    <w:rsid w:val="00055A2D"/>
    <w:rsid w:val="00055CD6"/>
    <w:rsid w:val="00075A3E"/>
    <w:rsid w:val="00075BC3"/>
    <w:rsid w:val="00081B4F"/>
    <w:rsid w:val="00081C96"/>
    <w:rsid w:val="0008590F"/>
    <w:rsid w:val="000860EF"/>
    <w:rsid w:val="00086C83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E318D"/>
    <w:rsid w:val="000E31A1"/>
    <w:rsid w:val="000E4974"/>
    <w:rsid w:val="000E5C66"/>
    <w:rsid w:val="000E6A27"/>
    <w:rsid w:val="000E7B78"/>
    <w:rsid w:val="000F026E"/>
    <w:rsid w:val="000F4729"/>
    <w:rsid w:val="000F71B5"/>
    <w:rsid w:val="001015C6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50617"/>
    <w:rsid w:val="00150752"/>
    <w:rsid w:val="001519D1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82285"/>
    <w:rsid w:val="001826F1"/>
    <w:rsid w:val="00182DA1"/>
    <w:rsid w:val="00183DF8"/>
    <w:rsid w:val="00191F38"/>
    <w:rsid w:val="001942DD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A1775"/>
    <w:rsid w:val="002A2D62"/>
    <w:rsid w:val="002A358D"/>
    <w:rsid w:val="002A668F"/>
    <w:rsid w:val="002B0B29"/>
    <w:rsid w:val="002E5F0C"/>
    <w:rsid w:val="002E6255"/>
    <w:rsid w:val="002F4878"/>
    <w:rsid w:val="0030698E"/>
    <w:rsid w:val="0030790C"/>
    <w:rsid w:val="00312209"/>
    <w:rsid w:val="003158C8"/>
    <w:rsid w:val="00315DC8"/>
    <w:rsid w:val="00334A2C"/>
    <w:rsid w:val="0033572E"/>
    <w:rsid w:val="00342002"/>
    <w:rsid w:val="003472C3"/>
    <w:rsid w:val="003508FD"/>
    <w:rsid w:val="003573F8"/>
    <w:rsid w:val="00357411"/>
    <w:rsid w:val="0036678E"/>
    <w:rsid w:val="00367A80"/>
    <w:rsid w:val="00370F66"/>
    <w:rsid w:val="00374E66"/>
    <w:rsid w:val="0037650B"/>
    <w:rsid w:val="00380353"/>
    <w:rsid w:val="00380DCE"/>
    <w:rsid w:val="0038195A"/>
    <w:rsid w:val="00383809"/>
    <w:rsid w:val="00384EF9"/>
    <w:rsid w:val="00387389"/>
    <w:rsid w:val="00391601"/>
    <w:rsid w:val="00397BE3"/>
    <w:rsid w:val="003A0C0D"/>
    <w:rsid w:val="003A1EB5"/>
    <w:rsid w:val="003A405F"/>
    <w:rsid w:val="003B2936"/>
    <w:rsid w:val="003B6F5C"/>
    <w:rsid w:val="003C6087"/>
    <w:rsid w:val="003C6B94"/>
    <w:rsid w:val="003C7CA2"/>
    <w:rsid w:val="003D0747"/>
    <w:rsid w:val="003D11BB"/>
    <w:rsid w:val="003D21D9"/>
    <w:rsid w:val="003E3CA7"/>
    <w:rsid w:val="003E478B"/>
    <w:rsid w:val="003E76A8"/>
    <w:rsid w:val="003F0DC5"/>
    <w:rsid w:val="003F0EAD"/>
    <w:rsid w:val="003F29DB"/>
    <w:rsid w:val="003F41E0"/>
    <w:rsid w:val="003F7FBF"/>
    <w:rsid w:val="00401D56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77FF"/>
    <w:rsid w:val="004D4A94"/>
    <w:rsid w:val="004D4F6A"/>
    <w:rsid w:val="004D6EC8"/>
    <w:rsid w:val="004D7AD5"/>
    <w:rsid w:val="004E062D"/>
    <w:rsid w:val="004E2BC7"/>
    <w:rsid w:val="004E3F30"/>
    <w:rsid w:val="004E73A7"/>
    <w:rsid w:val="004F2C56"/>
    <w:rsid w:val="004F5C43"/>
    <w:rsid w:val="005000AA"/>
    <w:rsid w:val="00500805"/>
    <w:rsid w:val="00502676"/>
    <w:rsid w:val="00503922"/>
    <w:rsid w:val="00507469"/>
    <w:rsid w:val="00515667"/>
    <w:rsid w:val="00515D33"/>
    <w:rsid w:val="00516EB2"/>
    <w:rsid w:val="00522521"/>
    <w:rsid w:val="005259FA"/>
    <w:rsid w:val="00525AD5"/>
    <w:rsid w:val="00527769"/>
    <w:rsid w:val="005317C9"/>
    <w:rsid w:val="00534089"/>
    <w:rsid w:val="00535131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787F"/>
    <w:rsid w:val="006312CC"/>
    <w:rsid w:val="00631DD0"/>
    <w:rsid w:val="0063333D"/>
    <w:rsid w:val="00633A54"/>
    <w:rsid w:val="00633FE0"/>
    <w:rsid w:val="00641BBB"/>
    <w:rsid w:val="006457DC"/>
    <w:rsid w:val="006617AB"/>
    <w:rsid w:val="00661B8B"/>
    <w:rsid w:val="006654F5"/>
    <w:rsid w:val="00673B4C"/>
    <w:rsid w:val="00673E49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7412"/>
    <w:rsid w:val="00737673"/>
    <w:rsid w:val="00751342"/>
    <w:rsid w:val="007517AB"/>
    <w:rsid w:val="0075463B"/>
    <w:rsid w:val="00756EAB"/>
    <w:rsid w:val="0076077F"/>
    <w:rsid w:val="00767AC0"/>
    <w:rsid w:val="00770CA5"/>
    <w:rsid w:val="007736CA"/>
    <w:rsid w:val="00773E12"/>
    <w:rsid w:val="007841FF"/>
    <w:rsid w:val="007867DC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35F3"/>
    <w:rsid w:val="007D3C1B"/>
    <w:rsid w:val="007E13CC"/>
    <w:rsid w:val="007E20B3"/>
    <w:rsid w:val="007E76EE"/>
    <w:rsid w:val="00801913"/>
    <w:rsid w:val="00803AC9"/>
    <w:rsid w:val="008044B8"/>
    <w:rsid w:val="00804FD2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71701"/>
    <w:rsid w:val="0087268B"/>
    <w:rsid w:val="00873BFD"/>
    <w:rsid w:val="00894EB0"/>
    <w:rsid w:val="00896F18"/>
    <w:rsid w:val="008A5B22"/>
    <w:rsid w:val="008B15B9"/>
    <w:rsid w:val="008B37C8"/>
    <w:rsid w:val="008B66A7"/>
    <w:rsid w:val="008C39DD"/>
    <w:rsid w:val="008C58D0"/>
    <w:rsid w:val="008D128A"/>
    <w:rsid w:val="008D2B43"/>
    <w:rsid w:val="008F5FE2"/>
    <w:rsid w:val="00901E09"/>
    <w:rsid w:val="009064B6"/>
    <w:rsid w:val="0092071C"/>
    <w:rsid w:val="00922FF0"/>
    <w:rsid w:val="0092361B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38EC"/>
    <w:rsid w:val="00AE4CF5"/>
    <w:rsid w:val="00AE4EC7"/>
    <w:rsid w:val="00AE5112"/>
    <w:rsid w:val="00B058BB"/>
    <w:rsid w:val="00B13E15"/>
    <w:rsid w:val="00B20321"/>
    <w:rsid w:val="00B22F58"/>
    <w:rsid w:val="00B25B22"/>
    <w:rsid w:val="00B3495B"/>
    <w:rsid w:val="00B37391"/>
    <w:rsid w:val="00B42339"/>
    <w:rsid w:val="00B45389"/>
    <w:rsid w:val="00B46520"/>
    <w:rsid w:val="00B50362"/>
    <w:rsid w:val="00B50FE5"/>
    <w:rsid w:val="00B51E3B"/>
    <w:rsid w:val="00B57BCA"/>
    <w:rsid w:val="00B60EA7"/>
    <w:rsid w:val="00B62727"/>
    <w:rsid w:val="00B63DD3"/>
    <w:rsid w:val="00B73C99"/>
    <w:rsid w:val="00B75AEF"/>
    <w:rsid w:val="00B8461F"/>
    <w:rsid w:val="00B85C74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EBC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6FB8"/>
    <w:rsid w:val="00C17255"/>
    <w:rsid w:val="00C23FCF"/>
    <w:rsid w:val="00C26BAD"/>
    <w:rsid w:val="00C30FEB"/>
    <w:rsid w:val="00C316E0"/>
    <w:rsid w:val="00C322F8"/>
    <w:rsid w:val="00C3636E"/>
    <w:rsid w:val="00C36EB6"/>
    <w:rsid w:val="00C37E97"/>
    <w:rsid w:val="00C43433"/>
    <w:rsid w:val="00C5164A"/>
    <w:rsid w:val="00C52900"/>
    <w:rsid w:val="00C60158"/>
    <w:rsid w:val="00C6182A"/>
    <w:rsid w:val="00C62677"/>
    <w:rsid w:val="00C62768"/>
    <w:rsid w:val="00C71432"/>
    <w:rsid w:val="00C85793"/>
    <w:rsid w:val="00C857A8"/>
    <w:rsid w:val="00C86C77"/>
    <w:rsid w:val="00C914A0"/>
    <w:rsid w:val="00C92406"/>
    <w:rsid w:val="00C935BF"/>
    <w:rsid w:val="00C93E7E"/>
    <w:rsid w:val="00CA4760"/>
    <w:rsid w:val="00CA57E1"/>
    <w:rsid w:val="00CA7C0D"/>
    <w:rsid w:val="00CB1619"/>
    <w:rsid w:val="00CC2FA7"/>
    <w:rsid w:val="00CC42C0"/>
    <w:rsid w:val="00CC6C15"/>
    <w:rsid w:val="00CD25B4"/>
    <w:rsid w:val="00CD6409"/>
    <w:rsid w:val="00CD64C2"/>
    <w:rsid w:val="00CE0F72"/>
    <w:rsid w:val="00CE464B"/>
    <w:rsid w:val="00CE5607"/>
    <w:rsid w:val="00CF41D7"/>
    <w:rsid w:val="00CF5051"/>
    <w:rsid w:val="00CF7E19"/>
    <w:rsid w:val="00D03834"/>
    <w:rsid w:val="00D045AE"/>
    <w:rsid w:val="00D05895"/>
    <w:rsid w:val="00D063BB"/>
    <w:rsid w:val="00D074D2"/>
    <w:rsid w:val="00D13694"/>
    <w:rsid w:val="00D20139"/>
    <w:rsid w:val="00D20B75"/>
    <w:rsid w:val="00D24CEA"/>
    <w:rsid w:val="00D402BB"/>
    <w:rsid w:val="00D450AB"/>
    <w:rsid w:val="00D45855"/>
    <w:rsid w:val="00D53845"/>
    <w:rsid w:val="00D53D2A"/>
    <w:rsid w:val="00D6629E"/>
    <w:rsid w:val="00D6708A"/>
    <w:rsid w:val="00D74615"/>
    <w:rsid w:val="00D75D6D"/>
    <w:rsid w:val="00D83079"/>
    <w:rsid w:val="00D84A38"/>
    <w:rsid w:val="00D91ED2"/>
    <w:rsid w:val="00D93C24"/>
    <w:rsid w:val="00D94649"/>
    <w:rsid w:val="00D952D3"/>
    <w:rsid w:val="00D96F52"/>
    <w:rsid w:val="00D97845"/>
    <w:rsid w:val="00DA070B"/>
    <w:rsid w:val="00DA1DD4"/>
    <w:rsid w:val="00DB5475"/>
    <w:rsid w:val="00DC0AC9"/>
    <w:rsid w:val="00DC3824"/>
    <w:rsid w:val="00DC5EFB"/>
    <w:rsid w:val="00DD136F"/>
    <w:rsid w:val="00DD1A32"/>
    <w:rsid w:val="00DD369B"/>
    <w:rsid w:val="00DE1D97"/>
    <w:rsid w:val="00DE5248"/>
    <w:rsid w:val="00DE5B95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41C3"/>
    <w:rsid w:val="00ED408E"/>
    <w:rsid w:val="00ED7ED8"/>
    <w:rsid w:val="00EE3A4D"/>
    <w:rsid w:val="00EF07AF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830"/>
    <w:rsid w:val="00FB03D8"/>
    <w:rsid w:val="00FB11BF"/>
    <w:rsid w:val="00FB63B0"/>
    <w:rsid w:val="00FB7CD6"/>
    <w:rsid w:val="00FC1C4A"/>
    <w:rsid w:val="00FC2E51"/>
    <w:rsid w:val="00FC3F07"/>
    <w:rsid w:val="00FD1165"/>
    <w:rsid w:val="00FD58D4"/>
    <w:rsid w:val="00FD6DAD"/>
    <w:rsid w:val="00FE0E6E"/>
    <w:rsid w:val="00FE1FE3"/>
    <w:rsid w:val="00FE4064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57F9-A320-428C-B9B0-32A160B4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Note CAUMT</cp:lastModifiedBy>
  <cp:revision>3</cp:revision>
  <cp:lastPrinted>2017-09-26T18:00:00Z</cp:lastPrinted>
  <dcterms:created xsi:type="dcterms:W3CDTF">2017-12-07T20:07:00Z</dcterms:created>
  <dcterms:modified xsi:type="dcterms:W3CDTF">2017-12-07T20:09:00Z</dcterms:modified>
</cp:coreProperties>
</file>