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C89" w:rsidRPr="00871701" w:rsidRDefault="00143C8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</w:rPr>
      </w:pPr>
      <w:r w:rsidRPr="00871701">
        <w:rPr>
          <w:rStyle w:val="Fontepargpadro1"/>
          <w:rFonts w:ascii="Arial" w:hAnsi="Arial"/>
          <w:b/>
          <w:bCs/>
        </w:rPr>
        <w:t>SÚMULA</w:t>
      </w:r>
    </w:p>
    <w:p w:rsidR="00357411" w:rsidRPr="00C772B9" w:rsidRDefault="000002F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  <w:sz w:val="22"/>
          <w:szCs w:val="22"/>
        </w:rPr>
      </w:pPr>
      <w:r w:rsidRPr="00C772B9">
        <w:rPr>
          <w:rStyle w:val="Fontepargpadro1"/>
          <w:rFonts w:ascii="Arial" w:hAnsi="Arial"/>
          <w:b/>
          <w:bCs/>
          <w:sz w:val="22"/>
          <w:szCs w:val="22"/>
        </w:rPr>
        <w:t>R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EUNIÃO </w:t>
      </w:r>
      <w:r w:rsidR="00D96F52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ORDINÁRIA </w:t>
      </w:r>
      <w:r w:rsidRPr="00C772B9">
        <w:rPr>
          <w:rStyle w:val="Fontepargpadro1"/>
          <w:rFonts w:ascii="Arial" w:hAnsi="Arial"/>
          <w:b/>
          <w:bCs/>
          <w:sz w:val="22"/>
          <w:szCs w:val="22"/>
        </w:rPr>
        <w:t>DA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 COMISSÃO DE ÉTICA E DISCIPLINA</w:t>
      </w:r>
      <w:r w:rsidR="00E403A7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</w:p>
    <w:p w:rsidR="00896F18" w:rsidRPr="00C772B9" w:rsidRDefault="00E403A7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  <w:r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CONSELHO DE ARQUITE</w:t>
      </w:r>
      <w:r w:rsidR="001768EC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TURA E U</w:t>
      </w:r>
      <w:r w:rsidR="008277B2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RBANISMO DE MATO GROSSO</w:t>
      </w:r>
    </w:p>
    <w:p w:rsidR="00871701" w:rsidRDefault="00871701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</w:p>
    <w:p w:rsidR="00030879" w:rsidRPr="00370F66" w:rsidRDefault="00030879">
      <w:pPr>
        <w:pStyle w:val="Normal1"/>
        <w:rPr>
          <w:rFonts w:ascii="Arial" w:hAnsi="Arial"/>
          <w:vanish/>
          <w:sz w:val="20"/>
          <w:szCs w:val="20"/>
        </w:rPr>
      </w:pPr>
    </w:p>
    <w:tbl>
      <w:tblPr>
        <w:tblW w:w="9795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5"/>
        <w:gridCol w:w="2412"/>
        <w:gridCol w:w="2557"/>
        <w:gridCol w:w="2271"/>
      </w:tblGrid>
      <w:tr w:rsidR="00030879" w:rsidRPr="00370F66" w:rsidTr="0092244F">
        <w:trPr>
          <w:gridBefore w:val="3"/>
          <w:wBefore w:w="7524" w:type="dxa"/>
          <w:trHeight w:val="17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63333D" w:rsidP="00370F66">
            <w:pPr>
              <w:pStyle w:val="Ttulo1"/>
              <w:keepNext w:val="0"/>
              <w:numPr>
                <w:ilvl w:val="0"/>
                <w:numId w:val="0"/>
              </w:numPr>
              <w:shd w:val="clear" w:color="auto" w:fill="E6E6E6"/>
              <w:tabs>
                <w:tab w:val="left" w:pos="-150"/>
              </w:tabs>
              <w:snapToGrid w:val="0"/>
              <w:spacing w:before="20" w:after="20"/>
              <w:ind w:left="-150" w:right="50"/>
              <w:rPr>
                <w:szCs w:val="22"/>
              </w:rPr>
            </w:pPr>
            <w:r w:rsidRPr="001826F1">
              <w:rPr>
                <w:szCs w:val="22"/>
              </w:rPr>
              <w:t xml:space="preserve">   </w:t>
            </w:r>
            <w:r w:rsidR="00031408" w:rsidRPr="001826F1">
              <w:rPr>
                <w:szCs w:val="22"/>
              </w:rPr>
              <w:t>SÚMULA</w:t>
            </w:r>
            <w:r w:rsidR="00E16695" w:rsidRPr="001826F1">
              <w:rPr>
                <w:szCs w:val="22"/>
              </w:rPr>
              <w:t xml:space="preserve"> </w:t>
            </w:r>
            <w:r w:rsidR="00A06079">
              <w:rPr>
                <w:szCs w:val="22"/>
              </w:rPr>
              <w:t>0</w:t>
            </w:r>
            <w:r w:rsidR="008F65EE">
              <w:rPr>
                <w:szCs w:val="22"/>
              </w:rPr>
              <w:t>6</w:t>
            </w:r>
            <w:r w:rsidR="00030879" w:rsidRPr="001826F1">
              <w:rPr>
                <w:szCs w:val="22"/>
              </w:rPr>
              <w:t>/201</w:t>
            </w:r>
            <w:r w:rsidR="00194A57">
              <w:rPr>
                <w:szCs w:val="22"/>
              </w:rPr>
              <w:t>8</w:t>
            </w:r>
          </w:p>
        </w:tc>
      </w:tr>
      <w:tr w:rsidR="00030879" w:rsidRPr="00370F66" w:rsidTr="0092244F">
        <w:trPr>
          <w:trHeight w:val="191"/>
        </w:trPr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/>
                <w:b/>
                <w:bCs/>
                <w:sz w:val="22"/>
                <w:szCs w:val="22"/>
              </w:rPr>
              <w:t>CONVOCADA POR: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DD28CD" w:rsidRDefault="00DD28CD" w:rsidP="00DD28CD">
            <w:pPr>
              <w:snapToGrid w:val="0"/>
              <w:ind w:right="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8CD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030879" w:rsidRPr="00370F66" w:rsidTr="0092244F">
        <w:trPr>
          <w:trHeight w:val="238"/>
        </w:trPr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D03D92" w:rsidRDefault="00896F18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D03D92">
              <w:rPr>
                <w:rFonts w:ascii="Arial" w:hAnsi="Arial" w:cs="Arial"/>
              </w:rPr>
              <w:t xml:space="preserve">Coordenador da </w:t>
            </w:r>
            <w:r w:rsidR="00030879" w:rsidRPr="00D03D92">
              <w:rPr>
                <w:rFonts w:ascii="Arial" w:hAnsi="Arial" w:cs="Arial"/>
              </w:rPr>
              <w:t xml:space="preserve">Comissão de Ética </w:t>
            </w:r>
            <w:r w:rsidR="004F5C43" w:rsidRPr="00D03D92">
              <w:rPr>
                <w:rFonts w:ascii="Arial" w:hAnsi="Arial" w:cs="Arial"/>
              </w:rPr>
              <w:t xml:space="preserve">e Disciplina </w:t>
            </w:r>
            <w:r w:rsidR="00030879" w:rsidRPr="00D03D92">
              <w:rPr>
                <w:rFonts w:ascii="Arial" w:hAnsi="Arial" w:cs="Arial"/>
              </w:rPr>
              <w:t>do CAU/M</w:t>
            </w:r>
            <w:r w:rsidR="005C3209" w:rsidRPr="00D03D92">
              <w:rPr>
                <w:rFonts w:ascii="Arial" w:hAnsi="Arial" w:cs="Arial"/>
              </w:rPr>
              <w:t>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DD28CD" w:rsidP="006333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21/06/2018</w:t>
            </w:r>
          </w:p>
        </w:tc>
      </w:tr>
      <w:tr w:rsidR="00030879" w:rsidRPr="00370F66" w:rsidTr="0092244F">
        <w:trPr>
          <w:trHeight w:val="2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3508FD" w:rsidP="003508F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FIM</w:t>
            </w:r>
          </w:p>
        </w:tc>
      </w:tr>
      <w:tr w:rsidR="00614F72" w:rsidRPr="00370F66" w:rsidTr="0092244F">
        <w:trPr>
          <w:trHeight w:val="118"/>
        </w:trPr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614F72">
            <w:pPr>
              <w:jc w:val="center"/>
              <w:rPr>
                <w:rFonts w:ascii="Arial" w:hAnsi="Arial"/>
              </w:rPr>
            </w:pPr>
            <w:r w:rsidRPr="00D03D92">
              <w:rPr>
                <w:rFonts w:ascii="Arial" w:hAnsi="Arial"/>
              </w:rPr>
              <w:t>Sede do CAU/MT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8C7E28" w:rsidRDefault="008F65EE" w:rsidP="004E73A7">
            <w:pPr>
              <w:jc w:val="center"/>
              <w:rPr>
                <w:rFonts w:ascii="Arial" w:hAnsi="Arial" w:cs="Arial"/>
                <w:bCs/>
              </w:rPr>
            </w:pPr>
            <w:r w:rsidRPr="008C7E28">
              <w:rPr>
                <w:rFonts w:ascii="Arial" w:hAnsi="Arial" w:cs="Arial"/>
                <w:bCs/>
              </w:rPr>
              <w:t>21/06</w:t>
            </w:r>
            <w:r w:rsidR="00B46520" w:rsidRPr="008C7E28">
              <w:rPr>
                <w:rFonts w:ascii="Arial" w:hAnsi="Arial" w:cs="Arial"/>
                <w:bCs/>
              </w:rPr>
              <w:t>/</w:t>
            </w:r>
            <w:r w:rsidR="00194A57" w:rsidRPr="008C7E28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8C7E28" w:rsidRDefault="008E2C63" w:rsidP="00391601">
            <w:pPr>
              <w:jc w:val="center"/>
              <w:rPr>
                <w:rFonts w:ascii="Arial" w:hAnsi="Arial"/>
              </w:rPr>
            </w:pPr>
            <w:r w:rsidRPr="008C7E28">
              <w:rPr>
                <w:rFonts w:ascii="Arial" w:hAnsi="Arial"/>
              </w:rPr>
              <w:t>18h31</w:t>
            </w:r>
            <w:r w:rsidR="00C15293" w:rsidRPr="008C7E28">
              <w:rPr>
                <w:rFonts w:ascii="Arial" w:hAnsi="Arial"/>
              </w:rPr>
              <w:t>min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8C7E28" w:rsidRDefault="008E2C63" w:rsidP="008E2C63">
            <w:pPr>
              <w:jc w:val="center"/>
              <w:rPr>
                <w:rFonts w:cs="Arial"/>
                <w:bCs/>
              </w:rPr>
            </w:pPr>
            <w:r w:rsidRPr="008C7E28">
              <w:rPr>
                <w:rFonts w:ascii="Arial" w:hAnsi="Arial"/>
              </w:rPr>
              <w:t>20h20</w:t>
            </w:r>
            <w:r w:rsidR="00614F72" w:rsidRPr="008C7E28">
              <w:rPr>
                <w:rFonts w:ascii="Arial" w:hAnsi="Arial"/>
              </w:rPr>
              <w:t>min</w:t>
            </w:r>
          </w:p>
        </w:tc>
      </w:tr>
      <w:tr w:rsidR="00030879" w:rsidTr="0092244F">
        <w:trPr>
          <w:trHeight w:val="187"/>
        </w:trPr>
        <w:tc>
          <w:tcPr>
            <w:tcW w:w="9794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Style w:val="Fontepargpadro1"/>
                <w:bCs/>
                <w:color w:val="000000"/>
                <w:szCs w:val="22"/>
              </w:rPr>
            </w:pPr>
            <w:r>
              <w:rPr>
                <w:szCs w:val="22"/>
              </w:rPr>
              <w:t>PAUTA</w:t>
            </w:r>
          </w:p>
        </w:tc>
      </w:tr>
    </w:tbl>
    <w:p w:rsidR="00C15603" w:rsidRPr="00583BE6" w:rsidRDefault="0092244F" w:rsidP="008E2C63">
      <w:pPr>
        <w:widowControl/>
        <w:shd w:val="clear" w:color="auto" w:fill="FFFFFF"/>
        <w:tabs>
          <w:tab w:val="left" w:pos="9781"/>
        </w:tabs>
        <w:suppressAutoHyphens w:val="0"/>
        <w:spacing w:before="120" w:after="120" w:line="240" w:lineRule="auto"/>
        <w:ind w:left="142"/>
        <w:textAlignment w:val="auto"/>
        <w:rPr>
          <w:rFonts w:ascii="Arial" w:hAnsi="Arial" w:cs="Arial"/>
          <w:color w:val="000000"/>
          <w:shd w:val="clear" w:color="auto" w:fill="FFFFFF"/>
        </w:rPr>
        <w:sectPr w:rsidR="00C15603" w:rsidRPr="00583BE6" w:rsidSect="0092244F">
          <w:headerReference w:type="default" r:id="rId8"/>
          <w:footerReference w:type="default" r:id="rId9"/>
          <w:type w:val="continuous"/>
          <w:pgSz w:w="11906" w:h="16838"/>
          <w:pgMar w:top="720" w:right="991" w:bottom="720" w:left="993" w:header="216" w:footer="720" w:gutter="0"/>
          <w:cols w:space="720"/>
          <w:docGrid w:linePitch="360" w:charSpace="38911"/>
        </w:sectPr>
      </w:pPr>
      <w:r w:rsidRPr="00C772B9">
        <w:rPr>
          <w:rFonts w:ascii="Arial" w:hAnsi="Arial" w:cs="Arial"/>
          <w:b/>
          <w:bCs/>
          <w:color w:val="000000"/>
          <w:shd w:val="clear" w:color="auto" w:fill="FFFFFF"/>
        </w:rPr>
        <w:t>1.</w:t>
      </w:r>
      <w:r w:rsidRPr="00C772B9">
        <w:rPr>
          <w:rFonts w:ascii="Arial" w:hAnsi="Arial" w:cs="Arial"/>
          <w:color w:val="000000"/>
          <w:shd w:val="clear" w:color="auto" w:fill="FFFFFF"/>
        </w:rPr>
        <w:t>Verificação de </w:t>
      </w:r>
      <w:proofErr w:type="gramStart"/>
      <w:r w:rsidRPr="00C772B9">
        <w:rPr>
          <w:rFonts w:ascii="Arial" w:hAnsi="Arial" w:cs="Arial"/>
          <w:i/>
          <w:iCs/>
          <w:color w:val="000000"/>
          <w:shd w:val="clear" w:color="auto" w:fill="FFFFFF"/>
        </w:rPr>
        <w:t>quórum</w:t>
      </w:r>
      <w:r w:rsidRPr="00C772B9">
        <w:rPr>
          <w:rFonts w:ascii="Arial" w:hAnsi="Arial" w:cs="Arial"/>
          <w:color w:val="000000"/>
          <w:shd w:val="clear" w:color="auto" w:fill="FFFFFF"/>
        </w:rPr>
        <w:t>;</w:t>
      </w:r>
      <w:r w:rsidRPr="00C772B9">
        <w:rPr>
          <w:rFonts w:ascii="Calibri" w:hAnsi="Calibri"/>
          <w:color w:val="000000"/>
        </w:rPr>
        <w:br/>
      </w:r>
      <w:r w:rsidRPr="00C772B9">
        <w:rPr>
          <w:rFonts w:ascii="Arial" w:hAnsi="Arial" w:cs="Arial"/>
          <w:b/>
          <w:bCs/>
          <w:color w:val="000000"/>
          <w:shd w:val="clear" w:color="auto" w:fill="FFFFFF"/>
        </w:rPr>
        <w:t>2.</w:t>
      </w:r>
      <w:r w:rsidR="004028C4" w:rsidRPr="00C772B9">
        <w:rPr>
          <w:rFonts w:ascii="Arial" w:hAnsi="Arial" w:cs="Arial"/>
          <w:color w:val="000000"/>
          <w:shd w:val="clear" w:color="auto" w:fill="FFFFFF"/>
        </w:rPr>
        <w:t>Verificação</w:t>
      </w:r>
      <w:proofErr w:type="gramEnd"/>
      <w:r w:rsidR="004028C4" w:rsidRPr="00C772B9">
        <w:rPr>
          <w:rFonts w:ascii="Arial" w:hAnsi="Arial" w:cs="Arial"/>
          <w:color w:val="000000"/>
          <w:shd w:val="clear" w:color="auto" w:fill="FFFFFF"/>
        </w:rPr>
        <w:t xml:space="preserve"> da</w:t>
      </w:r>
      <w:r w:rsidRPr="00C772B9">
        <w:rPr>
          <w:rFonts w:ascii="Arial" w:hAnsi="Arial" w:cs="Arial"/>
          <w:color w:val="000000"/>
          <w:shd w:val="clear" w:color="auto" w:fill="FFFFFF"/>
        </w:rPr>
        <w:t xml:space="preserve"> Pauta;</w:t>
      </w:r>
      <w:r w:rsidRPr="00C772B9">
        <w:rPr>
          <w:rFonts w:ascii="Calibri" w:hAnsi="Calibri"/>
          <w:color w:val="000000"/>
        </w:rPr>
        <w:br/>
      </w:r>
      <w:r w:rsidRPr="00C772B9">
        <w:rPr>
          <w:rFonts w:ascii="Arial" w:hAnsi="Arial" w:cs="Arial"/>
          <w:b/>
          <w:bCs/>
          <w:color w:val="000000"/>
          <w:shd w:val="clear" w:color="auto" w:fill="FFFFFF"/>
        </w:rPr>
        <w:t>3.</w:t>
      </w:r>
      <w:r w:rsidRPr="00C772B9">
        <w:rPr>
          <w:rFonts w:ascii="Arial" w:hAnsi="Arial" w:cs="Arial"/>
          <w:color w:val="000000"/>
          <w:shd w:val="clear" w:color="auto" w:fill="FFFFFF"/>
        </w:rPr>
        <w:t>Aprovação Súmula 03.2018 (Março)</w:t>
      </w:r>
      <w:r w:rsidR="00DB35C1">
        <w:rPr>
          <w:rFonts w:ascii="Arial" w:hAnsi="Arial" w:cs="Arial"/>
          <w:color w:val="000000"/>
          <w:shd w:val="clear" w:color="auto" w:fill="FFFFFF"/>
        </w:rPr>
        <w:t>, Súmula 04.2018</w:t>
      </w:r>
      <w:r w:rsidR="008E2C63">
        <w:rPr>
          <w:rFonts w:ascii="Arial" w:hAnsi="Arial" w:cs="Arial"/>
          <w:color w:val="000000"/>
          <w:shd w:val="clear" w:color="auto" w:fill="FFFFFF"/>
        </w:rPr>
        <w:t xml:space="preserve"> (Abril)</w:t>
      </w:r>
      <w:r w:rsidR="00DB35C1">
        <w:rPr>
          <w:rFonts w:ascii="Arial" w:hAnsi="Arial" w:cs="Arial"/>
          <w:color w:val="000000"/>
          <w:shd w:val="clear" w:color="auto" w:fill="FFFFFF"/>
        </w:rPr>
        <w:t xml:space="preserve"> e Súmula 05.2018 </w:t>
      </w:r>
      <w:r w:rsidR="008E2C63">
        <w:rPr>
          <w:rFonts w:ascii="Arial" w:hAnsi="Arial" w:cs="Arial"/>
          <w:color w:val="000000"/>
          <w:shd w:val="clear" w:color="auto" w:fill="FFFFFF"/>
        </w:rPr>
        <w:t>(Maio)</w:t>
      </w:r>
      <w:r w:rsidR="00DB35C1">
        <w:rPr>
          <w:rFonts w:ascii="Arial" w:hAnsi="Arial" w:cs="Arial"/>
          <w:color w:val="000000"/>
          <w:shd w:val="clear" w:color="auto" w:fill="FFFFFF"/>
        </w:rPr>
        <w:t>CED CAU/MT</w:t>
      </w:r>
      <w:r w:rsidRPr="00C772B9">
        <w:rPr>
          <w:rFonts w:ascii="Arial" w:hAnsi="Arial" w:cs="Arial"/>
          <w:color w:val="000000"/>
          <w:shd w:val="clear" w:color="auto" w:fill="FFFFFF"/>
        </w:rPr>
        <w:t xml:space="preserve"> - Reunião Ordinária;</w:t>
      </w:r>
      <w:r w:rsidRPr="00C772B9">
        <w:rPr>
          <w:rFonts w:ascii="Calibri" w:hAnsi="Calibri"/>
          <w:color w:val="000000"/>
        </w:rPr>
        <w:br/>
      </w:r>
      <w:r w:rsidRPr="00C772B9">
        <w:rPr>
          <w:rFonts w:ascii="Arial" w:hAnsi="Arial" w:cs="Arial"/>
          <w:b/>
          <w:bCs/>
          <w:color w:val="000000"/>
          <w:shd w:val="clear" w:color="auto" w:fill="FFFFFF"/>
        </w:rPr>
        <w:t>4.</w:t>
      </w:r>
      <w:r w:rsidRPr="00C772B9">
        <w:rPr>
          <w:rFonts w:ascii="Arial" w:hAnsi="Arial" w:cs="Arial"/>
          <w:color w:val="000000"/>
          <w:shd w:val="clear" w:color="auto" w:fill="FFFFFF"/>
        </w:rPr>
        <w:t>Protocolos Denúncia ético-disciplinar para </w:t>
      </w:r>
      <w:r w:rsidRPr="00C772B9">
        <w:rPr>
          <w:rFonts w:ascii="Arial" w:hAnsi="Arial" w:cs="Arial"/>
          <w:color w:val="000000"/>
          <w:u w:val="single"/>
          <w:shd w:val="clear" w:color="auto" w:fill="FFFFFF"/>
        </w:rPr>
        <w:t>distribuição</w:t>
      </w:r>
      <w:r w:rsidRPr="00C772B9">
        <w:rPr>
          <w:rFonts w:ascii="Arial" w:hAnsi="Arial" w:cs="Arial"/>
          <w:color w:val="000000"/>
          <w:shd w:val="clear" w:color="auto" w:fill="FFFFFF"/>
        </w:rPr>
        <w:t>: 653444/2018; 660633/2018; 513171/2017; 556427/2017; 556420/2017</w:t>
      </w:r>
      <w:r w:rsidR="00583BE6">
        <w:rPr>
          <w:rFonts w:ascii="Arial" w:hAnsi="Arial" w:cs="Arial"/>
          <w:color w:val="000000"/>
          <w:shd w:val="clear" w:color="auto" w:fill="FFFFFF"/>
        </w:rPr>
        <w:t>; 699614/2018;</w:t>
      </w:r>
      <w:r w:rsidRPr="00C772B9">
        <w:rPr>
          <w:rFonts w:ascii="Calibri" w:hAnsi="Calibri"/>
          <w:color w:val="000000"/>
        </w:rPr>
        <w:br/>
      </w:r>
      <w:r w:rsidRPr="00C772B9">
        <w:rPr>
          <w:rFonts w:ascii="Arial" w:hAnsi="Arial" w:cs="Arial"/>
          <w:b/>
          <w:bCs/>
          <w:color w:val="000000"/>
          <w:shd w:val="clear" w:color="auto" w:fill="FFFFFF"/>
        </w:rPr>
        <w:t>5.</w:t>
      </w:r>
      <w:r w:rsidRPr="00C772B9">
        <w:rPr>
          <w:rFonts w:ascii="Arial" w:hAnsi="Arial" w:cs="Arial"/>
          <w:color w:val="000000"/>
          <w:shd w:val="clear" w:color="auto" w:fill="FFFFFF"/>
        </w:rPr>
        <w:t>Protocolo Denúncia ético-disciplinar para </w:t>
      </w:r>
      <w:r w:rsidRPr="00C772B9">
        <w:rPr>
          <w:rFonts w:ascii="Arial" w:hAnsi="Arial" w:cs="Arial"/>
          <w:color w:val="000000"/>
          <w:u w:val="single"/>
          <w:shd w:val="clear" w:color="auto" w:fill="FFFFFF"/>
        </w:rPr>
        <w:t>arquivamento</w:t>
      </w:r>
      <w:r w:rsidR="00583BE6">
        <w:rPr>
          <w:rFonts w:ascii="Arial" w:hAnsi="Arial" w:cs="Arial"/>
          <w:color w:val="000000"/>
          <w:shd w:val="clear" w:color="auto" w:fill="FFFFFF"/>
        </w:rPr>
        <w:t>: 367524/2016; 227256/2015</w:t>
      </w:r>
      <w:r w:rsidRPr="00C772B9">
        <w:rPr>
          <w:rFonts w:ascii="Calibri" w:hAnsi="Calibri"/>
          <w:color w:val="000000"/>
        </w:rPr>
        <w:br/>
      </w:r>
      <w:r w:rsidRPr="00C772B9">
        <w:rPr>
          <w:rFonts w:ascii="Arial" w:hAnsi="Arial" w:cs="Arial"/>
          <w:b/>
          <w:bCs/>
          <w:color w:val="000000"/>
          <w:shd w:val="clear" w:color="auto" w:fill="FFFFFF"/>
        </w:rPr>
        <w:t>6.</w:t>
      </w:r>
      <w:r w:rsidRPr="00C772B9">
        <w:rPr>
          <w:rFonts w:ascii="Arial" w:hAnsi="Arial" w:cs="Arial"/>
          <w:color w:val="000000"/>
          <w:shd w:val="clear" w:color="auto" w:fill="FFFFFF"/>
        </w:rPr>
        <w:t>Outros assuntos e palavra livre.</w:t>
      </w:r>
      <w:r w:rsidR="00FE5900" w:rsidRPr="00C772B9">
        <w:rPr>
          <w:rFonts w:ascii="Arial" w:hAnsi="Arial" w:cs="Arial"/>
          <w:lang w:eastAsia="pt-BR" w:bidi="ar-SA"/>
        </w:rPr>
        <w:t xml:space="preserve"> </w:t>
      </w: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030879" w:rsidTr="00CA4205">
        <w:trPr>
          <w:trHeight w:val="318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79" w:rsidRPr="007A227C" w:rsidRDefault="00030879" w:rsidP="00320937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ind w:right="141"/>
              <w:rPr>
                <w:szCs w:val="22"/>
              </w:rPr>
            </w:pPr>
            <w:r w:rsidRPr="007A227C">
              <w:rPr>
                <w:szCs w:val="22"/>
              </w:rPr>
              <w:t>rEGISTRO DAS DISCUSSÕES</w:t>
            </w:r>
          </w:p>
        </w:tc>
      </w:tr>
    </w:tbl>
    <w:p w:rsidR="004028C4" w:rsidRDefault="004028C4" w:rsidP="004028C4">
      <w:pPr>
        <w:pStyle w:val="NormalWeb"/>
        <w:tabs>
          <w:tab w:val="left" w:pos="9781"/>
        </w:tabs>
        <w:spacing w:before="0" w:after="0" w:line="240" w:lineRule="auto"/>
        <w:ind w:right="142"/>
        <w:jc w:val="both"/>
        <w:rPr>
          <w:rFonts w:ascii="Arial" w:hAnsi="Arial" w:cs="Arial"/>
        </w:rPr>
      </w:pPr>
    </w:p>
    <w:p w:rsidR="00B362CE" w:rsidRPr="00D03D92" w:rsidRDefault="00B362CE" w:rsidP="00B362CE">
      <w:pPr>
        <w:pStyle w:val="NormalWeb"/>
        <w:tabs>
          <w:tab w:val="left" w:pos="9781"/>
        </w:tabs>
        <w:spacing w:before="120" w:after="0" w:line="360" w:lineRule="auto"/>
        <w:ind w:right="141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 xml:space="preserve">Conforme a convocação do </w:t>
      </w:r>
      <w:r w:rsidRPr="00C8392A">
        <w:rPr>
          <w:rFonts w:ascii="Arial" w:hAnsi="Arial" w:cs="Arial"/>
        </w:rPr>
        <w:t xml:space="preserve">Coordenador </w:t>
      </w:r>
      <w:r w:rsidRPr="00D03D92">
        <w:rPr>
          <w:rFonts w:ascii="Arial" w:hAnsi="Arial" w:cs="Arial"/>
          <w:b/>
        </w:rPr>
        <w:t>José da Costa Marques</w:t>
      </w:r>
      <w:r w:rsidRPr="00D03D92">
        <w:rPr>
          <w:rFonts w:ascii="Arial" w:hAnsi="Arial" w:cs="Arial"/>
        </w:rPr>
        <w:t xml:space="preserve"> da Comissão de Ética e Disciplina para a Reunião é dado início a mesma.</w:t>
      </w:r>
    </w:p>
    <w:p w:rsidR="000D4333" w:rsidRDefault="00B362CE" w:rsidP="00B362CE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>A Comissão faz a leitura e aprova a</w:t>
      </w:r>
      <w:r>
        <w:rPr>
          <w:rFonts w:ascii="Arial" w:hAnsi="Arial" w:cs="Arial"/>
        </w:rPr>
        <w:t>s</w:t>
      </w:r>
      <w:r w:rsidRPr="00D03D92">
        <w:rPr>
          <w:rFonts w:ascii="Arial" w:hAnsi="Arial" w:cs="Arial"/>
        </w:rPr>
        <w:t xml:space="preserve"> Súmula</w:t>
      </w:r>
      <w:r>
        <w:rPr>
          <w:rFonts w:ascii="Arial" w:hAnsi="Arial" w:cs="Arial"/>
        </w:rPr>
        <w:t>s 03</w:t>
      </w:r>
      <w:r w:rsidRPr="00D03D92">
        <w:rPr>
          <w:rFonts w:ascii="Arial" w:hAnsi="Arial" w:cs="Arial"/>
        </w:rPr>
        <w:t>.2018 (</w:t>
      </w:r>
      <w:r>
        <w:rPr>
          <w:rFonts w:ascii="Arial" w:hAnsi="Arial" w:cs="Arial"/>
        </w:rPr>
        <w:t>março</w:t>
      </w:r>
      <w:r w:rsidRPr="00D03D9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04.2018 (abril) e 05.2018 (maio)</w:t>
      </w:r>
      <w:r w:rsidRPr="00D03D9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Reunião Ordinária da CED-CAU/MT. </w:t>
      </w:r>
    </w:p>
    <w:p w:rsidR="000F2120" w:rsidRDefault="000F2120" w:rsidP="00B362CE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Conselheiro </w:t>
      </w:r>
      <w:r w:rsidRPr="000F2120">
        <w:rPr>
          <w:rFonts w:ascii="Arial" w:hAnsi="Arial" w:cs="Arial"/>
          <w:b/>
        </w:rPr>
        <w:t>Marcel</w:t>
      </w:r>
      <w:r>
        <w:rPr>
          <w:rFonts w:ascii="Arial" w:hAnsi="Arial" w:cs="Arial"/>
        </w:rPr>
        <w:t xml:space="preserve"> distribui as denúncias para análise do Conselheiro João Neto: 556420/2017 e 556427/2017. A Conselheira Isabella questiona com o Conselheiro João Neto se o mesmo poderá analisar da denúncia por se tratar de um “colega”, o mesmo responde o questionamento que não tem intimidade com a denunciado e será apurado os fatos de acordo com a denúncia.</w:t>
      </w:r>
    </w:p>
    <w:p w:rsidR="000F2120" w:rsidRDefault="000F2120" w:rsidP="00B362CE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Conselheiro </w:t>
      </w:r>
      <w:r w:rsidRPr="006D3C52">
        <w:rPr>
          <w:rFonts w:ascii="Arial" w:hAnsi="Arial" w:cs="Arial"/>
          <w:b/>
        </w:rPr>
        <w:t>José da Costa</w:t>
      </w:r>
      <w:r>
        <w:rPr>
          <w:rFonts w:ascii="Arial" w:hAnsi="Arial" w:cs="Arial"/>
        </w:rPr>
        <w:t xml:space="preserve"> </w:t>
      </w:r>
      <w:r w:rsidRPr="000F2120">
        <w:rPr>
          <w:rFonts w:ascii="Arial" w:hAnsi="Arial" w:cs="Arial"/>
        </w:rPr>
        <w:t>distribui as denúncias para análise dos Conselheiros (as) Relatores</w:t>
      </w:r>
      <w:r>
        <w:rPr>
          <w:rFonts w:ascii="Arial" w:hAnsi="Arial" w:cs="Arial"/>
        </w:rPr>
        <w:t>:</w:t>
      </w:r>
    </w:p>
    <w:p w:rsidR="000F2120" w:rsidRDefault="000F2120" w:rsidP="000F2120">
      <w:pPr>
        <w:pStyle w:val="NormalWeb"/>
        <w:numPr>
          <w:ilvl w:val="0"/>
          <w:numId w:val="32"/>
        </w:numPr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Conselheiro Relator João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Silva Neto: 653444/2018; 660633/2018; 513171/2017</w:t>
      </w:r>
      <w:r w:rsidR="00816B78">
        <w:rPr>
          <w:rFonts w:ascii="Arial" w:hAnsi="Arial" w:cs="Arial"/>
        </w:rPr>
        <w:t>; 699614/2018;</w:t>
      </w:r>
    </w:p>
    <w:p w:rsidR="00816B78" w:rsidRDefault="00816B78" w:rsidP="000F2120">
      <w:pPr>
        <w:pStyle w:val="NormalWeb"/>
        <w:numPr>
          <w:ilvl w:val="0"/>
          <w:numId w:val="32"/>
        </w:numPr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Conselheira Relatora Isabella </w:t>
      </w:r>
      <w:proofErr w:type="spellStart"/>
      <w:r>
        <w:rPr>
          <w:rFonts w:ascii="Arial" w:hAnsi="Arial" w:cs="Arial"/>
        </w:rPr>
        <w:t>Mamprim</w:t>
      </w:r>
      <w:proofErr w:type="spellEnd"/>
      <w:r>
        <w:rPr>
          <w:rFonts w:ascii="Arial" w:hAnsi="Arial" w:cs="Arial"/>
        </w:rPr>
        <w:t xml:space="preserve"> Balbino: 390810/2016; 607535/2017.</w:t>
      </w:r>
    </w:p>
    <w:p w:rsidR="00816B78" w:rsidRDefault="00816B78" w:rsidP="00816B78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Conselheira </w:t>
      </w:r>
      <w:r w:rsidRPr="006D3C52">
        <w:rPr>
          <w:rFonts w:ascii="Arial" w:hAnsi="Arial" w:cs="Arial"/>
          <w:b/>
        </w:rPr>
        <w:t>Isabella</w:t>
      </w:r>
      <w:r>
        <w:rPr>
          <w:rFonts w:ascii="Arial" w:hAnsi="Arial" w:cs="Arial"/>
        </w:rPr>
        <w:t xml:space="preserve"> faz o relato dos seguintes protocolos/processos: 618932/2017; 504501/2017; 470938/2017, segue com a apresentação e fundamentação dos processos.</w:t>
      </w:r>
    </w:p>
    <w:p w:rsidR="00816B78" w:rsidRDefault="00816B78" w:rsidP="00816B78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Conselheiro </w:t>
      </w:r>
      <w:r w:rsidRPr="006D3C52">
        <w:rPr>
          <w:rFonts w:ascii="Arial" w:hAnsi="Arial" w:cs="Arial"/>
          <w:b/>
        </w:rPr>
        <w:t>José da Costa</w:t>
      </w:r>
      <w:r>
        <w:rPr>
          <w:rFonts w:ascii="Arial" w:hAnsi="Arial" w:cs="Arial"/>
        </w:rPr>
        <w:t xml:space="preserve"> faz o relato de arquivamento do conselheiro relator do processo 3675524/2016 sobre o arquivamento e </w:t>
      </w:r>
      <w:r w:rsidR="008C7E28">
        <w:rPr>
          <w:rFonts w:ascii="Arial" w:hAnsi="Arial" w:cs="Arial"/>
        </w:rPr>
        <w:t xml:space="preserve">comenta que o processo 227256/2015 </w:t>
      </w:r>
      <w:r w:rsidR="008C7E28">
        <w:rPr>
          <w:rFonts w:ascii="Arial" w:hAnsi="Arial" w:cs="Arial"/>
        </w:rPr>
        <w:lastRenderedPageBreak/>
        <w:t>retornou do CAU/BR e não é para arquivamento e sim para informar as partes da decisão.</w:t>
      </w:r>
    </w:p>
    <w:p w:rsidR="008C7E28" w:rsidRDefault="008C7E28" w:rsidP="00816B78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</w:p>
    <w:p w:rsidR="008C7E28" w:rsidRDefault="008C7E28" w:rsidP="00816B78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conselheiro </w:t>
      </w:r>
      <w:r w:rsidRPr="006D3C52">
        <w:rPr>
          <w:rFonts w:ascii="Arial" w:hAnsi="Arial" w:cs="Arial"/>
          <w:b/>
        </w:rPr>
        <w:t>José da Costa</w:t>
      </w:r>
      <w:r>
        <w:rPr>
          <w:rFonts w:ascii="Arial" w:hAnsi="Arial" w:cs="Arial"/>
        </w:rPr>
        <w:t xml:space="preserve"> comenta sobre o protocolo 712328/2018 referente a deliberação nº 142/2018 da CAF do CAU/MT que entrou extra pauta para disponibilização do orçamento da Comissão Ética para contratação de vídeos institucionais, o assunto é discutido e deliberado pela Comissão.</w:t>
      </w:r>
    </w:p>
    <w:p w:rsidR="000F2120" w:rsidRPr="00C772B9" w:rsidRDefault="000F2120" w:rsidP="00B362CE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23C1" w:rsidRPr="00E34A6C" w:rsidRDefault="003623C1" w:rsidP="00C772B9">
      <w:pPr>
        <w:pStyle w:val="NormalWeb"/>
        <w:tabs>
          <w:tab w:val="left" w:pos="9923"/>
        </w:tabs>
        <w:spacing w:before="0" w:after="0" w:line="360" w:lineRule="auto"/>
        <w:ind w:left="284" w:right="142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9069" w:type="dxa"/>
        <w:tblInd w:w="281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99"/>
        <w:gridCol w:w="4401"/>
      </w:tblGrid>
      <w:tr w:rsidR="00030879" w:rsidTr="00C772B9">
        <w:trPr>
          <w:trHeight w:val="526"/>
        </w:trPr>
        <w:tc>
          <w:tcPr>
            <w:tcW w:w="3969" w:type="dxa"/>
            <w:shd w:val="clear" w:color="auto" w:fill="auto"/>
          </w:tcPr>
          <w:p w:rsidR="00030879" w:rsidRPr="00B46520" w:rsidRDefault="00030879" w:rsidP="00B427D8">
            <w:pPr>
              <w:snapToGrid w:val="0"/>
              <w:spacing w:before="120" w:line="240" w:lineRule="auto"/>
              <w:ind w:left="-2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699" w:type="dxa"/>
            <w:shd w:val="clear" w:color="auto" w:fill="auto"/>
          </w:tcPr>
          <w:p w:rsidR="00030879" w:rsidRPr="00B46520" w:rsidRDefault="005824F3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P/</w:t>
            </w:r>
            <w:r w:rsidR="00030879" w:rsidRPr="00B465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01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030879" w:rsidTr="00C772B9">
        <w:trPr>
          <w:trHeight w:val="613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7D27EF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>José da Costa Marques</w:t>
            </w:r>
          </w:p>
          <w:p w:rsidR="00030879" w:rsidRPr="002E58ED" w:rsidRDefault="00E16695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(Coordenador</w:t>
            </w:r>
            <w:r w:rsidR="00094ADA" w:rsidRPr="002E58ED">
              <w:rPr>
                <w:rFonts w:ascii="Arial" w:hAnsi="Arial" w:cs="Arial"/>
                <w:b/>
                <w:sz w:val="22"/>
                <w:szCs w:val="22"/>
              </w:rPr>
              <w:t xml:space="preserve"> da Comissão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B46520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72B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030879" w:rsidRPr="002E58ED" w:rsidRDefault="00030879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0879" w:rsidRPr="002E58ED" w:rsidRDefault="00030879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FA44BF">
        <w:trPr>
          <w:trHeight w:val="641"/>
        </w:trPr>
        <w:tc>
          <w:tcPr>
            <w:tcW w:w="3969" w:type="dxa"/>
            <w:shd w:val="clear" w:color="auto" w:fill="auto"/>
            <w:vAlign w:val="center"/>
          </w:tcPr>
          <w:p w:rsidR="0009175B" w:rsidRPr="002E58ED" w:rsidRDefault="0009175B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>Marcel de Barros Saad</w:t>
            </w:r>
          </w:p>
          <w:p w:rsidR="00030879" w:rsidRPr="002E58ED" w:rsidRDefault="000A61E8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</w:t>
            </w:r>
            <w:r w:rsidR="0009175B" w:rsidRPr="002E58ED">
              <w:rPr>
                <w:rFonts w:ascii="Arial" w:hAnsi="Arial" w:cs="Arial"/>
                <w:b/>
                <w:sz w:val="22"/>
                <w:szCs w:val="22"/>
              </w:rPr>
              <w:t>nselheiro Titular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583BE6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C772B9" w:rsidRDefault="00C772B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879" w:rsidRPr="002E58ED" w:rsidRDefault="0003087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1E8" w:rsidTr="00C772B9">
        <w:trPr>
          <w:trHeight w:val="631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09175B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 xml:space="preserve">Isabella </w:t>
            </w:r>
            <w:proofErr w:type="spellStart"/>
            <w:r w:rsidRPr="002E58ED">
              <w:rPr>
                <w:rFonts w:ascii="Arial" w:hAnsi="Arial" w:cs="Arial"/>
                <w:sz w:val="22"/>
                <w:szCs w:val="22"/>
              </w:rPr>
              <w:t>Mamprim</w:t>
            </w:r>
            <w:proofErr w:type="spellEnd"/>
            <w:r w:rsidRPr="002E58ED">
              <w:rPr>
                <w:rFonts w:ascii="Arial" w:hAnsi="Arial" w:cs="Arial"/>
                <w:sz w:val="22"/>
                <w:szCs w:val="22"/>
              </w:rPr>
              <w:t xml:space="preserve"> Balbino</w:t>
            </w:r>
          </w:p>
          <w:p w:rsidR="000A61E8" w:rsidRPr="002E58ED" w:rsidRDefault="00A0531B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(Conselheir</w:t>
            </w:r>
            <w:r w:rsidR="0009175B" w:rsidRPr="002E58E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42DD" w:rsidRPr="002E58ED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A61E8" w:rsidRPr="00C772B9" w:rsidRDefault="00583BE6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401" w:type="dxa"/>
            <w:shd w:val="clear" w:color="auto" w:fill="auto"/>
          </w:tcPr>
          <w:p w:rsidR="007C1638" w:rsidRDefault="007C1638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BE6" w:rsidRPr="002E58ED" w:rsidRDefault="00583BE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C772B9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Antônio Silva Neto</w:t>
            </w:r>
          </w:p>
          <w:p w:rsidR="00030879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(Conselheiro Titular</w:t>
            </w:r>
            <w:r w:rsidR="00E16695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716F17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bookmarkStart w:id="0" w:name="_GoBack"/>
            <w:bookmarkEnd w:id="0"/>
          </w:p>
        </w:tc>
        <w:tc>
          <w:tcPr>
            <w:tcW w:w="4401" w:type="dxa"/>
            <w:shd w:val="clear" w:color="auto" w:fill="auto"/>
          </w:tcPr>
          <w:p w:rsidR="00415CAE" w:rsidRPr="002E58ED" w:rsidRDefault="00415CAE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5546" w:rsidRPr="002E58ED" w:rsidRDefault="00C3554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69A2" w:rsidRPr="00FA44BF" w:rsidRDefault="00030879" w:rsidP="00FA44BF">
      <w:pPr>
        <w:snapToGri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P – PRESENTE     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Pr="00FA44BF">
        <w:rPr>
          <w:rStyle w:val="Fontepargpadro1"/>
          <w:rFonts w:ascii="Arial" w:hAnsi="Arial" w:cs="Arial"/>
          <w:b/>
          <w:sz w:val="22"/>
          <w:szCs w:val="22"/>
        </w:rPr>
        <w:t>A – AUSENTE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   </w:t>
      </w:r>
      <w:r w:rsidR="005824F3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J - JUSTIFICADO</w:t>
      </w:r>
    </w:p>
    <w:sectPr w:rsidR="005C69A2" w:rsidRPr="00FA44BF" w:rsidSect="00867C4B">
      <w:type w:val="continuous"/>
      <w:pgSz w:w="11906" w:h="16838"/>
      <w:pgMar w:top="1134" w:right="991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0" w:rsidRDefault="00460F30">
      <w:pPr>
        <w:spacing w:line="240" w:lineRule="auto"/>
      </w:pPr>
      <w:r>
        <w:separator/>
      </w:r>
    </w:p>
  </w:endnote>
  <w:endnote w:type="continuationSeparator" w:id="0">
    <w:p w:rsidR="00460F30" w:rsidRDefault="004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716261"/>
      <w:docPartObj>
        <w:docPartGallery w:val="Page Numbers (Bottom of Page)"/>
        <w:docPartUnique/>
      </w:docPartObj>
    </w:sdtPr>
    <w:sdtEndPr/>
    <w:sdtContent>
      <w:p w:rsidR="003623C1" w:rsidRDefault="003623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17">
          <w:rPr>
            <w:noProof/>
          </w:rPr>
          <w:t>1</w:t>
        </w:r>
        <w:r>
          <w:fldChar w:fldCharType="end"/>
        </w:r>
      </w:p>
    </w:sdtContent>
  </w:sdt>
  <w:p w:rsidR="003623C1" w:rsidRDefault="00362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0" w:rsidRDefault="00460F30">
      <w:pPr>
        <w:spacing w:line="240" w:lineRule="auto"/>
      </w:pPr>
      <w:r>
        <w:separator/>
      </w:r>
    </w:p>
  </w:footnote>
  <w:footnote w:type="continuationSeparator" w:id="0">
    <w:p w:rsidR="00460F30" w:rsidRDefault="004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Pr="003F41E0" w:rsidRDefault="00824D51" w:rsidP="003F41E0">
    <w:pPr>
      <w:pStyle w:val="Cabealho"/>
      <w:spacing w:line="276" w:lineRule="atLeast"/>
      <w:rPr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36519</wp:posOffset>
          </wp:positionV>
          <wp:extent cx="6072505" cy="481965"/>
          <wp:effectExtent l="0" t="0" r="444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03829"/>
    <w:multiLevelType w:val="multilevel"/>
    <w:tmpl w:val="7B82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AA1"/>
    <w:multiLevelType w:val="multilevel"/>
    <w:tmpl w:val="7D00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119A"/>
    <w:multiLevelType w:val="hybridMultilevel"/>
    <w:tmpl w:val="CA8E1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58D9"/>
    <w:multiLevelType w:val="hybridMultilevel"/>
    <w:tmpl w:val="A24EF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DF0"/>
    <w:multiLevelType w:val="hybridMultilevel"/>
    <w:tmpl w:val="5948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7F0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A667B"/>
    <w:multiLevelType w:val="hybridMultilevel"/>
    <w:tmpl w:val="1468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5A3C"/>
    <w:multiLevelType w:val="hybridMultilevel"/>
    <w:tmpl w:val="0730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A07FE"/>
    <w:multiLevelType w:val="hybridMultilevel"/>
    <w:tmpl w:val="99C6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5AE9"/>
    <w:multiLevelType w:val="hybridMultilevel"/>
    <w:tmpl w:val="E034B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13409"/>
    <w:multiLevelType w:val="hybridMultilevel"/>
    <w:tmpl w:val="F6B8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A3FD1"/>
    <w:multiLevelType w:val="hybridMultilevel"/>
    <w:tmpl w:val="E5F0E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17517"/>
    <w:multiLevelType w:val="hybridMultilevel"/>
    <w:tmpl w:val="59B6142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C43FA"/>
    <w:multiLevelType w:val="hybridMultilevel"/>
    <w:tmpl w:val="31B8A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E68B8"/>
    <w:multiLevelType w:val="hybridMultilevel"/>
    <w:tmpl w:val="49B6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010B7"/>
    <w:multiLevelType w:val="hybridMultilevel"/>
    <w:tmpl w:val="E6BA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20FED"/>
    <w:multiLevelType w:val="hybridMultilevel"/>
    <w:tmpl w:val="454E52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6E307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74B66"/>
    <w:multiLevelType w:val="hybridMultilevel"/>
    <w:tmpl w:val="AC2ECE9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5713D"/>
    <w:multiLevelType w:val="hybridMultilevel"/>
    <w:tmpl w:val="BA1C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54DF5"/>
    <w:multiLevelType w:val="hybridMultilevel"/>
    <w:tmpl w:val="072E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41DD9"/>
    <w:multiLevelType w:val="hybridMultilevel"/>
    <w:tmpl w:val="9D68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62E79"/>
    <w:multiLevelType w:val="hybridMultilevel"/>
    <w:tmpl w:val="C1325714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45B46"/>
    <w:multiLevelType w:val="hybridMultilevel"/>
    <w:tmpl w:val="BA7E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B47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07B5F14"/>
    <w:multiLevelType w:val="hybridMultilevel"/>
    <w:tmpl w:val="A5203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74741"/>
    <w:multiLevelType w:val="hybridMultilevel"/>
    <w:tmpl w:val="787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E2CD5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20"/>
  </w:num>
  <w:num w:numId="7">
    <w:abstractNumId w:val="31"/>
  </w:num>
  <w:num w:numId="8">
    <w:abstractNumId w:val="17"/>
  </w:num>
  <w:num w:numId="9">
    <w:abstractNumId w:val="27"/>
  </w:num>
  <w:num w:numId="10">
    <w:abstractNumId w:val="16"/>
  </w:num>
  <w:num w:numId="11">
    <w:abstractNumId w:val="30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25"/>
  </w:num>
  <w:num w:numId="17">
    <w:abstractNumId w:val="23"/>
  </w:num>
  <w:num w:numId="18">
    <w:abstractNumId w:val="11"/>
  </w:num>
  <w:num w:numId="19">
    <w:abstractNumId w:val="7"/>
  </w:num>
  <w:num w:numId="20">
    <w:abstractNumId w:val="28"/>
  </w:num>
  <w:num w:numId="21">
    <w:abstractNumId w:val="13"/>
  </w:num>
  <w:num w:numId="22">
    <w:abstractNumId w:val="15"/>
  </w:num>
  <w:num w:numId="23">
    <w:abstractNumId w:val="3"/>
  </w:num>
  <w:num w:numId="24">
    <w:abstractNumId w:val="22"/>
  </w:num>
  <w:num w:numId="25">
    <w:abstractNumId w:val="26"/>
  </w:num>
  <w:num w:numId="26">
    <w:abstractNumId w:val="4"/>
  </w:num>
  <w:num w:numId="27">
    <w:abstractNumId w:val="18"/>
  </w:num>
  <w:num w:numId="28">
    <w:abstractNumId w:val="19"/>
  </w:num>
  <w:num w:numId="29">
    <w:abstractNumId w:val="24"/>
  </w:num>
  <w:num w:numId="30">
    <w:abstractNumId w:val="21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9"/>
    <w:rsid w:val="000002F9"/>
    <w:rsid w:val="00002B98"/>
    <w:rsid w:val="00002EAB"/>
    <w:rsid w:val="00004E48"/>
    <w:rsid w:val="00012F97"/>
    <w:rsid w:val="00020101"/>
    <w:rsid w:val="0002172F"/>
    <w:rsid w:val="000231CB"/>
    <w:rsid w:val="00024F49"/>
    <w:rsid w:val="00025CEF"/>
    <w:rsid w:val="0002789E"/>
    <w:rsid w:val="00030879"/>
    <w:rsid w:val="00031408"/>
    <w:rsid w:val="00034D92"/>
    <w:rsid w:val="00035921"/>
    <w:rsid w:val="0003791C"/>
    <w:rsid w:val="000411BC"/>
    <w:rsid w:val="000423F0"/>
    <w:rsid w:val="00043BBC"/>
    <w:rsid w:val="00044FB5"/>
    <w:rsid w:val="0004654F"/>
    <w:rsid w:val="00053D73"/>
    <w:rsid w:val="00055015"/>
    <w:rsid w:val="000552E0"/>
    <w:rsid w:val="0005565B"/>
    <w:rsid w:val="00055A2D"/>
    <w:rsid w:val="00055CD6"/>
    <w:rsid w:val="00072BB6"/>
    <w:rsid w:val="00075A3E"/>
    <w:rsid w:val="00075BC3"/>
    <w:rsid w:val="00081B4F"/>
    <w:rsid w:val="00081C96"/>
    <w:rsid w:val="0008590F"/>
    <w:rsid w:val="000860EF"/>
    <w:rsid w:val="00086C83"/>
    <w:rsid w:val="00090851"/>
    <w:rsid w:val="0009175B"/>
    <w:rsid w:val="00094ADA"/>
    <w:rsid w:val="000972CA"/>
    <w:rsid w:val="000A5CF3"/>
    <w:rsid w:val="000A61E8"/>
    <w:rsid w:val="000B0C03"/>
    <w:rsid w:val="000B46D0"/>
    <w:rsid w:val="000B50B0"/>
    <w:rsid w:val="000B5375"/>
    <w:rsid w:val="000B60E6"/>
    <w:rsid w:val="000B73F3"/>
    <w:rsid w:val="000B7A8E"/>
    <w:rsid w:val="000C2004"/>
    <w:rsid w:val="000C50D7"/>
    <w:rsid w:val="000C5126"/>
    <w:rsid w:val="000D28AE"/>
    <w:rsid w:val="000D4333"/>
    <w:rsid w:val="000E318D"/>
    <w:rsid w:val="000E31A1"/>
    <w:rsid w:val="000E4974"/>
    <w:rsid w:val="000E5C66"/>
    <w:rsid w:val="000E6A27"/>
    <w:rsid w:val="000E7B78"/>
    <w:rsid w:val="000F026E"/>
    <w:rsid w:val="000F2120"/>
    <w:rsid w:val="000F26C1"/>
    <w:rsid w:val="000F4729"/>
    <w:rsid w:val="000F71B5"/>
    <w:rsid w:val="001015C6"/>
    <w:rsid w:val="00101A87"/>
    <w:rsid w:val="00102FEF"/>
    <w:rsid w:val="001058E9"/>
    <w:rsid w:val="0010591E"/>
    <w:rsid w:val="00111C7D"/>
    <w:rsid w:val="00120623"/>
    <w:rsid w:val="001267B0"/>
    <w:rsid w:val="0013571A"/>
    <w:rsid w:val="00135B0C"/>
    <w:rsid w:val="00141A73"/>
    <w:rsid w:val="00141AFF"/>
    <w:rsid w:val="00143C89"/>
    <w:rsid w:val="00146B62"/>
    <w:rsid w:val="001473B0"/>
    <w:rsid w:val="00150617"/>
    <w:rsid w:val="00150752"/>
    <w:rsid w:val="001519D1"/>
    <w:rsid w:val="00152522"/>
    <w:rsid w:val="00153F01"/>
    <w:rsid w:val="0016040F"/>
    <w:rsid w:val="00160D6D"/>
    <w:rsid w:val="001614F5"/>
    <w:rsid w:val="001617AF"/>
    <w:rsid w:val="00167A8C"/>
    <w:rsid w:val="00167CAF"/>
    <w:rsid w:val="0017044F"/>
    <w:rsid w:val="00172AEF"/>
    <w:rsid w:val="001734FF"/>
    <w:rsid w:val="001768EC"/>
    <w:rsid w:val="00177D6F"/>
    <w:rsid w:val="00182285"/>
    <w:rsid w:val="001826F1"/>
    <w:rsid w:val="00182DA1"/>
    <w:rsid w:val="00183DF8"/>
    <w:rsid w:val="00191F38"/>
    <w:rsid w:val="001942DD"/>
    <w:rsid w:val="00194A57"/>
    <w:rsid w:val="001966DA"/>
    <w:rsid w:val="00197AC8"/>
    <w:rsid w:val="001A15C1"/>
    <w:rsid w:val="001A31D3"/>
    <w:rsid w:val="001A39B4"/>
    <w:rsid w:val="001A5345"/>
    <w:rsid w:val="001A5413"/>
    <w:rsid w:val="001B5656"/>
    <w:rsid w:val="001C0E46"/>
    <w:rsid w:val="001C1380"/>
    <w:rsid w:val="001C31F5"/>
    <w:rsid w:val="001C322A"/>
    <w:rsid w:val="001C3BC5"/>
    <w:rsid w:val="001C7408"/>
    <w:rsid w:val="001D03BA"/>
    <w:rsid w:val="001D46AE"/>
    <w:rsid w:val="001D5E8C"/>
    <w:rsid w:val="001D61EB"/>
    <w:rsid w:val="001E1152"/>
    <w:rsid w:val="001E13A4"/>
    <w:rsid w:val="001E2B9D"/>
    <w:rsid w:val="001E64EC"/>
    <w:rsid w:val="001E6A8C"/>
    <w:rsid w:val="001E7866"/>
    <w:rsid w:val="002007BB"/>
    <w:rsid w:val="00202D15"/>
    <w:rsid w:val="00203D20"/>
    <w:rsid w:val="00204FCC"/>
    <w:rsid w:val="0020504D"/>
    <w:rsid w:val="00212F95"/>
    <w:rsid w:val="00213B62"/>
    <w:rsid w:val="00226485"/>
    <w:rsid w:val="00230701"/>
    <w:rsid w:val="0023189B"/>
    <w:rsid w:val="0024118B"/>
    <w:rsid w:val="002474A2"/>
    <w:rsid w:val="0025042B"/>
    <w:rsid w:val="002563FD"/>
    <w:rsid w:val="00262761"/>
    <w:rsid w:val="00266C4A"/>
    <w:rsid w:val="002732FC"/>
    <w:rsid w:val="00284ED6"/>
    <w:rsid w:val="00290A5F"/>
    <w:rsid w:val="0029646C"/>
    <w:rsid w:val="002A1775"/>
    <w:rsid w:val="002A2D62"/>
    <w:rsid w:val="002A358D"/>
    <w:rsid w:val="002A5DED"/>
    <w:rsid w:val="002A668F"/>
    <w:rsid w:val="002B0B29"/>
    <w:rsid w:val="002C7339"/>
    <w:rsid w:val="002E58ED"/>
    <w:rsid w:val="002E5F0C"/>
    <w:rsid w:val="002E6255"/>
    <w:rsid w:val="002F4878"/>
    <w:rsid w:val="002F6B0D"/>
    <w:rsid w:val="0030698E"/>
    <w:rsid w:val="0030790C"/>
    <w:rsid w:val="00311EEF"/>
    <w:rsid w:val="00312209"/>
    <w:rsid w:val="003158C8"/>
    <w:rsid w:val="00315DC8"/>
    <w:rsid w:val="00320937"/>
    <w:rsid w:val="00334A2C"/>
    <w:rsid w:val="0033572E"/>
    <w:rsid w:val="00342002"/>
    <w:rsid w:val="003472C3"/>
    <w:rsid w:val="003508FD"/>
    <w:rsid w:val="003573F8"/>
    <w:rsid w:val="00357411"/>
    <w:rsid w:val="003623C1"/>
    <w:rsid w:val="0036678E"/>
    <w:rsid w:val="00367A80"/>
    <w:rsid w:val="00370CC8"/>
    <w:rsid w:val="00370F66"/>
    <w:rsid w:val="00374E66"/>
    <w:rsid w:val="0037650B"/>
    <w:rsid w:val="00380353"/>
    <w:rsid w:val="00380DCE"/>
    <w:rsid w:val="0038195A"/>
    <w:rsid w:val="00383809"/>
    <w:rsid w:val="00383ED7"/>
    <w:rsid w:val="00384EF9"/>
    <w:rsid w:val="00387389"/>
    <w:rsid w:val="00391601"/>
    <w:rsid w:val="00397BE3"/>
    <w:rsid w:val="003A0C0D"/>
    <w:rsid w:val="003A1EB5"/>
    <w:rsid w:val="003A405F"/>
    <w:rsid w:val="003B2936"/>
    <w:rsid w:val="003B6405"/>
    <w:rsid w:val="003B6F5C"/>
    <w:rsid w:val="003C6087"/>
    <w:rsid w:val="003C6B94"/>
    <w:rsid w:val="003C7CA2"/>
    <w:rsid w:val="003D0747"/>
    <w:rsid w:val="003D11BB"/>
    <w:rsid w:val="003D21D9"/>
    <w:rsid w:val="003E3CA7"/>
    <w:rsid w:val="003E478B"/>
    <w:rsid w:val="003E69DC"/>
    <w:rsid w:val="003E76A8"/>
    <w:rsid w:val="003F0DC5"/>
    <w:rsid w:val="003F0EAD"/>
    <w:rsid w:val="003F29DB"/>
    <w:rsid w:val="003F41E0"/>
    <w:rsid w:val="003F7FBF"/>
    <w:rsid w:val="00401D56"/>
    <w:rsid w:val="004028C4"/>
    <w:rsid w:val="00403216"/>
    <w:rsid w:val="00403B86"/>
    <w:rsid w:val="00410713"/>
    <w:rsid w:val="00414BD2"/>
    <w:rsid w:val="004158B9"/>
    <w:rsid w:val="00415CAE"/>
    <w:rsid w:val="00421EE3"/>
    <w:rsid w:val="00423AA3"/>
    <w:rsid w:val="00432F0A"/>
    <w:rsid w:val="0044093F"/>
    <w:rsid w:val="004416E5"/>
    <w:rsid w:val="0045701A"/>
    <w:rsid w:val="00457437"/>
    <w:rsid w:val="00460F30"/>
    <w:rsid w:val="004730EE"/>
    <w:rsid w:val="00474902"/>
    <w:rsid w:val="00477234"/>
    <w:rsid w:val="00487C5B"/>
    <w:rsid w:val="004912C6"/>
    <w:rsid w:val="00492353"/>
    <w:rsid w:val="00493BA7"/>
    <w:rsid w:val="0049732F"/>
    <w:rsid w:val="00497B7A"/>
    <w:rsid w:val="004A0AB8"/>
    <w:rsid w:val="004A239D"/>
    <w:rsid w:val="004C0EA8"/>
    <w:rsid w:val="004C77FF"/>
    <w:rsid w:val="004D1EB0"/>
    <w:rsid w:val="004D4A94"/>
    <w:rsid w:val="004D4F6A"/>
    <w:rsid w:val="004D6EC8"/>
    <w:rsid w:val="004D7AD5"/>
    <w:rsid w:val="004E062D"/>
    <w:rsid w:val="004E2BC7"/>
    <w:rsid w:val="004E3F30"/>
    <w:rsid w:val="004E73A7"/>
    <w:rsid w:val="004F1FB7"/>
    <w:rsid w:val="004F2C56"/>
    <w:rsid w:val="004F5C43"/>
    <w:rsid w:val="005000AA"/>
    <w:rsid w:val="00500805"/>
    <w:rsid w:val="00502676"/>
    <w:rsid w:val="00503922"/>
    <w:rsid w:val="00507469"/>
    <w:rsid w:val="00513B86"/>
    <w:rsid w:val="00515667"/>
    <w:rsid w:val="00515D33"/>
    <w:rsid w:val="00516EB2"/>
    <w:rsid w:val="00522521"/>
    <w:rsid w:val="0052394B"/>
    <w:rsid w:val="005259FA"/>
    <w:rsid w:val="00525AD5"/>
    <w:rsid w:val="00525F04"/>
    <w:rsid w:val="00527769"/>
    <w:rsid w:val="005317C9"/>
    <w:rsid w:val="00534089"/>
    <w:rsid w:val="00535131"/>
    <w:rsid w:val="00545D13"/>
    <w:rsid w:val="00546E80"/>
    <w:rsid w:val="005477E0"/>
    <w:rsid w:val="005478F4"/>
    <w:rsid w:val="0055096E"/>
    <w:rsid w:val="005529B2"/>
    <w:rsid w:val="00555F68"/>
    <w:rsid w:val="00561965"/>
    <w:rsid w:val="00564F05"/>
    <w:rsid w:val="00566CB9"/>
    <w:rsid w:val="00566D14"/>
    <w:rsid w:val="00566F1C"/>
    <w:rsid w:val="00567450"/>
    <w:rsid w:val="00572487"/>
    <w:rsid w:val="00573E02"/>
    <w:rsid w:val="005808E4"/>
    <w:rsid w:val="005824F3"/>
    <w:rsid w:val="00583BE6"/>
    <w:rsid w:val="005869E3"/>
    <w:rsid w:val="005B04BC"/>
    <w:rsid w:val="005B0B1E"/>
    <w:rsid w:val="005B0C27"/>
    <w:rsid w:val="005B2AEA"/>
    <w:rsid w:val="005B57B1"/>
    <w:rsid w:val="005C008B"/>
    <w:rsid w:val="005C3209"/>
    <w:rsid w:val="005C69A2"/>
    <w:rsid w:val="005D35A7"/>
    <w:rsid w:val="005D4426"/>
    <w:rsid w:val="005D6883"/>
    <w:rsid w:val="005E54EA"/>
    <w:rsid w:val="005E5B28"/>
    <w:rsid w:val="005E69AF"/>
    <w:rsid w:val="005F33E9"/>
    <w:rsid w:val="005F76DF"/>
    <w:rsid w:val="0060203B"/>
    <w:rsid w:val="00603EDF"/>
    <w:rsid w:val="00604C39"/>
    <w:rsid w:val="00605474"/>
    <w:rsid w:val="006075B8"/>
    <w:rsid w:val="006136A8"/>
    <w:rsid w:val="00614BCB"/>
    <w:rsid w:val="00614F72"/>
    <w:rsid w:val="006160F0"/>
    <w:rsid w:val="00621426"/>
    <w:rsid w:val="00622BDB"/>
    <w:rsid w:val="00624660"/>
    <w:rsid w:val="0062787F"/>
    <w:rsid w:val="006312CC"/>
    <w:rsid w:val="00631DD0"/>
    <w:rsid w:val="0063333D"/>
    <w:rsid w:val="00633A54"/>
    <w:rsid w:val="00633FE0"/>
    <w:rsid w:val="00641BBB"/>
    <w:rsid w:val="006457DC"/>
    <w:rsid w:val="00650AB4"/>
    <w:rsid w:val="006617AB"/>
    <w:rsid w:val="00661B8B"/>
    <w:rsid w:val="006654F5"/>
    <w:rsid w:val="00673B4C"/>
    <w:rsid w:val="00673E49"/>
    <w:rsid w:val="00677077"/>
    <w:rsid w:val="00680EEB"/>
    <w:rsid w:val="006814E0"/>
    <w:rsid w:val="00681CEF"/>
    <w:rsid w:val="00686707"/>
    <w:rsid w:val="006A5CF2"/>
    <w:rsid w:val="006B39B7"/>
    <w:rsid w:val="006B7283"/>
    <w:rsid w:val="006C2E3B"/>
    <w:rsid w:val="006C374A"/>
    <w:rsid w:val="006C5BF8"/>
    <w:rsid w:val="006D3C52"/>
    <w:rsid w:val="006D53D3"/>
    <w:rsid w:val="006D73CB"/>
    <w:rsid w:val="006E3CF0"/>
    <w:rsid w:val="006E60B8"/>
    <w:rsid w:val="006F00ED"/>
    <w:rsid w:val="006F1664"/>
    <w:rsid w:val="006F44BE"/>
    <w:rsid w:val="006F642F"/>
    <w:rsid w:val="006F7A7D"/>
    <w:rsid w:val="00703CE4"/>
    <w:rsid w:val="00704E55"/>
    <w:rsid w:val="00707398"/>
    <w:rsid w:val="0071368D"/>
    <w:rsid w:val="00713BA7"/>
    <w:rsid w:val="00716F17"/>
    <w:rsid w:val="00720B64"/>
    <w:rsid w:val="007219DD"/>
    <w:rsid w:val="007228D0"/>
    <w:rsid w:val="00726A13"/>
    <w:rsid w:val="00727412"/>
    <w:rsid w:val="00737673"/>
    <w:rsid w:val="00751342"/>
    <w:rsid w:val="007517AB"/>
    <w:rsid w:val="0075463B"/>
    <w:rsid w:val="00756EAB"/>
    <w:rsid w:val="0076077F"/>
    <w:rsid w:val="00767AC0"/>
    <w:rsid w:val="0077087D"/>
    <w:rsid w:val="00770CA5"/>
    <w:rsid w:val="007736CA"/>
    <w:rsid w:val="00773E12"/>
    <w:rsid w:val="007841FF"/>
    <w:rsid w:val="007867DC"/>
    <w:rsid w:val="00787113"/>
    <w:rsid w:val="0079406D"/>
    <w:rsid w:val="007A0209"/>
    <w:rsid w:val="007A1E92"/>
    <w:rsid w:val="007A227C"/>
    <w:rsid w:val="007B1712"/>
    <w:rsid w:val="007B2898"/>
    <w:rsid w:val="007B419C"/>
    <w:rsid w:val="007C1638"/>
    <w:rsid w:val="007C1D1E"/>
    <w:rsid w:val="007C1DD2"/>
    <w:rsid w:val="007C6859"/>
    <w:rsid w:val="007C725D"/>
    <w:rsid w:val="007D012F"/>
    <w:rsid w:val="007D032F"/>
    <w:rsid w:val="007D27EF"/>
    <w:rsid w:val="007D35F3"/>
    <w:rsid w:val="007D3C1B"/>
    <w:rsid w:val="007E13CC"/>
    <w:rsid w:val="007E20B3"/>
    <w:rsid w:val="007E4F4C"/>
    <w:rsid w:val="007E76EE"/>
    <w:rsid w:val="00801913"/>
    <w:rsid w:val="00803AC9"/>
    <w:rsid w:val="008044B8"/>
    <w:rsid w:val="00804FD2"/>
    <w:rsid w:val="00811493"/>
    <w:rsid w:val="0081338F"/>
    <w:rsid w:val="00816B78"/>
    <w:rsid w:val="00821B6D"/>
    <w:rsid w:val="00822901"/>
    <w:rsid w:val="00824D51"/>
    <w:rsid w:val="008277B2"/>
    <w:rsid w:val="00827904"/>
    <w:rsid w:val="008304A6"/>
    <w:rsid w:val="0083482D"/>
    <w:rsid w:val="008354BE"/>
    <w:rsid w:val="00843A00"/>
    <w:rsid w:val="00845544"/>
    <w:rsid w:val="008474AE"/>
    <w:rsid w:val="008500EE"/>
    <w:rsid w:val="00856EC6"/>
    <w:rsid w:val="0085760E"/>
    <w:rsid w:val="00864830"/>
    <w:rsid w:val="00865C77"/>
    <w:rsid w:val="00867C4B"/>
    <w:rsid w:val="00871701"/>
    <w:rsid w:val="0087268B"/>
    <w:rsid w:val="00873BFD"/>
    <w:rsid w:val="00894EB0"/>
    <w:rsid w:val="00896F18"/>
    <w:rsid w:val="008A5B22"/>
    <w:rsid w:val="008B13A2"/>
    <w:rsid w:val="008B15B9"/>
    <w:rsid w:val="008B171B"/>
    <w:rsid w:val="008B37C8"/>
    <w:rsid w:val="008B66A7"/>
    <w:rsid w:val="008B7A29"/>
    <w:rsid w:val="008C39DD"/>
    <w:rsid w:val="008C58D0"/>
    <w:rsid w:val="008C7E28"/>
    <w:rsid w:val="008D128A"/>
    <w:rsid w:val="008D2B43"/>
    <w:rsid w:val="008E2C63"/>
    <w:rsid w:val="008F5FE2"/>
    <w:rsid w:val="008F65EE"/>
    <w:rsid w:val="008F6CC1"/>
    <w:rsid w:val="00901E09"/>
    <w:rsid w:val="009064B6"/>
    <w:rsid w:val="0092071C"/>
    <w:rsid w:val="0092244F"/>
    <w:rsid w:val="00922FF0"/>
    <w:rsid w:val="0092361B"/>
    <w:rsid w:val="00932A21"/>
    <w:rsid w:val="00937003"/>
    <w:rsid w:val="00937BD8"/>
    <w:rsid w:val="00940E97"/>
    <w:rsid w:val="00940F51"/>
    <w:rsid w:val="009442DE"/>
    <w:rsid w:val="00950A8E"/>
    <w:rsid w:val="00952A19"/>
    <w:rsid w:val="009650C9"/>
    <w:rsid w:val="0097584E"/>
    <w:rsid w:val="00977919"/>
    <w:rsid w:val="009825A0"/>
    <w:rsid w:val="00984394"/>
    <w:rsid w:val="00985E3F"/>
    <w:rsid w:val="009911C5"/>
    <w:rsid w:val="009972A2"/>
    <w:rsid w:val="00997769"/>
    <w:rsid w:val="009A1749"/>
    <w:rsid w:val="009A475E"/>
    <w:rsid w:val="009B745B"/>
    <w:rsid w:val="009C0AF6"/>
    <w:rsid w:val="009C266F"/>
    <w:rsid w:val="009C2A65"/>
    <w:rsid w:val="009D0859"/>
    <w:rsid w:val="009D5FA1"/>
    <w:rsid w:val="009D6F9F"/>
    <w:rsid w:val="009D78E8"/>
    <w:rsid w:val="009E1143"/>
    <w:rsid w:val="009E2F81"/>
    <w:rsid w:val="009F45C7"/>
    <w:rsid w:val="009F5B6D"/>
    <w:rsid w:val="00A00B57"/>
    <w:rsid w:val="00A03CD9"/>
    <w:rsid w:val="00A0500D"/>
    <w:rsid w:val="00A0531B"/>
    <w:rsid w:val="00A06079"/>
    <w:rsid w:val="00A107B3"/>
    <w:rsid w:val="00A1159F"/>
    <w:rsid w:val="00A11919"/>
    <w:rsid w:val="00A13194"/>
    <w:rsid w:val="00A24744"/>
    <w:rsid w:val="00A25199"/>
    <w:rsid w:val="00A278FF"/>
    <w:rsid w:val="00A34E6C"/>
    <w:rsid w:val="00A4368F"/>
    <w:rsid w:val="00A4394F"/>
    <w:rsid w:val="00A43E33"/>
    <w:rsid w:val="00A43E6D"/>
    <w:rsid w:val="00A529E8"/>
    <w:rsid w:val="00A5526D"/>
    <w:rsid w:val="00A56A8C"/>
    <w:rsid w:val="00A62C8B"/>
    <w:rsid w:val="00A63963"/>
    <w:rsid w:val="00A70BA8"/>
    <w:rsid w:val="00A72BE4"/>
    <w:rsid w:val="00A7578A"/>
    <w:rsid w:val="00A8143D"/>
    <w:rsid w:val="00A823D0"/>
    <w:rsid w:val="00A826DA"/>
    <w:rsid w:val="00A92202"/>
    <w:rsid w:val="00AA2DF9"/>
    <w:rsid w:val="00AA32D1"/>
    <w:rsid w:val="00AA5F71"/>
    <w:rsid w:val="00AA7F4E"/>
    <w:rsid w:val="00AC20F5"/>
    <w:rsid w:val="00AC2581"/>
    <w:rsid w:val="00AC2859"/>
    <w:rsid w:val="00AD27A5"/>
    <w:rsid w:val="00AD38EC"/>
    <w:rsid w:val="00AE4CF5"/>
    <w:rsid w:val="00AE4EC7"/>
    <w:rsid w:val="00AE5112"/>
    <w:rsid w:val="00AF18EC"/>
    <w:rsid w:val="00B058BB"/>
    <w:rsid w:val="00B13E15"/>
    <w:rsid w:val="00B20321"/>
    <w:rsid w:val="00B22F58"/>
    <w:rsid w:val="00B25B22"/>
    <w:rsid w:val="00B32927"/>
    <w:rsid w:val="00B3495B"/>
    <w:rsid w:val="00B362CE"/>
    <w:rsid w:val="00B37391"/>
    <w:rsid w:val="00B42339"/>
    <w:rsid w:val="00B427D8"/>
    <w:rsid w:val="00B45389"/>
    <w:rsid w:val="00B45D4E"/>
    <w:rsid w:val="00B46520"/>
    <w:rsid w:val="00B50362"/>
    <w:rsid w:val="00B50FE5"/>
    <w:rsid w:val="00B51E3B"/>
    <w:rsid w:val="00B57BCA"/>
    <w:rsid w:val="00B60EA7"/>
    <w:rsid w:val="00B62727"/>
    <w:rsid w:val="00B63731"/>
    <w:rsid w:val="00B63DD3"/>
    <w:rsid w:val="00B73C99"/>
    <w:rsid w:val="00B75AEF"/>
    <w:rsid w:val="00B8461F"/>
    <w:rsid w:val="00B85C74"/>
    <w:rsid w:val="00B85F38"/>
    <w:rsid w:val="00B86E1A"/>
    <w:rsid w:val="00B92EC2"/>
    <w:rsid w:val="00BA031E"/>
    <w:rsid w:val="00BA0ABD"/>
    <w:rsid w:val="00BA22A5"/>
    <w:rsid w:val="00BA4E36"/>
    <w:rsid w:val="00BA624C"/>
    <w:rsid w:val="00BB6569"/>
    <w:rsid w:val="00BC1070"/>
    <w:rsid w:val="00BC1577"/>
    <w:rsid w:val="00BC41F9"/>
    <w:rsid w:val="00BC7051"/>
    <w:rsid w:val="00BD3B0B"/>
    <w:rsid w:val="00BD3EBC"/>
    <w:rsid w:val="00BD57D3"/>
    <w:rsid w:val="00BE0839"/>
    <w:rsid w:val="00BE0F95"/>
    <w:rsid w:val="00BE3CB5"/>
    <w:rsid w:val="00BE5954"/>
    <w:rsid w:val="00BF2363"/>
    <w:rsid w:val="00BF5ED0"/>
    <w:rsid w:val="00C01BE0"/>
    <w:rsid w:val="00C01DBF"/>
    <w:rsid w:val="00C025FA"/>
    <w:rsid w:val="00C117EC"/>
    <w:rsid w:val="00C1232D"/>
    <w:rsid w:val="00C15293"/>
    <w:rsid w:val="00C15603"/>
    <w:rsid w:val="00C16FB8"/>
    <w:rsid w:val="00C17255"/>
    <w:rsid w:val="00C23FCF"/>
    <w:rsid w:val="00C26BAD"/>
    <w:rsid w:val="00C30FEB"/>
    <w:rsid w:val="00C316E0"/>
    <w:rsid w:val="00C322F8"/>
    <w:rsid w:val="00C35546"/>
    <w:rsid w:val="00C3636E"/>
    <w:rsid w:val="00C36EB6"/>
    <w:rsid w:val="00C37E97"/>
    <w:rsid w:val="00C43433"/>
    <w:rsid w:val="00C5164A"/>
    <w:rsid w:val="00C52900"/>
    <w:rsid w:val="00C60158"/>
    <w:rsid w:val="00C6182A"/>
    <w:rsid w:val="00C62677"/>
    <w:rsid w:val="00C62768"/>
    <w:rsid w:val="00C71432"/>
    <w:rsid w:val="00C772B9"/>
    <w:rsid w:val="00C8392A"/>
    <w:rsid w:val="00C85793"/>
    <w:rsid w:val="00C857A8"/>
    <w:rsid w:val="00C86C77"/>
    <w:rsid w:val="00C914A0"/>
    <w:rsid w:val="00C92406"/>
    <w:rsid w:val="00C935BF"/>
    <w:rsid w:val="00C93E7E"/>
    <w:rsid w:val="00CA4205"/>
    <w:rsid w:val="00CA4760"/>
    <w:rsid w:val="00CA57E1"/>
    <w:rsid w:val="00CA7C0D"/>
    <w:rsid w:val="00CB1619"/>
    <w:rsid w:val="00CC2FA7"/>
    <w:rsid w:val="00CC42C0"/>
    <w:rsid w:val="00CC6C15"/>
    <w:rsid w:val="00CD2233"/>
    <w:rsid w:val="00CD25B4"/>
    <w:rsid w:val="00CD6409"/>
    <w:rsid w:val="00CD64C2"/>
    <w:rsid w:val="00CD65A0"/>
    <w:rsid w:val="00CE0F72"/>
    <w:rsid w:val="00CE464B"/>
    <w:rsid w:val="00CE5607"/>
    <w:rsid w:val="00CF1A13"/>
    <w:rsid w:val="00CF41D7"/>
    <w:rsid w:val="00CF5051"/>
    <w:rsid w:val="00CF7E19"/>
    <w:rsid w:val="00D00535"/>
    <w:rsid w:val="00D00E9E"/>
    <w:rsid w:val="00D03834"/>
    <w:rsid w:val="00D03D92"/>
    <w:rsid w:val="00D045AE"/>
    <w:rsid w:val="00D05895"/>
    <w:rsid w:val="00D063BB"/>
    <w:rsid w:val="00D074D2"/>
    <w:rsid w:val="00D118C4"/>
    <w:rsid w:val="00D13694"/>
    <w:rsid w:val="00D20139"/>
    <w:rsid w:val="00D20B75"/>
    <w:rsid w:val="00D24CEA"/>
    <w:rsid w:val="00D30444"/>
    <w:rsid w:val="00D3139B"/>
    <w:rsid w:val="00D402BB"/>
    <w:rsid w:val="00D450AB"/>
    <w:rsid w:val="00D45855"/>
    <w:rsid w:val="00D47D86"/>
    <w:rsid w:val="00D53845"/>
    <w:rsid w:val="00D53D2A"/>
    <w:rsid w:val="00D578F8"/>
    <w:rsid w:val="00D6629E"/>
    <w:rsid w:val="00D6708A"/>
    <w:rsid w:val="00D74615"/>
    <w:rsid w:val="00D75D6D"/>
    <w:rsid w:val="00D83079"/>
    <w:rsid w:val="00D84A38"/>
    <w:rsid w:val="00D91C26"/>
    <w:rsid w:val="00D91ED2"/>
    <w:rsid w:val="00D93C24"/>
    <w:rsid w:val="00D94649"/>
    <w:rsid w:val="00D952D3"/>
    <w:rsid w:val="00D966F5"/>
    <w:rsid w:val="00D96F52"/>
    <w:rsid w:val="00D97845"/>
    <w:rsid w:val="00DA070B"/>
    <w:rsid w:val="00DA1DD4"/>
    <w:rsid w:val="00DB35C1"/>
    <w:rsid w:val="00DB5475"/>
    <w:rsid w:val="00DC0AC9"/>
    <w:rsid w:val="00DC3824"/>
    <w:rsid w:val="00DC5EFB"/>
    <w:rsid w:val="00DD04BF"/>
    <w:rsid w:val="00DD136F"/>
    <w:rsid w:val="00DD1A32"/>
    <w:rsid w:val="00DD28CD"/>
    <w:rsid w:val="00DD369B"/>
    <w:rsid w:val="00DD4715"/>
    <w:rsid w:val="00DE1D97"/>
    <w:rsid w:val="00DE5248"/>
    <w:rsid w:val="00DE562F"/>
    <w:rsid w:val="00DE5B95"/>
    <w:rsid w:val="00E04FC7"/>
    <w:rsid w:val="00E067FC"/>
    <w:rsid w:val="00E072D9"/>
    <w:rsid w:val="00E16695"/>
    <w:rsid w:val="00E2682C"/>
    <w:rsid w:val="00E27F65"/>
    <w:rsid w:val="00E32153"/>
    <w:rsid w:val="00E33FF0"/>
    <w:rsid w:val="00E340DC"/>
    <w:rsid w:val="00E34A6C"/>
    <w:rsid w:val="00E34DEC"/>
    <w:rsid w:val="00E3574C"/>
    <w:rsid w:val="00E403A7"/>
    <w:rsid w:val="00E43D4B"/>
    <w:rsid w:val="00E51F8C"/>
    <w:rsid w:val="00E523E6"/>
    <w:rsid w:val="00E537DD"/>
    <w:rsid w:val="00E54C00"/>
    <w:rsid w:val="00E6203C"/>
    <w:rsid w:val="00E747A9"/>
    <w:rsid w:val="00E77070"/>
    <w:rsid w:val="00E80B5C"/>
    <w:rsid w:val="00E9096C"/>
    <w:rsid w:val="00E92C68"/>
    <w:rsid w:val="00E92D17"/>
    <w:rsid w:val="00E9363D"/>
    <w:rsid w:val="00E93765"/>
    <w:rsid w:val="00E948DF"/>
    <w:rsid w:val="00EA39C5"/>
    <w:rsid w:val="00EA5477"/>
    <w:rsid w:val="00EA5C53"/>
    <w:rsid w:val="00EA5D69"/>
    <w:rsid w:val="00EA659F"/>
    <w:rsid w:val="00EA71A8"/>
    <w:rsid w:val="00EB4246"/>
    <w:rsid w:val="00EB51B5"/>
    <w:rsid w:val="00EC06D5"/>
    <w:rsid w:val="00EC2417"/>
    <w:rsid w:val="00EC41C3"/>
    <w:rsid w:val="00EC7901"/>
    <w:rsid w:val="00ED408E"/>
    <w:rsid w:val="00ED7ED8"/>
    <w:rsid w:val="00EE3A4D"/>
    <w:rsid w:val="00EE49D6"/>
    <w:rsid w:val="00EF07AF"/>
    <w:rsid w:val="00EF5821"/>
    <w:rsid w:val="00EF5C80"/>
    <w:rsid w:val="00EF7093"/>
    <w:rsid w:val="00EF7C50"/>
    <w:rsid w:val="00F03A84"/>
    <w:rsid w:val="00F05021"/>
    <w:rsid w:val="00F12D5F"/>
    <w:rsid w:val="00F1499F"/>
    <w:rsid w:val="00F22F66"/>
    <w:rsid w:val="00F26C76"/>
    <w:rsid w:val="00F276CA"/>
    <w:rsid w:val="00F32E0C"/>
    <w:rsid w:val="00F34124"/>
    <w:rsid w:val="00F359D8"/>
    <w:rsid w:val="00F421F0"/>
    <w:rsid w:val="00F4302B"/>
    <w:rsid w:val="00F548D9"/>
    <w:rsid w:val="00F549E8"/>
    <w:rsid w:val="00F6050B"/>
    <w:rsid w:val="00F60B2F"/>
    <w:rsid w:val="00F67E02"/>
    <w:rsid w:val="00F7060E"/>
    <w:rsid w:val="00F770F2"/>
    <w:rsid w:val="00F804F9"/>
    <w:rsid w:val="00F875B3"/>
    <w:rsid w:val="00F931B9"/>
    <w:rsid w:val="00F93830"/>
    <w:rsid w:val="00FA0552"/>
    <w:rsid w:val="00FA44BF"/>
    <w:rsid w:val="00FB03D8"/>
    <w:rsid w:val="00FB11BF"/>
    <w:rsid w:val="00FB63B0"/>
    <w:rsid w:val="00FB7CD6"/>
    <w:rsid w:val="00FC1C4A"/>
    <w:rsid w:val="00FC2E51"/>
    <w:rsid w:val="00FC3F07"/>
    <w:rsid w:val="00FD1165"/>
    <w:rsid w:val="00FD58D4"/>
    <w:rsid w:val="00FD6DAD"/>
    <w:rsid w:val="00FD7EDF"/>
    <w:rsid w:val="00FE0E6E"/>
    <w:rsid w:val="00FE1FE3"/>
    <w:rsid w:val="00FE4064"/>
    <w:rsid w:val="00FE5900"/>
    <w:rsid w:val="00FE7D5E"/>
    <w:rsid w:val="00FF4B8F"/>
    <w:rsid w:val="00FF536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5:chartTrackingRefBased/>
  <w15:docId w15:val="{6CF47DD0-194E-456D-9E16-C2B778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pPr>
      <w:spacing w:before="28" w:after="119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09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122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7517AB"/>
    <w:rPr>
      <w:color w:val="0563C1"/>
      <w:u w:val="single"/>
    </w:rPr>
  </w:style>
  <w:style w:type="character" w:customStyle="1" w:styleId="CabealhoChar">
    <w:name w:val="Cabeçalho Char"/>
    <w:link w:val="Cabealho"/>
    <w:rsid w:val="0056745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dro">
    <w:name w:val="Padrão"/>
    <w:rsid w:val="006F1664"/>
    <w:pPr>
      <w:tabs>
        <w:tab w:val="left" w:pos="708"/>
      </w:tabs>
      <w:suppressAutoHyphens/>
      <w:autoSpaceDN w:val="0"/>
      <w:textAlignment w:val="baseline"/>
    </w:pPr>
    <w:rPr>
      <w:rFonts w:cs="Lucida Sans"/>
      <w:color w:val="00000A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673E49"/>
  </w:style>
  <w:style w:type="character" w:customStyle="1" w:styleId="currenthithighlight">
    <w:name w:val="currenthithighlight"/>
    <w:rsid w:val="00CF7E19"/>
  </w:style>
  <w:style w:type="paragraph" w:styleId="PargrafodaLista">
    <w:name w:val="List Paragraph"/>
    <w:basedOn w:val="Normal"/>
    <w:uiPriority w:val="34"/>
    <w:qFormat/>
    <w:rsid w:val="003B6405"/>
    <w:pPr>
      <w:widowControl/>
      <w:ind w:left="708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3623C1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80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27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200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7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B592-74C0-4103-8CAA-F40F9BF2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Odenil Alcântara</dc:creator>
  <cp:keywords/>
  <cp:lastModifiedBy>Monica Soares de Campos</cp:lastModifiedBy>
  <cp:revision>11</cp:revision>
  <cp:lastPrinted>2018-08-23T22:12:00Z</cp:lastPrinted>
  <dcterms:created xsi:type="dcterms:W3CDTF">2018-06-14T19:44:00Z</dcterms:created>
  <dcterms:modified xsi:type="dcterms:W3CDTF">2018-08-23T22:12:00Z</dcterms:modified>
</cp:coreProperties>
</file>