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66C31">
        <w:rPr>
          <w:rFonts w:ascii="Times New Roman" w:hAnsi="Times New Roman" w:cs="Times New Roman"/>
        </w:rPr>
        <w:t>Plenário do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570A5E">
        <w:rPr>
          <w:rFonts w:ascii="Times New Roman" w:hAnsi="Times New Roman" w:cs="Times New Roman"/>
        </w:rPr>
        <w:t>Extinção da Comissão Especial de Política Urbana e Ambiental</w:t>
      </w:r>
    </w:p>
    <w:p w:rsidR="003D688B" w:rsidRDefault="00570A5E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10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C31B17" w:rsidRPr="00C31B17">
        <w:rPr>
          <w:rFonts w:ascii="Times New Roman" w:hAnsi="Times New Roman" w:cs="Times New Roman"/>
          <w:b/>
        </w:rPr>
        <w:t>12 de julho</w:t>
      </w:r>
      <w:r w:rsidR="009E04DD" w:rsidRPr="00C31B17">
        <w:rPr>
          <w:rFonts w:ascii="Times New Roman" w:hAnsi="Times New Roman" w:cs="Times New Roman"/>
          <w:b/>
        </w:rPr>
        <w:t xml:space="preserve">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EE5547" w:rsidRDefault="00570A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Considerando </w:t>
      </w:r>
      <w:r w:rsidR="008556BA">
        <w:rPr>
          <w:rFonts w:ascii="Times New Roman" w:hAnsi="Times New Roman" w:cs="Times New Roman"/>
        </w:rPr>
        <w:t>a competência do Conselho Diretor n</w:t>
      </w:r>
      <w:r>
        <w:rPr>
          <w:rFonts w:ascii="Times New Roman" w:hAnsi="Times New Roman" w:cs="Times New Roman"/>
        </w:rPr>
        <w:t xml:space="preserve">o Art. 155, III – </w:t>
      </w:r>
      <w:r w:rsidRPr="00570A5E">
        <w:rPr>
          <w:rFonts w:ascii="Times New Roman" w:hAnsi="Times New Roman" w:cs="Times New Roman"/>
          <w:i/>
        </w:rPr>
        <w:t>“apreciar e deliberar sobre a pauta da reunião plenária, e suas alterações, propostas pela Presidência”</w:t>
      </w:r>
      <w:r w:rsidR="00D32895" w:rsidRPr="00570A5E">
        <w:rPr>
          <w:rFonts w:ascii="Times New Roman" w:hAnsi="Times New Roman" w:cs="Times New Roman"/>
          <w:i/>
        </w:rPr>
        <w:t>.</w:t>
      </w:r>
    </w:p>
    <w:p w:rsidR="00570A5E" w:rsidRDefault="00570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</w:t>
      </w:r>
      <w:r w:rsidR="008556BA">
        <w:rPr>
          <w:rFonts w:ascii="Times New Roman" w:hAnsi="Times New Roman" w:cs="Times New Roman"/>
        </w:rPr>
        <w:t>do a competência do Conselho Diretor no</w:t>
      </w:r>
      <w:r>
        <w:rPr>
          <w:rFonts w:ascii="Times New Roman" w:hAnsi="Times New Roman" w:cs="Times New Roman"/>
        </w:rPr>
        <w:t xml:space="preserve"> Art. 155, VI – </w:t>
      </w:r>
      <w:r w:rsidRPr="00570A5E">
        <w:rPr>
          <w:rFonts w:ascii="Times New Roman" w:hAnsi="Times New Roman" w:cs="Times New Roman"/>
          <w:i/>
        </w:rPr>
        <w:t>“apreciar e deliberar sobre a proposta de instituição e de extinção de comissões”;</w:t>
      </w:r>
    </w:p>
    <w:p w:rsidR="00570A5E" w:rsidRPr="00570A5E" w:rsidRDefault="00570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231959">
        <w:rPr>
          <w:rFonts w:ascii="Times New Roman" w:hAnsi="Times New Roman" w:cs="Times New Roman"/>
        </w:rPr>
        <w:t>a alteração do Regimento Interno em andamento na CAF-CAU/MT;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 w:rsidR="00EE5547">
        <w:rPr>
          <w:rFonts w:ascii="Times New Roman" w:hAnsi="Times New Roman" w:cs="Times New Roman"/>
        </w:rPr>
        <w:t xml:space="preserve"> </w:t>
      </w:r>
      <w:r w:rsidR="00570A5E">
        <w:rPr>
          <w:rFonts w:ascii="Times New Roman" w:hAnsi="Times New Roman" w:cs="Times New Roman"/>
        </w:rPr>
        <w:t>Pela extinção da Comissão Especial de Política Ur</w:t>
      </w:r>
      <w:r w:rsidR="00231959">
        <w:rPr>
          <w:rFonts w:ascii="Times New Roman" w:hAnsi="Times New Roman" w:cs="Times New Roman"/>
        </w:rPr>
        <w:t>bana e Ambiental (CEPUA-CAU/MT);</w:t>
      </w:r>
    </w:p>
    <w:p w:rsidR="00231959" w:rsidRDefault="00231959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Encaminhar a referida deliberação para apreciação da Plenária do CAU/MT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7533D">
        <w:rPr>
          <w:rFonts w:ascii="Times New Roman" w:hAnsi="Times New Roman" w:cs="Times New Roman"/>
        </w:rPr>
        <w:t>12 de julho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2895" w:rsidRDefault="00D328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Marcel de barros saad</w:t>
      </w:r>
      <w:r w:rsidR="008E76BD">
        <w:rPr>
          <w:rFonts w:ascii="Times New Roman" w:hAnsi="Times New Roman" w:cs="Times New Roman"/>
          <w:b/>
          <w:caps/>
        </w:rPr>
        <w:t>_________________</w:t>
      </w:r>
      <w:r>
        <w:rPr>
          <w:rFonts w:ascii="Times New Roman" w:hAnsi="Times New Roman" w:cs="Times New Roman"/>
          <w:b/>
          <w:caps/>
        </w:rPr>
        <w:t>JUSTIFICADO</w:t>
      </w:r>
      <w:r w:rsidR="008E76BD">
        <w:rPr>
          <w:rFonts w:ascii="Times New Roman" w:hAnsi="Times New Roman" w:cs="Times New Roman"/>
          <w:b/>
          <w:caps/>
        </w:rPr>
        <w:t>___________________</w:t>
      </w:r>
    </w:p>
    <w:p w:rsidR="003D688B" w:rsidRDefault="00D32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46001">
        <w:rPr>
          <w:rFonts w:ascii="Times New Roman" w:hAnsi="Times New Roman" w:cs="Times New Roman"/>
        </w:rPr>
        <w:t>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8E76BD" w:rsidRDefault="008E7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D32895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8E76BD">
        <w:rPr>
          <w:rFonts w:cs="Times New Roman"/>
          <w:b/>
        </w:rPr>
        <w:t>_________</w:t>
      </w:r>
      <w:r>
        <w:rPr>
          <w:rFonts w:cs="Times New Roman"/>
          <w:b/>
          <w:caps/>
        </w:rPr>
        <w:t>JUSTIFICADO</w:t>
      </w:r>
      <w:r w:rsidR="008E76BD">
        <w:rPr>
          <w:rFonts w:cs="Times New Roman"/>
          <w:b/>
          <w:caps/>
        </w:rPr>
        <w:t>____________</w:t>
      </w:r>
    </w:p>
    <w:p w:rsidR="003D688B" w:rsidRDefault="00D32895" w:rsidP="00AC2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CEF - CAU/MT</w:t>
      </w:r>
      <w:bookmarkStart w:id="0" w:name="_GoBack"/>
      <w:bookmarkEnd w:id="0"/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36A06"/>
    <w:rsid w:val="001D75C3"/>
    <w:rsid w:val="001E392F"/>
    <w:rsid w:val="00217A9F"/>
    <w:rsid w:val="00231959"/>
    <w:rsid w:val="002B0063"/>
    <w:rsid w:val="002F54E9"/>
    <w:rsid w:val="003067A4"/>
    <w:rsid w:val="00350E75"/>
    <w:rsid w:val="003D688B"/>
    <w:rsid w:val="003F328D"/>
    <w:rsid w:val="004424E7"/>
    <w:rsid w:val="00451E5D"/>
    <w:rsid w:val="004F2EFE"/>
    <w:rsid w:val="00570A5E"/>
    <w:rsid w:val="00646001"/>
    <w:rsid w:val="006B3900"/>
    <w:rsid w:val="00720B5A"/>
    <w:rsid w:val="00732456"/>
    <w:rsid w:val="00743675"/>
    <w:rsid w:val="0081106D"/>
    <w:rsid w:val="00831943"/>
    <w:rsid w:val="008556BA"/>
    <w:rsid w:val="008E1805"/>
    <w:rsid w:val="008E76BD"/>
    <w:rsid w:val="009304B8"/>
    <w:rsid w:val="00966C31"/>
    <w:rsid w:val="00971094"/>
    <w:rsid w:val="0097533D"/>
    <w:rsid w:val="009825C8"/>
    <w:rsid w:val="009B120B"/>
    <w:rsid w:val="009E04DD"/>
    <w:rsid w:val="009F0985"/>
    <w:rsid w:val="00AB094B"/>
    <w:rsid w:val="00AC2B26"/>
    <w:rsid w:val="00BE56B1"/>
    <w:rsid w:val="00C05F96"/>
    <w:rsid w:val="00C31B17"/>
    <w:rsid w:val="00C36606"/>
    <w:rsid w:val="00C85D70"/>
    <w:rsid w:val="00CA076E"/>
    <w:rsid w:val="00CE369F"/>
    <w:rsid w:val="00CF10CB"/>
    <w:rsid w:val="00D32895"/>
    <w:rsid w:val="00D75B6B"/>
    <w:rsid w:val="00E3782F"/>
    <w:rsid w:val="00E45F02"/>
    <w:rsid w:val="00E95AF7"/>
    <w:rsid w:val="00EB46B2"/>
    <w:rsid w:val="00EC13B9"/>
    <w:rsid w:val="00E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  <w:style w:type="paragraph" w:customStyle="1" w:styleId="Padro">
    <w:name w:val="Padrão"/>
    <w:rsid w:val="00D32895"/>
    <w:pPr>
      <w:tabs>
        <w:tab w:val="left" w:pos="708"/>
      </w:tabs>
      <w:suppressAutoHyphens/>
      <w:spacing w:after="160" w:line="259" w:lineRule="auto"/>
    </w:pPr>
    <w:rPr>
      <w:rFonts w:ascii="Times New Roma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B349-3003-4677-8682-1184029B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6</cp:revision>
  <cp:lastPrinted>2018-06-11T23:53:00Z</cp:lastPrinted>
  <dcterms:created xsi:type="dcterms:W3CDTF">2018-07-16T18:16:00Z</dcterms:created>
  <dcterms:modified xsi:type="dcterms:W3CDTF">2018-07-16T18:34:00Z</dcterms:modified>
  <dc:language>pt-BR</dc:language>
</cp:coreProperties>
</file>