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717706">
        <w:rPr>
          <w:rFonts w:cs="Times New Roman"/>
        </w:rPr>
        <w:t>721316</w:t>
      </w:r>
      <w:r w:rsidR="00BC0FD7">
        <w:rPr>
          <w:rFonts w:cs="Times New Roman"/>
        </w:rPr>
        <w:t>/2018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783372">
        <w:rPr>
          <w:rFonts w:cs="Times New Roman"/>
        </w:rPr>
        <w:t>Prestação de Contas Trimestral (abril, maio e junho)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783372">
        <w:rPr>
          <w:rFonts w:cs="Times New Roman"/>
          <w:b/>
        </w:rPr>
        <w:t>147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BC0FD7">
        <w:rPr>
          <w:rFonts w:cs="Times New Roman"/>
          <w:b/>
          <w:color w:val="auto"/>
        </w:rPr>
        <w:t>10 de agosto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783372" w:rsidRPr="00490373" w:rsidRDefault="00783372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Considerando a Resolução 101 do CAU/BR que dispõe sobre procedimentos orçamentários, contábeis e de prestação de contas a serem adotados </w:t>
      </w:r>
      <w:r w:rsidRPr="00783372">
        <w:rPr>
          <w:rFonts w:cs="Times New Roman"/>
          <w:color w:val="000000" w:themeColor="text1"/>
        </w:rPr>
        <w:t>pelos Conselhos de Arquitetura e Urbanismo dos Estados, artigo 8º</w:t>
      </w:r>
      <w:r>
        <w:rPr>
          <w:rFonts w:cs="Times New Roman"/>
          <w:color w:val="000000" w:themeColor="text1"/>
        </w:rPr>
        <w:t>;</w:t>
      </w:r>
    </w:p>
    <w:p w:rsidR="00490373" w:rsidRDefault="00783372" w:rsidP="00BC0FD7">
      <w:pPr>
        <w:pStyle w:val="Padro"/>
        <w:spacing w:after="0" w:line="276" w:lineRule="auto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Considerando o parecer do Conselheiro Relator Marcel de Barros Saad</w:t>
      </w:r>
      <w:r w:rsidR="00BC0FD7">
        <w:rPr>
          <w:rFonts w:cs="Times New Roman"/>
          <w:color w:val="000000" w:themeColor="text1"/>
          <w:shd w:val="clear" w:color="auto" w:fill="FFFFFF"/>
        </w:rPr>
        <w:t>;</w:t>
      </w:r>
    </w:p>
    <w:p w:rsidR="00783372" w:rsidRDefault="00783372" w:rsidP="00BC0FD7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DB3B47" w:rsidRPr="00BB68C6" w:rsidRDefault="00DB3B47" w:rsidP="00490373">
      <w:pPr>
        <w:pStyle w:val="Padro"/>
        <w:spacing w:after="0" w:line="276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90373" w:rsidRPr="00490373" w:rsidRDefault="00783372" w:rsidP="00490373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 w:rsidRPr="00783372">
        <w:rPr>
          <w:rFonts w:cs="Times New Roman"/>
          <w:color w:val="auto"/>
          <w:lang w:bidi="ar-SA"/>
        </w:rPr>
        <w:t>A Comissão aprova o relatório s</w:t>
      </w:r>
      <w:r>
        <w:rPr>
          <w:rFonts w:cs="Times New Roman"/>
          <w:color w:val="auto"/>
          <w:lang w:bidi="ar-SA"/>
        </w:rPr>
        <w:t>obre a Prestação de Contas do</w:t>
      </w:r>
      <w:r w:rsidR="009C4498">
        <w:rPr>
          <w:rFonts w:cs="Times New Roman"/>
          <w:color w:val="auto"/>
          <w:lang w:bidi="ar-SA"/>
        </w:rPr>
        <w:t xml:space="preserve"> 2º trimestre, referente aos meses </w:t>
      </w:r>
      <w:r w:rsidRPr="00783372">
        <w:rPr>
          <w:rFonts w:cs="Times New Roman"/>
          <w:color w:val="auto"/>
          <w:lang w:bidi="ar-SA"/>
        </w:rPr>
        <w:t xml:space="preserve">de </w:t>
      </w:r>
      <w:proofErr w:type="gramStart"/>
      <w:r>
        <w:rPr>
          <w:rFonts w:cs="Times New Roman"/>
          <w:color w:val="auto"/>
          <w:lang w:bidi="ar-SA"/>
        </w:rPr>
        <w:t>Abril</w:t>
      </w:r>
      <w:proofErr w:type="gramEnd"/>
      <w:r w:rsidRPr="00783372">
        <w:rPr>
          <w:rFonts w:cs="Times New Roman"/>
          <w:color w:val="auto"/>
          <w:lang w:bidi="ar-SA"/>
        </w:rPr>
        <w:t>/</w:t>
      </w:r>
      <w:r>
        <w:rPr>
          <w:rFonts w:cs="Times New Roman"/>
          <w:color w:val="auto"/>
          <w:lang w:bidi="ar-SA"/>
        </w:rPr>
        <w:t>Maio e Junho</w:t>
      </w:r>
      <w:r w:rsidRPr="00783372">
        <w:rPr>
          <w:rFonts w:cs="Times New Roman"/>
          <w:color w:val="auto"/>
          <w:lang w:bidi="ar-SA"/>
        </w:rPr>
        <w:t>/2018 - Processo 2018.0</w:t>
      </w:r>
      <w:r>
        <w:rPr>
          <w:rFonts w:cs="Times New Roman"/>
          <w:color w:val="auto"/>
          <w:lang w:bidi="ar-SA"/>
        </w:rPr>
        <w:t>8</w:t>
      </w:r>
      <w:r w:rsidRPr="00783372">
        <w:rPr>
          <w:rFonts w:cs="Times New Roman"/>
          <w:color w:val="auto"/>
          <w:lang w:bidi="ar-SA"/>
        </w:rPr>
        <w:t>.001-FIN</w:t>
      </w:r>
      <w:r w:rsidR="00490373">
        <w:rPr>
          <w:rFonts w:cs="Times New Roman"/>
          <w:color w:val="auto"/>
          <w:lang w:bidi="ar-SA"/>
        </w:rPr>
        <w:t>;</w:t>
      </w:r>
      <w:bookmarkStart w:id="1" w:name="_GoBack"/>
      <w:bookmarkEnd w:id="1"/>
    </w:p>
    <w:p w:rsidR="003E2D6A" w:rsidRPr="003E2D6A" w:rsidRDefault="00490373" w:rsidP="00490373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3E2D6A">
        <w:rPr>
          <w:rFonts w:eastAsia="Times New Roman" w:cs="Times New Roman"/>
          <w:bCs/>
          <w:color w:val="auto"/>
          <w:szCs w:val="22"/>
        </w:rPr>
        <w:t xml:space="preserve"> </w:t>
      </w:r>
    </w:p>
    <w:p w:rsidR="00910B2F" w:rsidRPr="00BB68C6" w:rsidRDefault="00910B2F" w:rsidP="003E2D6A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 xml:space="preserve">Encaminhar a referida proposta para apreciação do </w:t>
      </w:r>
      <w:r w:rsidR="00783372">
        <w:rPr>
          <w:rFonts w:cs="Times New Roman"/>
          <w:color w:val="auto"/>
        </w:rPr>
        <w:t>Plenário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BC0FD7">
        <w:rPr>
          <w:rFonts w:cs="Times New Roman"/>
          <w:color w:val="auto"/>
        </w:rPr>
        <w:t>10 de setembro</w:t>
      </w:r>
      <w:r w:rsidR="00966711">
        <w:rPr>
          <w:rFonts w:cs="Times New Roman"/>
          <w:color w:val="auto"/>
        </w:rPr>
        <w:t xml:space="preserve">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6E21FB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HENDYEL CASTRO REIS__________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</w:t>
      </w:r>
      <w:r w:rsidR="00CB71B0">
        <w:rPr>
          <w:rFonts w:cs="Times New Roman"/>
          <w:b/>
        </w:rPr>
        <w:t>JUSTIFICADO</w:t>
      </w:r>
      <w:r w:rsidR="00DE0CB8">
        <w:rPr>
          <w:rFonts w:cs="Times New Roman"/>
        </w:rPr>
        <w:t>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6E21FB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6E21FB">
        <w:rPr>
          <w:rFonts w:cs="Times New Roman"/>
        </w:rPr>
        <w:t>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CB71B0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ALEXSANDRO REIS______</w:t>
      </w:r>
      <w:r w:rsidR="006E21FB">
        <w:rPr>
          <w:rFonts w:cs="Times New Roman"/>
          <w:b/>
          <w:bCs/>
        </w:rPr>
        <w:t>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CB71B0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235D"/>
    <w:rsid w:val="00093EE1"/>
    <w:rsid w:val="0009592F"/>
    <w:rsid w:val="000A5FCF"/>
    <w:rsid w:val="000B4589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4B1B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F6945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037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6E21FB"/>
    <w:rsid w:val="007067CC"/>
    <w:rsid w:val="00715778"/>
    <w:rsid w:val="00717706"/>
    <w:rsid w:val="00717D22"/>
    <w:rsid w:val="00724A74"/>
    <w:rsid w:val="0073041C"/>
    <w:rsid w:val="00743E04"/>
    <w:rsid w:val="0075414C"/>
    <w:rsid w:val="00770494"/>
    <w:rsid w:val="007800FD"/>
    <w:rsid w:val="00783372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B691B"/>
    <w:rsid w:val="008C639B"/>
    <w:rsid w:val="008E1C91"/>
    <w:rsid w:val="008E35DA"/>
    <w:rsid w:val="009022C6"/>
    <w:rsid w:val="00906DA8"/>
    <w:rsid w:val="00910B2F"/>
    <w:rsid w:val="0095468A"/>
    <w:rsid w:val="00966711"/>
    <w:rsid w:val="009672F8"/>
    <w:rsid w:val="00977A79"/>
    <w:rsid w:val="00997E88"/>
    <w:rsid w:val="009C4498"/>
    <w:rsid w:val="009E1D82"/>
    <w:rsid w:val="009E6019"/>
    <w:rsid w:val="009F6654"/>
    <w:rsid w:val="00A24CAA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0FD7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B71B0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3B47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C55B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5E61-FF25-4022-9F9A-BAEFF75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 Lucia Floriano da Fonseca</cp:lastModifiedBy>
  <cp:revision>5</cp:revision>
  <cp:lastPrinted>2018-03-20T16:18:00Z</cp:lastPrinted>
  <dcterms:created xsi:type="dcterms:W3CDTF">2018-09-10T22:54:00Z</dcterms:created>
  <dcterms:modified xsi:type="dcterms:W3CDTF">2018-09-10T23:12:00Z</dcterms:modified>
  <dc:language>pt-BR</dc:language>
</cp:coreProperties>
</file>