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E77566">
        <w:rPr>
          <w:rFonts w:cs="Times New Roman"/>
          <w:color w:val="auto"/>
          <w:sz w:val="22"/>
          <w:szCs w:val="22"/>
        </w:rPr>
        <w:t>GERÊNCIA GERAL DO</w:t>
      </w:r>
      <w:r w:rsidR="00A423DF">
        <w:rPr>
          <w:rFonts w:cs="Times New Roman"/>
          <w:color w:val="auto"/>
          <w:sz w:val="22"/>
          <w:szCs w:val="22"/>
        </w:rPr>
        <w:t xml:space="preserve"> CAU/MT</w:t>
      </w:r>
    </w:p>
    <w:p w:rsidR="006662E0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E77566">
        <w:rPr>
          <w:rFonts w:cs="Times New Roman"/>
          <w:color w:val="auto"/>
          <w:sz w:val="22"/>
          <w:szCs w:val="22"/>
        </w:rPr>
        <w:t>Diagnóstico das Deliberações Plenárias do CAU/MT</w:t>
      </w:r>
    </w:p>
    <w:p w:rsidR="006662E0" w:rsidRPr="00842B05" w:rsidRDefault="006662E0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98337E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54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6543DB" w:rsidRDefault="006543DB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E77566" w:rsidRDefault="00E77566" w:rsidP="00FB381E">
      <w:pPr>
        <w:pStyle w:val="Padro"/>
        <w:spacing w:after="0" w:line="276" w:lineRule="auto"/>
        <w:jc w:val="both"/>
        <w:rPr>
          <w:rFonts w:cs="Times New Roman"/>
        </w:rPr>
      </w:pPr>
      <w:r w:rsidRPr="00E77566">
        <w:rPr>
          <w:rFonts w:cs="Times New Roman"/>
        </w:rPr>
        <w:t>Diante</w:t>
      </w:r>
      <w:r>
        <w:rPr>
          <w:rFonts w:cs="Times New Roman"/>
        </w:rPr>
        <w:t xml:space="preserve"> da 8ª Reunião Ordinária da Comissão de Planejamento, Administração e Finança 2016, a Comissão solicita a Pauta d</w:t>
      </w:r>
      <w:r w:rsidR="006A5F83">
        <w:rPr>
          <w:rFonts w:cs="Times New Roman"/>
        </w:rPr>
        <w:t>a</w:t>
      </w:r>
      <w:r>
        <w:rPr>
          <w:rFonts w:cs="Times New Roman"/>
        </w:rPr>
        <w:t xml:space="preserve"> situação </w:t>
      </w:r>
      <w:r w:rsidR="006A5F83">
        <w:rPr>
          <w:rFonts w:cs="Times New Roman"/>
        </w:rPr>
        <w:t>e diagnóstico de Deliberações da</w:t>
      </w:r>
      <w:r>
        <w:rPr>
          <w:rFonts w:cs="Times New Roman"/>
        </w:rPr>
        <w:t xml:space="preserve"> P</w:t>
      </w:r>
      <w:r w:rsidR="00E313CF">
        <w:rPr>
          <w:rFonts w:cs="Times New Roman"/>
        </w:rPr>
        <w:t>lenária de 2015 e 2016, constatando-se</w:t>
      </w:r>
      <w:r>
        <w:rPr>
          <w:rFonts w:cs="Times New Roman"/>
        </w:rPr>
        <w:t xml:space="preserve"> algumas dúvidas como:</w:t>
      </w:r>
    </w:p>
    <w:p w:rsidR="00E77566" w:rsidRDefault="00E77566" w:rsidP="00FB381E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1 – Plenária 37: A) Contratação de consultoria e a</w:t>
      </w:r>
      <w:r w:rsidR="00E313CF">
        <w:rPr>
          <w:rFonts w:cs="Times New Roman"/>
        </w:rPr>
        <w:t xml:space="preserve">tendimento </w:t>
      </w:r>
      <w:proofErr w:type="gramStart"/>
      <w:r w:rsidR="00E313CF">
        <w:rPr>
          <w:rFonts w:cs="Times New Roman"/>
        </w:rPr>
        <w:t>p</w:t>
      </w:r>
      <w:r>
        <w:rPr>
          <w:rFonts w:cs="Times New Roman"/>
        </w:rPr>
        <w:t>úblico ;</w:t>
      </w:r>
      <w:proofErr w:type="gramEnd"/>
      <w:r>
        <w:rPr>
          <w:rFonts w:cs="Times New Roman"/>
        </w:rPr>
        <w:t xml:space="preserve"> B) Aquisição de Laptops;</w:t>
      </w:r>
    </w:p>
    <w:p w:rsidR="00E77566" w:rsidRDefault="00E77566" w:rsidP="00FB381E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2 – Plenária 38 – Deliberação 177/2015 (16/03/2015): A) 2 unidades de TV 50’ LED;</w:t>
      </w:r>
    </w:p>
    <w:p w:rsidR="00E77566" w:rsidRDefault="00E77566" w:rsidP="00FB381E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3 – Plenária 39 – Deliberação </w:t>
      </w:r>
      <w:r w:rsidR="00E313CF">
        <w:rPr>
          <w:rFonts w:cs="Times New Roman"/>
        </w:rPr>
        <w:t>180/2015 (22/04/2015): A) C</w:t>
      </w:r>
      <w:r>
        <w:rPr>
          <w:rFonts w:cs="Times New Roman"/>
        </w:rPr>
        <w:t>ontratação de empresa especializada em T.I.;</w:t>
      </w:r>
    </w:p>
    <w:p w:rsidR="00E77566" w:rsidRDefault="00E77566" w:rsidP="00FB381E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4 – Plenária 40 – Deliberação192/15 (01/06/2015): A) Compra do imóvel;</w:t>
      </w:r>
    </w:p>
    <w:p w:rsidR="00E77566" w:rsidRDefault="00E77566" w:rsidP="00FB381E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5 – Plenária 40 – Deliberação 193/15 (01/06/2015): A) Contratação de Arquiteto para readequação do CAU;</w:t>
      </w:r>
    </w:p>
    <w:p w:rsidR="00245BA8" w:rsidRDefault="00E77566" w:rsidP="000C3BAB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6 – Plenária 42 – Deliberação 205/15 (06/06/2015):  A) Adaptação WC/PCD.</w:t>
      </w: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  <w:bookmarkStart w:id="0" w:name="_GoBack"/>
      <w:bookmarkEnd w:id="0"/>
    </w:p>
    <w:p w:rsidR="00142CCE" w:rsidRPr="000C3BAB" w:rsidRDefault="00C84093" w:rsidP="000C3BAB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09</w:t>
      </w:r>
      <w:r w:rsidR="00842B05" w:rsidRPr="00842B05"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t>agosto</w:t>
      </w:r>
      <w:r w:rsidR="00CA0BEF" w:rsidRPr="00842B05">
        <w:rPr>
          <w:rFonts w:cs="Times New Roman"/>
          <w:color w:val="auto"/>
        </w:rPr>
        <w:t xml:space="preserve"> de 2016.</w:t>
      </w: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E313CF" w:rsidRDefault="00E313CF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67271"/>
    <w:rsid w:val="00203F85"/>
    <w:rsid w:val="00245BA8"/>
    <w:rsid w:val="00262857"/>
    <w:rsid w:val="002737ED"/>
    <w:rsid w:val="002A06C5"/>
    <w:rsid w:val="002A5779"/>
    <w:rsid w:val="002A6545"/>
    <w:rsid w:val="002B03AB"/>
    <w:rsid w:val="003056BE"/>
    <w:rsid w:val="003067C0"/>
    <w:rsid w:val="00323EB6"/>
    <w:rsid w:val="00336D4F"/>
    <w:rsid w:val="003543E8"/>
    <w:rsid w:val="003806C5"/>
    <w:rsid w:val="00382121"/>
    <w:rsid w:val="00395518"/>
    <w:rsid w:val="0040060B"/>
    <w:rsid w:val="00425FFE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A5F83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337E"/>
    <w:rsid w:val="009870B2"/>
    <w:rsid w:val="009A0E09"/>
    <w:rsid w:val="009B62AB"/>
    <w:rsid w:val="009C5338"/>
    <w:rsid w:val="009E218E"/>
    <w:rsid w:val="00A20BD9"/>
    <w:rsid w:val="00A22B6E"/>
    <w:rsid w:val="00A423DF"/>
    <w:rsid w:val="00A500DA"/>
    <w:rsid w:val="00A8130A"/>
    <w:rsid w:val="00A95F25"/>
    <w:rsid w:val="00AE3B6D"/>
    <w:rsid w:val="00AE7EDE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313CF"/>
    <w:rsid w:val="00E451B6"/>
    <w:rsid w:val="00E52A94"/>
    <w:rsid w:val="00E57855"/>
    <w:rsid w:val="00E60E84"/>
    <w:rsid w:val="00E77566"/>
    <w:rsid w:val="00E91365"/>
    <w:rsid w:val="00EB4C14"/>
    <w:rsid w:val="00EC71E5"/>
    <w:rsid w:val="00ED51BF"/>
    <w:rsid w:val="00EF74A8"/>
    <w:rsid w:val="00F10C7F"/>
    <w:rsid w:val="00F12E97"/>
    <w:rsid w:val="00F145A4"/>
    <w:rsid w:val="00F15BA8"/>
    <w:rsid w:val="00F52425"/>
    <w:rsid w:val="00F71F6C"/>
    <w:rsid w:val="00F80154"/>
    <w:rsid w:val="00FA60A3"/>
    <w:rsid w:val="00FB381E"/>
    <w:rsid w:val="00FB44C6"/>
    <w:rsid w:val="00FB4DAF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2016-08-09T23:51:00Z</cp:lastPrinted>
  <dcterms:created xsi:type="dcterms:W3CDTF">2016-08-09T23:53:00Z</dcterms:created>
  <dcterms:modified xsi:type="dcterms:W3CDTF">2016-08-10T00:05:00Z</dcterms:modified>
  <dc:language>pt-BR</dc:language>
</cp:coreProperties>
</file>