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3C89" w:rsidRPr="00871701" w:rsidRDefault="00143C89" w:rsidP="00E6203C">
      <w:pPr>
        <w:pStyle w:val="Corpodetexto"/>
        <w:spacing w:after="0" w:line="276" w:lineRule="auto"/>
        <w:jc w:val="center"/>
        <w:rPr>
          <w:rStyle w:val="Fontepargpadro1"/>
          <w:rFonts w:ascii="Arial" w:hAnsi="Arial"/>
          <w:b/>
          <w:bCs/>
        </w:rPr>
      </w:pPr>
      <w:r w:rsidRPr="00871701">
        <w:rPr>
          <w:rStyle w:val="Fontepargpadro1"/>
          <w:rFonts w:ascii="Arial" w:hAnsi="Arial"/>
          <w:b/>
          <w:bCs/>
        </w:rPr>
        <w:t>SÚMULA</w:t>
      </w:r>
    </w:p>
    <w:p w:rsidR="00357411" w:rsidRPr="00871701" w:rsidRDefault="000002F9" w:rsidP="003B6405">
      <w:pPr>
        <w:pStyle w:val="Corpodetexto"/>
        <w:spacing w:after="0" w:line="240" w:lineRule="auto"/>
        <w:jc w:val="center"/>
        <w:rPr>
          <w:rStyle w:val="Fontepargpadro1"/>
          <w:rFonts w:ascii="Arial" w:hAnsi="Arial"/>
          <w:b/>
          <w:bCs/>
          <w:sz w:val="22"/>
          <w:szCs w:val="22"/>
        </w:rPr>
      </w:pPr>
      <w:r>
        <w:rPr>
          <w:rStyle w:val="Fontepargpadro1"/>
          <w:rFonts w:ascii="Arial" w:hAnsi="Arial"/>
          <w:b/>
          <w:bCs/>
          <w:sz w:val="22"/>
          <w:szCs w:val="22"/>
        </w:rPr>
        <w:t>R</w:t>
      </w:r>
      <w:r w:rsidR="00E403A7" w:rsidRPr="00871701">
        <w:rPr>
          <w:rStyle w:val="Fontepargpadro1"/>
          <w:rFonts w:ascii="Arial" w:hAnsi="Arial"/>
          <w:b/>
          <w:bCs/>
          <w:sz w:val="22"/>
          <w:szCs w:val="22"/>
        </w:rPr>
        <w:t xml:space="preserve">EUNIÃO </w:t>
      </w:r>
      <w:r w:rsidR="00D96F52" w:rsidRPr="00871701">
        <w:rPr>
          <w:rStyle w:val="Fontepargpadro1"/>
          <w:rFonts w:ascii="Arial" w:hAnsi="Arial"/>
          <w:b/>
          <w:bCs/>
          <w:sz w:val="22"/>
          <w:szCs w:val="22"/>
        </w:rPr>
        <w:t xml:space="preserve">ORDINÁRIA </w:t>
      </w:r>
      <w:r>
        <w:rPr>
          <w:rStyle w:val="Fontepargpadro1"/>
          <w:rFonts w:ascii="Arial" w:hAnsi="Arial"/>
          <w:b/>
          <w:bCs/>
          <w:sz w:val="22"/>
          <w:szCs w:val="22"/>
        </w:rPr>
        <w:t>DA</w:t>
      </w:r>
      <w:r w:rsidR="00E403A7" w:rsidRPr="00871701">
        <w:rPr>
          <w:rStyle w:val="Fontepargpadro1"/>
          <w:rFonts w:ascii="Arial" w:hAnsi="Arial"/>
          <w:b/>
          <w:bCs/>
          <w:sz w:val="22"/>
          <w:szCs w:val="22"/>
        </w:rPr>
        <w:t xml:space="preserve"> COMISSÃO DE ÉTICA E DISCIPLINA</w:t>
      </w:r>
      <w:r w:rsidR="00E403A7" w:rsidRPr="00871701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 xml:space="preserve"> DO </w:t>
      </w:r>
    </w:p>
    <w:p w:rsidR="00896F18" w:rsidRDefault="00E403A7" w:rsidP="003B6405">
      <w:pPr>
        <w:pStyle w:val="Corpodetexto"/>
        <w:spacing w:after="0" w:line="240" w:lineRule="auto"/>
        <w:jc w:val="center"/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</w:pPr>
      <w:r w:rsidRPr="00871701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CONSELHO DE ARQUITE</w:t>
      </w:r>
      <w:r w:rsidR="001768EC" w:rsidRPr="00871701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TURA E U</w:t>
      </w:r>
      <w:r w:rsidR="008277B2" w:rsidRPr="00871701"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  <w:t>RBANISMO DE MATO GROSSO</w:t>
      </w:r>
    </w:p>
    <w:p w:rsidR="00871701" w:rsidRDefault="00871701" w:rsidP="001826F1">
      <w:pPr>
        <w:pStyle w:val="Corpodetexto"/>
        <w:spacing w:after="0" w:line="240" w:lineRule="auto"/>
        <w:jc w:val="center"/>
        <w:rPr>
          <w:rStyle w:val="Fontepargpadro1"/>
          <w:rFonts w:ascii="Arial" w:hAnsi="Arial" w:cs="Arial"/>
          <w:b/>
          <w:bCs/>
          <w:color w:val="000000"/>
          <w:sz w:val="22"/>
          <w:szCs w:val="22"/>
        </w:rPr>
      </w:pPr>
    </w:p>
    <w:p w:rsidR="00030879" w:rsidRPr="00370F66" w:rsidRDefault="00030879">
      <w:pPr>
        <w:pStyle w:val="Normal1"/>
        <w:rPr>
          <w:rFonts w:ascii="Arial" w:hAnsi="Arial"/>
          <w:vanish/>
          <w:sz w:val="20"/>
          <w:szCs w:val="20"/>
        </w:rPr>
      </w:pPr>
    </w:p>
    <w:tbl>
      <w:tblPr>
        <w:tblW w:w="9781" w:type="dxa"/>
        <w:tblInd w:w="1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2268"/>
        <w:gridCol w:w="2410"/>
        <w:gridCol w:w="2410"/>
      </w:tblGrid>
      <w:tr w:rsidR="00030879" w:rsidRPr="00370F66" w:rsidTr="00CA4205">
        <w:trPr>
          <w:gridBefore w:val="3"/>
          <w:wBefore w:w="7371" w:type="dxa"/>
          <w:trHeight w:val="1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63333D" w:rsidP="00370F66">
            <w:pPr>
              <w:pStyle w:val="Ttulo1"/>
              <w:keepNext w:val="0"/>
              <w:numPr>
                <w:ilvl w:val="0"/>
                <w:numId w:val="0"/>
              </w:numPr>
              <w:shd w:val="clear" w:color="auto" w:fill="E6E6E6"/>
              <w:tabs>
                <w:tab w:val="left" w:pos="-150"/>
              </w:tabs>
              <w:snapToGrid w:val="0"/>
              <w:spacing w:before="20" w:after="20"/>
              <w:ind w:left="-150" w:right="50"/>
              <w:rPr>
                <w:szCs w:val="22"/>
              </w:rPr>
            </w:pPr>
            <w:r w:rsidRPr="001826F1">
              <w:rPr>
                <w:szCs w:val="22"/>
              </w:rPr>
              <w:t xml:space="preserve">   </w:t>
            </w:r>
            <w:r w:rsidR="00031408" w:rsidRPr="001826F1">
              <w:rPr>
                <w:szCs w:val="22"/>
              </w:rPr>
              <w:t>SÚMULA</w:t>
            </w:r>
            <w:r w:rsidR="00E16695" w:rsidRPr="001826F1">
              <w:rPr>
                <w:szCs w:val="22"/>
              </w:rPr>
              <w:t xml:space="preserve"> </w:t>
            </w:r>
            <w:r w:rsidR="00A06079">
              <w:rPr>
                <w:szCs w:val="22"/>
              </w:rPr>
              <w:t>0</w:t>
            </w:r>
            <w:r w:rsidR="000002F9">
              <w:rPr>
                <w:szCs w:val="22"/>
              </w:rPr>
              <w:t>2</w:t>
            </w:r>
            <w:r w:rsidR="00030879" w:rsidRPr="001826F1">
              <w:rPr>
                <w:szCs w:val="22"/>
              </w:rPr>
              <w:t>/201</w:t>
            </w:r>
            <w:r w:rsidR="00194A57">
              <w:rPr>
                <w:szCs w:val="22"/>
              </w:rPr>
              <w:t>8</w:t>
            </w:r>
          </w:p>
        </w:tc>
      </w:tr>
      <w:tr w:rsidR="00030879" w:rsidRPr="00370F66" w:rsidTr="00CA4205">
        <w:trPr>
          <w:trHeight w:val="202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26F1">
              <w:rPr>
                <w:rFonts w:ascii="Arial" w:hAnsi="Arial"/>
                <w:b/>
                <w:bCs/>
                <w:sz w:val="22"/>
                <w:szCs w:val="22"/>
              </w:rPr>
              <w:t>CONVOCADA POR: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1826F1" w:rsidRDefault="00030879" w:rsidP="00370F66">
            <w:pPr>
              <w:snapToGrid w:val="0"/>
              <w:ind w:right="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879" w:rsidRPr="00370F66" w:rsidTr="00CA4205">
        <w:trPr>
          <w:trHeight w:val="251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D03D92" w:rsidRDefault="00896F18">
            <w:pPr>
              <w:snapToGrid w:val="0"/>
              <w:spacing w:before="40" w:after="40"/>
              <w:rPr>
                <w:rFonts w:ascii="Arial" w:hAnsi="Arial" w:cs="Arial"/>
              </w:rPr>
            </w:pPr>
            <w:r w:rsidRPr="00D03D92">
              <w:rPr>
                <w:rFonts w:ascii="Arial" w:hAnsi="Arial" w:cs="Arial"/>
              </w:rPr>
              <w:t xml:space="preserve">Coordenador da </w:t>
            </w:r>
            <w:r w:rsidR="00030879" w:rsidRPr="00D03D92">
              <w:rPr>
                <w:rFonts w:ascii="Arial" w:hAnsi="Arial" w:cs="Arial"/>
              </w:rPr>
              <w:t xml:space="preserve">Comissão de Ética </w:t>
            </w:r>
            <w:r w:rsidR="004F5C43" w:rsidRPr="00D03D92">
              <w:rPr>
                <w:rFonts w:ascii="Arial" w:hAnsi="Arial" w:cs="Arial"/>
              </w:rPr>
              <w:t xml:space="preserve">e Disciplina </w:t>
            </w:r>
            <w:r w:rsidR="00030879" w:rsidRPr="00D03D92">
              <w:rPr>
                <w:rFonts w:ascii="Arial" w:hAnsi="Arial" w:cs="Arial"/>
              </w:rPr>
              <w:t>do CAU/M</w:t>
            </w:r>
            <w:r w:rsidR="005C3209" w:rsidRPr="00D03D92">
              <w:rPr>
                <w:rFonts w:ascii="Arial" w:hAnsi="Arial" w:cs="Arial"/>
              </w:rPr>
              <w:t>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Pr="00787113" w:rsidRDefault="00030879" w:rsidP="0063333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30879" w:rsidRPr="00370F66" w:rsidTr="00CA4205">
        <w:trPr>
          <w:trHeight w:val="214"/>
        </w:trPr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879" w:rsidRPr="00787113" w:rsidRDefault="003508FD" w:rsidP="003508F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0879" w:rsidRPr="00787113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0879" w:rsidRPr="00787113" w:rsidRDefault="0003087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30879" w:rsidRPr="00787113" w:rsidRDefault="00030879" w:rsidP="0063333D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787113">
              <w:rPr>
                <w:rFonts w:ascii="Arial" w:hAnsi="Arial" w:cs="Arial"/>
                <w:b/>
                <w:sz w:val="22"/>
                <w:szCs w:val="22"/>
              </w:rPr>
              <w:t>FIM</w:t>
            </w:r>
          </w:p>
        </w:tc>
      </w:tr>
      <w:tr w:rsidR="00614F72" w:rsidRPr="00370F66" w:rsidTr="00CA4205">
        <w:trPr>
          <w:trHeight w:val="125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D03D92" w:rsidRDefault="00614F72">
            <w:pPr>
              <w:jc w:val="center"/>
              <w:rPr>
                <w:rFonts w:ascii="Arial" w:hAnsi="Arial"/>
              </w:rPr>
            </w:pPr>
            <w:r w:rsidRPr="00D03D92">
              <w:rPr>
                <w:rFonts w:ascii="Arial" w:hAnsi="Arial"/>
              </w:rPr>
              <w:t>Sede do CAU/MT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4F72" w:rsidRPr="00D03D92" w:rsidRDefault="00A06079" w:rsidP="004E73A7">
            <w:pPr>
              <w:jc w:val="center"/>
              <w:rPr>
                <w:rFonts w:ascii="Arial" w:hAnsi="Arial" w:cs="Arial"/>
                <w:bCs/>
              </w:rPr>
            </w:pPr>
            <w:r w:rsidRPr="00D03D92">
              <w:rPr>
                <w:rFonts w:ascii="Arial" w:hAnsi="Arial" w:cs="Arial"/>
                <w:bCs/>
              </w:rPr>
              <w:t>22/02</w:t>
            </w:r>
            <w:r w:rsidR="00B46520" w:rsidRPr="00D03D92">
              <w:rPr>
                <w:rFonts w:ascii="Arial" w:hAnsi="Arial" w:cs="Arial"/>
                <w:bCs/>
              </w:rPr>
              <w:t>/</w:t>
            </w:r>
            <w:r w:rsidR="00194A57" w:rsidRPr="00D03D92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D03D92" w:rsidRDefault="00A06079" w:rsidP="00391601">
            <w:pPr>
              <w:jc w:val="center"/>
              <w:rPr>
                <w:rFonts w:ascii="Arial" w:hAnsi="Arial"/>
              </w:rPr>
            </w:pPr>
            <w:r w:rsidRPr="00D03D92">
              <w:rPr>
                <w:rFonts w:ascii="Arial" w:hAnsi="Arial"/>
              </w:rPr>
              <w:t>18h20</w:t>
            </w:r>
            <w:r w:rsidR="00614F72" w:rsidRPr="00D03D92">
              <w:rPr>
                <w:rFonts w:ascii="Arial" w:hAnsi="Arial"/>
              </w:rPr>
              <w:t>min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14F72" w:rsidRPr="00D03D92" w:rsidRDefault="00A06079" w:rsidP="0063333D">
            <w:pPr>
              <w:jc w:val="center"/>
              <w:rPr>
                <w:rFonts w:cs="Arial"/>
                <w:b/>
                <w:bCs/>
              </w:rPr>
            </w:pPr>
            <w:r w:rsidRPr="00D03D92">
              <w:rPr>
                <w:rFonts w:ascii="Arial" w:hAnsi="Arial"/>
              </w:rPr>
              <w:t>20h0</w:t>
            </w:r>
            <w:r w:rsidR="005808E4" w:rsidRPr="00D03D92">
              <w:rPr>
                <w:rFonts w:ascii="Arial" w:hAnsi="Arial"/>
              </w:rPr>
              <w:t>0</w:t>
            </w:r>
            <w:r w:rsidR="00614F72" w:rsidRPr="00D03D92">
              <w:rPr>
                <w:rFonts w:ascii="Arial" w:hAnsi="Arial"/>
              </w:rPr>
              <w:t>min</w:t>
            </w:r>
          </w:p>
        </w:tc>
      </w:tr>
      <w:tr w:rsidR="00030879" w:rsidTr="005E69AF">
        <w:trPr>
          <w:trHeight w:val="197"/>
        </w:trPr>
        <w:tc>
          <w:tcPr>
            <w:tcW w:w="9781" w:type="dxa"/>
            <w:gridSpan w:val="4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879" w:rsidRDefault="00030879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rStyle w:val="Fontepargpadro1"/>
                <w:bCs/>
                <w:color w:val="000000"/>
                <w:szCs w:val="22"/>
              </w:rPr>
            </w:pPr>
            <w:r>
              <w:rPr>
                <w:szCs w:val="22"/>
              </w:rPr>
              <w:t>PAUTA</w:t>
            </w:r>
          </w:p>
        </w:tc>
      </w:tr>
    </w:tbl>
    <w:p w:rsidR="00A06079" w:rsidRPr="00BD3755" w:rsidRDefault="00A06079" w:rsidP="00320937">
      <w:pPr>
        <w:widowControl/>
        <w:shd w:val="clear" w:color="auto" w:fill="FFFFFF"/>
        <w:suppressAutoHyphens w:val="0"/>
        <w:spacing w:before="120" w:line="240" w:lineRule="auto"/>
        <w:ind w:left="142" w:right="141"/>
        <w:jc w:val="both"/>
        <w:rPr>
          <w:rFonts w:ascii="Calibri" w:hAnsi="Calibri"/>
          <w:lang w:eastAsia="pt-BR" w:bidi="ar-SA"/>
        </w:rPr>
      </w:pPr>
      <w:r w:rsidRPr="00BD3755">
        <w:rPr>
          <w:rFonts w:ascii="Arial" w:hAnsi="Arial" w:cs="Arial"/>
          <w:b/>
          <w:bCs/>
          <w:sz w:val="22"/>
          <w:szCs w:val="22"/>
          <w:lang w:eastAsia="pt-BR" w:bidi="ar-SA"/>
        </w:rPr>
        <w:t>1.</w:t>
      </w:r>
      <w:r w:rsidRPr="00BD3755">
        <w:rPr>
          <w:rFonts w:ascii="Arial" w:hAnsi="Arial" w:cs="Arial"/>
          <w:sz w:val="22"/>
          <w:szCs w:val="22"/>
          <w:lang w:eastAsia="pt-BR" w:bidi="ar-SA"/>
        </w:rPr>
        <w:t>Verificação de </w:t>
      </w:r>
      <w:r w:rsidRPr="00BD3755">
        <w:rPr>
          <w:rFonts w:ascii="Arial" w:hAnsi="Arial" w:cs="Arial"/>
          <w:i/>
          <w:iCs/>
          <w:sz w:val="22"/>
          <w:szCs w:val="22"/>
          <w:lang w:eastAsia="pt-BR" w:bidi="ar-SA"/>
        </w:rPr>
        <w:t>quórum</w:t>
      </w:r>
      <w:r w:rsidRPr="00BD3755">
        <w:rPr>
          <w:rFonts w:ascii="Arial" w:hAnsi="Arial" w:cs="Arial"/>
          <w:sz w:val="22"/>
          <w:szCs w:val="22"/>
          <w:lang w:eastAsia="pt-BR" w:bidi="ar-SA"/>
        </w:rPr>
        <w:t>;</w:t>
      </w:r>
    </w:p>
    <w:p w:rsidR="00A06079" w:rsidRPr="00BD3755" w:rsidRDefault="00A06079" w:rsidP="00320937">
      <w:pPr>
        <w:widowControl/>
        <w:shd w:val="clear" w:color="auto" w:fill="FFFFFF"/>
        <w:suppressAutoHyphens w:val="0"/>
        <w:spacing w:line="240" w:lineRule="auto"/>
        <w:ind w:left="142" w:right="141"/>
        <w:jc w:val="both"/>
        <w:rPr>
          <w:rFonts w:ascii="Calibri" w:hAnsi="Calibri"/>
          <w:lang w:eastAsia="pt-BR" w:bidi="ar-SA"/>
        </w:rPr>
      </w:pPr>
      <w:r w:rsidRPr="00BD3755">
        <w:rPr>
          <w:rFonts w:ascii="Arial" w:hAnsi="Arial" w:cs="Arial"/>
          <w:b/>
          <w:bCs/>
          <w:sz w:val="22"/>
          <w:szCs w:val="22"/>
          <w:lang w:eastAsia="pt-BR" w:bidi="ar-SA"/>
        </w:rPr>
        <w:t>2.</w:t>
      </w:r>
      <w:r w:rsidRPr="00BD3755">
        <w:rPr>
          <w:rFonts w:ascii="Arial" w:hAnsi="Arial" w:cs="Arial"/>
          <w:sz w:val="22"/>
          <w:szCs w:val="22"/>
          <w:lang w:eastAsia="pt-BR" w:bidi="ar-SA"/>
        </w:rPr>
        <w:t>Verificação de Pauta;</w:t>
      </w:r>
    </w:p>
    <w:p w:rsidR="00A06079" w:rsidRPr="00BD3755" w:rsidRDefault="00A06079" w:rsidP="00320937">
      <w:pPr>
        <w:widowControl/>
        <w:shd w:val="clear" w:color="auto" w:fill="FFFFFF"/>
        <w:suppressAutoHyphens w:val="0"/>
        <w:spacing w:line="240" w:lineRule="auto"/>
        <w:ind w:left="142" w:right="141"/>
        <w:jc w:val="both"/>
        <w:rPr>
          <w:rFonts w:ascii="Calibri" w:hAnsi="Calibri"/>
          <w:lang w:eastAsia="pt-BR" w:bidi="ar-SA"/>
        </w:rPr>
      </w:pPr>
      <w:r w:rsidRPr="00BD3755">
        <w:rPr>
          <w:rFonts w:ascii="Arial" w:hAnsi="Arial" w:cs="Arial"/>
          <w:b/>
          <w:bCs/>
          <w:sz w:val="22"/>
          <w:szCs w:val="22"/>
          <w:lang w:eastAsia="pt-BR" w:bidi="ar-SA"/>
        </w:rPr>
        <w:t>3.</w:t>
      </w:r>
      <w:r w:rsidRPr="00BD3755">
        <w:rPr>
          <w:rFonts w:ascii="Arial" w:hAnsi="Arial" w:cs="Arial"/>
          <w:sz w:val="22"/>
          <w:szCs w:val="22"/>
          <w:lang w:eastAsia="pt-BR" w:bidi="ar-SA"/>
        </w:rPr>
        <w:t>Aprovação Súmula 01.2018 CED-CAU/MT - Reunião Ordinária;</w:t>
      </w:r>
    </w:p>
    <w:p w:rsidR="00A06079" w:rsidRPr="00BD3755" w:rsidRDefault="00A06079" w:rsidP="00320937">
      <w:pPr>
        <w:widowControl/>
        <w:shd w:val="clear" w:color="auto" w:fill="FFFFFF"/>
        <w:suppressAutoHyphens w:val="0"/>
        <w:spacing w:line="240" w:lineRule="auto"/>
        <w:ind w:left="142" w:right="141"/>
        <w:jc w:val="both"/>
        <w:rPr>
          <w:rFonts w:ascii="Calibri" w:hAnsi="Calibri"/>
          <w:lang w:eastAsia="pt-BR" w:bidi="ar-SA"/>
        </w:rPr>
      </w:pPr>
      <w:r w:rsidRPr="00BD3755">
        <w:rPr>
          <w:rFonts w:ascii="Arial" w:hAnsi="Arial" w:cs="Arial"/>
          <w:b/>
          <w:bCs/>
          <w:sz w:val="22"/>
          <w:szCs w:val="22"/>
          <w:lang w:eastAsia="pt-BR" w:bidi="ar-SA"/>
        </w:rPr>
        <w:t>4.</w:t>
      </w:r>
      <w:r w:rsidRPr="00BD3755">
        <w:rPr>
          <w:rFonts w:ascii="Arial" w:hAnsi="Arial" w:cs="Arial"/>
          <w:sz w:val="22"/>
          <w:szCs w:val="22"/>
          <w:lang w:eastAsia="pt-BR" w:bidi="ar-SA"/>
        </w:rPr>
        <w:t>Protocolo 618932/2017 - Denúncia contra Conselheiro, acerca de apropriação de valores de diárias e deslocamentos para a sede do CAU/MT, mesmo após ter sido exonerado;</w:t>
      </w:r>
    </w:p>
    <w:p w:rsidR="00A06079" w:rsidRPr="00BD3755" w:rsidRDefault="00A06079" w:rsidP="00320937">
      <w:pPr>
        <w:widowControl/>
        <w:shd w:val="clear" w:color="auto" w:fill="FFFFFF"/>
        <w:suppressAutoHyphens w:val="0"/>
        <w:spacing w:line="240" w:lineRule="auto"/>
        <w:ind w:left="142" w:right="141"/>
        <w:jc w:val="both"/>
        <w:rPr>
          <w:rFonts w:ascii="Calibri" w:hAnsi="Calibri"/>
          <w:lang w:eastAsia="pt-BR" w:bidi="ar-SA"/>
        </w:rPr>
      </w:pPr>
      <w:r w:rsidRPr="00BD3755">
        <w:rPr>
          <w:rFonts w:ascii="Arial" w:hAnsi="Arial" w:cs="Arial"/>
          <w:b/>
          <w:bCs/>
          <w:sz w:val="22"/>
          <w:szCs w:val="22"/>
          <w:lang w:eastAsia="pt-BR" w:bidi="ar-SA"/>
        </w:rPr>
        <w:t>5.</w:t>
      </w:r>
      <w:r w:rsidRPr="00BD3755">
        <w:rPr>
          <w:rFonts w:ascii="Arial" w:hAnsi="Arial" w:cs="Arial"/>
          <w:sz w:val="22"/>
          <w:szCs w:val="22"/>
          <w:lang w:eastAsia="pt-BR" w:bidi="ar-SA"/>
        </w:rPr>
        <w:t xml:space="preserve">Protocolo 648237/2018 - Solicitação do processo ético realizada pela Conselheira </w:t>
      </w:r>
      <w:r w:rsidR="00BF4869" w:rsidRPr="00F94968">
        <w:rPr>
          <w:rFonts w:ascii="Arial" w:hAnsi="Arial" w:cs="Arial"/>
          <w:sz w:val="22"/>
          <w:szCs w:val="22"/>
          <w:highlight w:val="black"/>
          <w:lang w:eastAsia="pt-BR" w:bidi="ar-SA"/>
        </w:rPr>
        <w:t>XXX</w:t>
      </w:r>
      <w:r w:rsidRPr="00BD3755">
        <w:rPr>
          <w:rFonts w:ascii="Arial" w:hAnsi="Arial" w:cs="Arial"/>
          <w:sz w:val="22"/>
          <w:szCs w:val="22"/>
          <w:lang w:eastAsia="pt-BR" w:bidi="ar-SA"/>
        </w:rPr>
        <w:t xml:space="preserve">, em desfavor do Conselheiro </w:t>
      </w:r>
      <w:r w:rsidR="00BF4869" w:rsidRPr="00F94968">
        <w:rPr>
          <w:rFonts w:ascii="Arial" w:hAnsi="Arial" w:cs="Arial"/>
          <w:sz w:val="22"/>
          <w:szCs w:val="22"/>
          <w:highlight w:val="black"/>
          <w:lang w:eastAsia="pt-BR" w:bidi="ar-SA"/>
        </w:rPr>
        <w:t>XXX</w:t>
      </w:r>
      <w:r w:rsidRPr="00BD3755">
        <w:rPr>
          <w:rFonts w:ascii="Arial" w:hAnsi="Arial" w:cs="Arial"/>
          <w:sz w:val="22"/>
          <w:szCs w:val="22"/>
          <w:lang w:eastAsia="pt-BR" w:bidi="ar-SA"/>
        </w:rPr>
        <w:t>, conforme mencionado pelo Conselheiro na 72ª Reunião Plenária realizada no dia 06/01/2018;</w:t>
      </w:r>
    </w:p>
    <w:p w:rsidR="00A06079" w:rsidRPr="00BD3755" w:rsidRDefault="00A06079" w:rsidP="00320937">
      <w:pPr>
        <w:widowControl/>
        <w:shd w:val="clear" w:color="auto" w:fill="FFFFFF"/>
        <w:suppressAutoHyphens w:val="0"/>
        <w:spacing w:line="240" w:lineRule="auto"/>
        <w:ind w:left="142" w:right="141"/>
        <w:jc w:val="both"/>
        <w:rPr>
          <w:rFonts w:ascii="Calibri" w:hAnsi="Calibri"/>
          <w:lang w:eastAsia="pt-BR" w:bidi="ar-SA"/>
        </w:rPr>
      </w:pPr>
      <w:r w:rsidRPr="00BD3755">
        <w:rPr>
          <w:rFonts w:ascii="Arial" w:hAnsi="Arial" w:cs="Arial"/>
          <w:b/>
          <w:bCs/>
          <w:sz w:val="22"/>
          <w:szCs w:val="22"/>
          <w:lang w:eastAsia="pt-BR" w:bidi="ar-SA"/>
        </w:rPr>
        <w:t>6.</w:t>
      </w:r>
      <w:r w:rsidRPr="00BD3755">
        <w:rPr>
          <w:rFonts w:ascii="Arial" w:hAnsi="Arial" w:cs="Arial"/>
          <w:sz w:val="22"/>
          <w:szCs w:val="22"/>
          <w:lang w:eastAsia="pt-BR" w:bidi="ar-SA"/>
        </w:rPr>
        <w:t>Protocolo 564282/2017 - Requerimento de parecer sobre a Res</w:t>
      </w:r>
      <w:r w:rsidR="000002F9">
        <w:rPr>
          <w:rFonts w:ascii="Arial" w:hAnsi="Arial" w:cs="Arial"/>
          <w:sz w:val="22"/>
          <w:szCs w:val="22"/>
          <w:lang w:eastAsia="pt-BR" w:bidi="ar-SA"/>
        </w:rPr>
        <w:t>olução 67</w:t>
      </w:r>
      <w:r w:rsidR="004D1EB0">
        <w:rPr>
          <w:rFonts w:ascii="Arial" w:hAnsi="Arial" w:cs="Arial"/>
          <w:sz w:val="22"/>
          <w:szCs w:val="22"/>
          <w:lang w:eastAsia="pt-BR" w:bidi="ar-SA"/>
        </w:rPr>
        <w:t>/2013 do CAU/BR, quanto</w:t>
      </w:r>
      <w:r w:rsidRPr="00BD3755">
        <w:rPr>
          <w:rFonts w:ascii="Arial" w:hAnsi="Arial" w:cs="Arial"/>
          <w:sz w:val="22"/>
          <w:szCs w:val="22"/>
          <w:lang w:eastAsia="pt-BR" w:bidi="ar-SA"/>
        </w:rPr>
        <w:t xml:space="preserve"> ao suposto plágio de projeto de arquitetura do </w:t>
      </w:r>
      <w:r w:rsidR="00BF4869" w:rsidRPr="00F94968">
        <w:rPr>
          <w:rFonts w:ascii="Arial" w:hAnsi="Arial" w:cs="Arial"/>
          <w:sz w:val="22"/>
          <w:szCs w:val="22"/>
          <w:highlight w:val="black"/>
          <w:lang w:eastAsia="pt-BR" w:bidi="ar-SA"/>
        </w:rPr>
        <w:t>XXX</w:t>
      </w:r>
      <w:r w:rsidRPr="00F94968">
        <w:rPr>
          <w:rFonts w:ascii="Arial" w:hAnsi="Arial" w:cs="Arial"/>
          <w:sz w:val="22"/>
          <w:szCs w:val="22"/>
          <w:highlight w:val="black"/>
          <w:lang w:eastAsia="pt-BR" w:bidi="ar-SA"/>
        </w:rPr>
        <w:t>;</w:t>
      </w:r>
    </w:p>
    <w:p w:rsidR="00A06079" w:rsidRPr="00BD3755" w:rsidRDefault="00A06079" w:rsidP="00320937">
      <w:pPr>
        <w:widowControl/>
        <w:shd w:val="clear" w:color="auto" w:fill="FFFFFF"/>
        <w:suppressAutoHyphens w:val="0"/>
        <w:spacing w:line="240" w:lineRule="auto"/>
        <w:ind w:left="142" w:right="141"/>
        <w:jc w:val="both"/>
        <w:rPr>
          <w:rFonts w:ascii="Calibri" w:hAnsi="Calibri"/>
          <w:lang w:eastAsia="pt-BR" w:bidi="ar-SA"/>
        </w:rPr>
      </w:pPr>
      <w:r w:rsidRPr="00BD3755">
        <w:rPr>
          <w:rFonts w:ascii="Arial" w:hAnsi="Arial" w:cs="Arial"/>
          <w:b/>
          <w:bCs/>
          <w:sz w:val="22"/>
          <w:szCs w:val="22"/>
          <w:lang w:eastAsia="pt-BR" w:bidi="ar-SA"/>
        </w:rPr>
        <w:t>7.</w:t>
      </w:r>
      <w:r w:rsidRPr="00BD3755">
        <w:rPr>
          <w:rFonts w:ascii="Arial" w:hAnsi="Arial" w:cs="Arial"/>
          <w:sz w:val="22"/>
          <w:szCs w:val="22"/>
          <w:lang w:eastAsia="pt-BR" w:bidi="ar-SA"/>
        </w:rPr>
        <w:t>Protocolo 582991/2017 - Oferta de serviços de arquitetura através de faixa - Distribuição;</w:t>
      </w:r>
    </w:p>
    <w:p w:rsidR="00A06079" w:rsidRPr="00BD3755" w:rsidRDefault="00A06079" w:rsidP="00320937">
      <w:pPr>
        <w:widowControl/>
        <w:shd w:val="clear" w:color="auto" w:fill="FFFFFF"/>
        <w:suppressAutoHyphens w:val="0"/>
        <w:spacing w:line="240" w:lineRule="auto"/>
        <w:ind w:left="142" w:right="141"/>
        <w:jc w:val="both"/>
        <w:rPr>
          <w:rFonts w:ascii="Calibri" w:hAnsi="Calibri"/>
          <w:lang w:eastAsia="pt-BR" w:bidi="ar-SA"/>
        </w:rPr>
      </w:pPr>
      <w:r w:rsidRPr="00BD3755">
        <w:rPr>
          <w:rFonts w:ascii="Arial" w:hAnsi="Arial" w:cs="Arial"/>
          <w:b/>
          <w:bCs/>
          <w:sz w:val="22"/>
          <w:szCs w:val="22"/>
          <w:lang w:eastAsia="pt-BR" w:bidi="ar-SA"/>
        </w:rPr>
        <w:t>8.</w:t>
      </w:r>
      <w:r w:rsidRPr="00BD3755">
        <w:rPr>
          <w:rFonts w:ascii="Arial" w:hAnsi="Arial" w:cs="Arial"/>
          <w:sz w:val="22"/>
          <w:szCs w:val="22"/>
          <w:lang w:eastAsia="pt-BR" w:bidi="ar-SA"/>
        </w:rPr>
        <w:t>Protocolo 396740/2016 - Acerca do Protocolo que trata de Baixa de ART;</w:t>
      </w:r>
    </w:p>
    <w:p w:rsidR="00A06079" w:rsidRPr="00BD3755" w:rsidRDefault="00A06079" w:rsidP="00320937">
      <w:pPr>
        <w:widowControl/>
        <w:shd w:val="clear" w:color="auto" w:fill="FFFFFF"/>
        <w:suppressAutoHyphens w:val="0"/>
        <w:spacing w:line="240" w:lineRule="auto"/>
        <w:ind w:left="142" w:right="141"/>
        <w:jc w:val="both"/>
        <w:rPr>
          <w:rFonts w:ascii="Calibri" w:hAnsi="Calibri"/>
          <w:lang w:eastAsia="pt-BR" w:bidi="ar-SA"/>
        </w:rPr>
      </w:pPr>
      <w:r w:rsidRPr="00BD3755">
        <w:rPr>
          <w:rFonts w:ascii="Arial" w:hAnsi="Arial" w:cs="Arial"/>
          <w:b/>
          <w:bCs/>
          <w:sz w:val="22"/>
          <w:szCs w:val="22"/>
          <w:lang w:eastAsia="pt-BR" w:bidi="ar-SA"/>
        </w:rPr>
        <w:t>9.</w:t>
      </w:r>
      <w:r w:rsidRPr="00BD3755">
        <w:rPr>
          <w:rFonts w:ascii="Arial" w:hAnsi="Arial" w:cs="Arial"/>
          <w:sz w:val="22"/>
          <w:szCs w:val="22"/>
          <w:lang w:eastAsia="pt-BR" w:bidi="ar-SA"/>
        </w:rPr>
        <w:t>Protocolo 408525/2016 - Denúncia de profissional que estaria supostamente utilizando de seu cargo n</w:t>
      </w:r>
      <w:r w:rsidR="000D4333">
        <w:rPr>
          <w:rFonts w:ascii="Arial" w:hAnsi="Arial" w:cs="Arial"/>
          <w:sz w:val="22"/>
          <w:szCs w:val="22"/>
          <w:lang w:eastAsia="pt-BR" w:bidi="ar-SA"/>
        </w:rPr>
        <w:t xml:space="preserve">a </w:t>
      </w:r>
      <w:r w:rsidR="00BF4869" w:rsidRPr="00F94968">
        <w:rPr>
          <w:rFonts w:ascii="Arial" w:hAnsi="Arial" w:cs="Arial"/>
          <w:sz w:val="22"/>
          <w:szCs w:val="22"/>
          <w:highlight w:val="black"/>
          <w:lang w:eastAsia="pt-BR" w:bidi="ar-SA"/>
        </w:rPr>
        <w:t>XXX</w:t>
      </w:r>
      <w:bookmarkStart w:id="0" w:name="_GoBack"/>
      <w:bookmarkEnd w:id="0"/>
      <w:r w:rsidRPr="00BD3755">
        <w:rPr>
          <w:rFonts w:ascii="Arial" w:hAnsi="Arial" w:cs="Arial"/>
          <w:sz w:val="22"/>
          <w:szCs w:val="22"/>
          <w:lang w:eastAsia="pt-BR" w:bidi="ar-SA"/>
        </w:rPr>
        <w:t xml:space="preserve"> para obter vantagens e privilégios pessoais - Distribuição;</w:t>
      </w:r>
    </w:p>
    <w:p w:rsidR="00A06079" w:rsidRPr="00BD3755" w:rsidRDefault="00A06079" w:rsidP="00320937">
      <w:pPr>
        <w:widowControl/>
        <w:shd w:val="clear" w:color="auto" w:fill="FFFFFF"/>
        <w:suppressAutoHyphens w:val="0"/>
        <w:spacing w:line="240" w:lineRule="auto"/>
        <w:ind w:left="142" w:right="141"/>
        <w:jc w:val="both"/>
        <w:rPr>
          <w:rFonts w:ascii="Calibri" w:hAnsi="Calibri"/>
          <w:lang w:eastAsia="pt-BR" w:bidi="ar-SA"/>
        </w:rPr>
      </w:pPr>
      <w:r w:rsidRPr="00BD3755">
        <w:rPr>
          <w:rFonts w:ascii="Arial" w:hAnsi="Arial" w:cs="Arial"/>
          <w:b/>
          <w:bCs/>
          <w:sz w:val="22"/>
          <w:szCs w:val="22"/>
          <w:lang w:eastAsia="pt-BR" w:bidi="ar-SA"/>
        </w:rPr>
        <w:t>10.</w:t>
      </w:r>
      <w:r w:rsidRPr="00BD3755">
        <w:rPr>
          <w:rFonts w:ascii="Arial" w:hAnsi="Arial" w:cs="Arial"/>
          <w:sz w:val="22"/>
          <w:szCs w:val="22"/>
          <w:lang w:eastAsia="pt-BR" w:bidi="ar-SA"/>
        </w:rPr>
        <w:t>Protocolo 345860/2016 - Denúncia acerca de preço cobrado pelo</w:t>
      </w:r>
      <w:r w:rsidR="000D4333">
        <w:rPr>
          <w:rFonts w:ascii="Arial" w:hAnsi="Arial" w:cs="Arial"/>
          <w:sz w:val="22"/>
          <w:szCs w:val="22"/>
          <w:lang w:eastAsia="pt-BR" w:bidi="ar-SA"/>
        </w:rPr>
        <w:t>s projetos que profissional faz</w:t>
      </w:r>
      <w:r w:rsidRPr="00BD3755">
        <w:rPr>
          <w:rFonts w:ascii="Arial" w:hAnsi="Arial" w:cs="Arial"/>
          <w:sz w:val="22"/>
          <w:szCs w:val="22"/>
          <w:lang w:eastAsia="pt-BR" w:bidi="ar-SA"/>
        </w:rPr>
        <w:t>-Distribuição;</w:t>
      </w:r>
    </w:p>
    <w:p w:rsidR="00A06079" w:rsidRPr="00BD3755" w:rsidRDefault="00A06079" w:rsidP="00320937">
      <w:pPr>
        <w:widowControl/>
        <w:shd w:val="clear" w:color="auto" w:fill="FFFFFF"/>
        <w:suppressAutoHyphens w:val="0"/>
        <w:spacing w:line="240" w:lineRule="auto"/>
        <w:ind w:left="142" w:right="141"/>
        <w:jc w:val="both"/>
        <w:rPr>
          <w:rFonts w:ascii="Calibri" w:hAnsi="Calibri"/>
          <w:lang w:eastAsia="pt-BR" w:bidi="ar-SA"/>
        </w:rPr>
      </w:pPr>
      <w:r w:rsidRPr="00BD3755">
        <w:rPr>
          <w:rFonts w:ascii="Arial" w:hAnsi="Arial" w:cs="Arial"/>
          <w:b/>
          <w:bCs/>
          <w:sz w:val="22"/>
          <w:szCs w:val="22"/>
          <w:lang w:eastAsia="pt-BR" w:bidi="ar-SA"/>
        </w:rPr>
        <w:t>11.</w:t>
      </w:r>
      <w:r w:rsidRPr="00BD3755">
        <w:rPr>
          <w:rFonts w:ascii="Arial" w:hAnsi="Arial" w:cs="Arial"/>
          <w:sz w:val="22"/>
          <w:szCs w:val="22"/>
          <w:lang w:eastAsia="pt-BR" w:bidi="ar-SA"/>
        </w:rPr>
        <w:t>Protocolo 504501/2017 - Denúncia acerca de promoção de projetos através de redes sociais - Distribuição;</w:t>
      </w:r>
    </w:p>
    <w:p w:rsidR="00A06079" w:rsidRPr="00BD3755" w:rsidRDefault="00A06079" w:rsidP="00320937">
      <w:pPr>
        <w:widowControl/>
        <w:shd w:val="clear" w:color="auto" w:fill="FFFFFF"/>
        <w:suppressAutoHyphens w:val="0"/>
        <w:spacing w:line="240" w:lineRule="auto"/>
        <w:ind w:left="142" w:right="141"/>
        <w:jc w:val="both"/>
        <w:rPr>
          <w:rFonts w:ascii="Calibri" w:hAnsi="Calibri"/>
          <w:lang w:eastAsia="pt-BR" w:bidi="ar-SA"/>
        </w:rPr>
      </w:pPr>
      <w:r w:rsidRPr="00BD3755">
        <w:rPr>
          <w:rFonts w:ascii="Arial" w:hAnsi="Arial" w:cs="Arial"/>
          <w:b/>
          <w:bCs/>
          <w:sz w:val="22"/>
          <w:szCs w:val="22"/>
          <w:lang w:eastAsia="pt-BR" w:bidi="ar-SA"/>
        </w:rPr>
        <w:t>12.</w:t>
      </w:r>
      <w:r w:rsidRPr="00BD3755">
        <w:rPr>
          <w:rFonts w:ascii="Arial" w:hAnsi="Arial" w:cs="Arial"/>
          <w:sz w:val="22"/>
          <w:szCs w:val="22"/>
          <w:lang w:eastAsia="pt-BR" w:bidi="ar-SA"/>
        </w:rPr>
        <w:t>Protocolo 439463/2016 - Defesa acerca de denúncia ético-disciplinar;</w:t>
      </w:r>
    </w:p>
    <w:p w:rsidR="00C15603" w:rsidRPr="00C15603" w:rsidRDefault="00A06079" w:rsidP="00320937">
      <w:pPr>
        <w:widowControl/>
        <w:shd w:val="clear" w:color="auto" w:fill="FFFFFF"/>
        <w:suppressAutoHyphens w:val="0"/>
        <w:spacing w:after="120" w:line="240" w:lineRule="auto"/>
        <w:ind w:left="142" w:right="141"/>
        <w:jc w:val="both"/>
        <w:rPr>
          <w:rFonts w:ascii="Arial" w:hAnsi="Arial" w:cs="Arial"/>
          <w:sz w:val="22"/>
          <w:szCs w:val="22"/>
          <w:lang w:eastAsia="pt-BR" w:bidi="ar-SA"/>
        </w:rPr>
        <w:sectPr w:rsidR="00C15603" w:rsidRPr="00C15603" w:rsidSect="00370F66">
          <w:headerReference w:type="default" r:id="rId8"/>
          <w:footerReference w:type="default" r:id="rId9"/>
          <w:type w:val="continuous"/>
          <w:pgSz w:w="11906" w:h="16838"/>
          <w:pgMar w:top="720" w:right="849" w:bottom="720" w:left="993" w:header="216" w:footer="720" w:gutter="0"/>
          <w:cols w:space="720"/>
          <w:docGrid w:linePitch="360" w:charSpace="38911"/>
        </w:sectPr>
      </w:pPr>
      <w:r w:rsidRPr="00BD3755">
        <w:rPr>
          <w:rFonts w:ascii="Arial" w:hAnsi="Arial" w:cs="Arial"/>
          <w:b/>
          <w:bCs/>
          <w:sz w:val="22"/>
          <w:szCs w:val="22"/>
          <w:lang w:eastAsia="pt-BR" w:bidi="ar-SA"/>
        </w:rPr>
        <w:t>13.</w:t>
      </w:r>
      <w:r w:rsidRPr="00BD3755">
        <w:rPr>
          <w:rFonts w:ascii="Arial" w:hAnsi="Arial" w:cs="Arial"/>
          <w:sz w:val="22"/>
          <w:szCs w:val="22"/>
          <w:lang w:eastAsia="pt-BR" w:bidi="ar-SA"/>
        </w:rPr>
        <w:t>Outros assuntos e palavra livre.</w:t>
      </w:r>
    </w:p>
    <w:tbl>
      <w:tblPr>
        <w:tblW w:w="978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</w:tblGrid>
      <w:tr w:rsidR="00030879" w:rsidTr="00CA4205">
        <w:trPr>
          <w:trHeight w:val="318"/>
        </w:trPr>
        <w:tc>
          <w:tcPr>
            <w:tcW w:w="9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0879" w:rsidRPr="007A227C" w:rsidRDefault="00030879" w:rsidP="00320937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ind w:right="141"/>
              <w:rPr>
                <w:szCs w:val="22"/>
              </w:rPr>
            </w:pPr>
            <w:r w:rsidRPr="007A227C">
              <w:rPr>
                <w:szCs w:val="22"/>
              </w:rPr>
              <w:t>rEGISTRO DAS DISCUSSÕES</w:t>
            </w:r>
          </w:p>
        </w:tc>
      </w:tr>
    </w:tbl>
    <w:p w:rsidR="003B6405" w:rsidRPr="00D03D92" w:rsidRDefault="00F6050B" w:rsidP="00320937">
      <w:pPr>
        <w:pStyle w:val="NormalWeb"/>
        <w:tabs>
          <w:tab w:val="left" w:pos="9781"/>
        </w:tabs>
        <w:spacing w:before="120" w:after="0" w:line="360" w:lineRule="auto"/>
        <w:ind w:right="141"/>
        <w:jc w:val="both"/>
        <w:rPr>
          <w:rFonts w:ascii="Arial" w:hAnsi="Arial" w:cs="Arial"/>
        </w:rPr>
      </w:pPr>
      <w:r w:rsidRPr="00D03D92">
        <w:rPr>
          <w:rFonts w:ascii="Arial" w:hAnsi="Arial" w:cs="Arial"/>
        </w:rPr>
        <w:t xml:space="preserve">Conforme a convocação do </w:t>
      </w:r>
      <w:r w:rsidR="00C35546" w:rsidRPr="00D03D92">
        <w:rPr>
          <w:rFonts w:ascii="Arial" w:hAnsi="Arial" w:cs="Arial"/>
          <w:b/>
        </w:rPr>
        <w:t>Coordenador</w:t>
      </w:r>
      <w:r w:rsidR="003B6405" w:rsidRPr="00D03D92">
        <w:rPr>
          <w:rFonts w:ascii="Arial" w:hAnsi="Arial" w:cs="Arial"/>
          <w:b/>
        </w:rPr>
        <w:t xml:space="preserve"> José da Costa</w:t>
      </w:r>
      <w:r w:rsidR="00C35546" w:rsidRPr="00D03D92">
        <w:rPr>
          <w:rFonts w:ascii="Arial" w:hAnsi="Arial" w:cs="Arial"/>
          <w:b/>
        </w:rPr>
        <w:t xml:space="preserve"> Marques</w:t>
      </w:r>
      <w:r w:rsidR="003B6405" w:rsidRPr="00D03D92">
        <w:rPr>
          <w:rFonts w:ascii="Arial" w:hAnsi="Arial" w:cs="Arial"/>
        </w:rPr>
        <w:t xml:space="preserve"> </w:t>
      </w:r>
      <w:r w:rsidRPr="00D03D92">
        <w:rPr>
          <w:rFonts w:ascii="Arial" w:hAnsi="Arial" w:cs="Arial"/>
        </w:rPr>
        <w:t>da Comissão de Ética e Disciplina para a Reunião é dado início a mesma.</w:t>
      </w:r>
    </w:p>
    <w:p w:rsidR="000D4333" w:rsidRPr="00D03D92" w:rsidRDefault="000D4333" w:rsidP="00320937">
      <w:pPr>
        <w:tabs>
          <w:tab w:val="left" w:pos="0"/>
          <w:tab w:val="left" w:pos="9781"/>
        </w:tabs>
        <w:spacing w:line="360" w:lineRule="auto"/>
        <w:ind w:right="141"/>
        <w:jc w:val="both"/>
        <w:rPr>
          <w:rFonts w:ascii="Arial" w:hAnsi="Arial" w:cs="Arial"/>
        </w:rPr>
      </w:pPr>
      <w:r w:rsidRPr="00D03D92">
        <w:rPr>
          <w:rFonts w:ascii="Arial" w:hAnsi="Arial" w:cs="Arial"/>
        </w:rPr>
        <w:t>A Comissão faz a leitura e aprova a Súmula 02.2018 (Fevereir</w:t>
      </w:r>
      <w:r w:rsidR="00932A21" w:rsidRPr="00D03D92">
        <w:rPr>
          <w:rFonts w:ascii="Arial" w:hAnsi="Arial" w:cs="Arial"/>
        </w:rPr>
        <w:t xml:space="preserve">o) - </w:t>
      </w:r>
      <w:r w:rsidRPr="00D03D92">
        <w:rPr>
          <w:rFonts w:ascii="Arial" w:hAnsi="Arial" w:cs="Arial"/>
        </w:rPr>
        <w:t>1ª Reunião Ordinária da CED-CAU/MT.</w:t>
      </w:r>
    </w:p>
    <w:p w:rsidR="000D4333" w:rsidRPr="00D03D92" w:rsidRDefault="000D4333" w:rsidP="00320937">
      <w:pPr>
        <w:tabs>
          <w:tab w:val="left" w:pos="0"/>
          <w:tab w:val="left" w:pos="9781"/>
        </w:tabs>
        <w:spacing w:line="360" w:lineRule="auto"/>
        <w:ind w:right="141"/>
        <w:jc w:val="both"/>
        <w:rPr>
          <w:rFonts w:ascii="Arial" w:hAnsi="Arial" w:cs="Arial"/>
        </w:rPr>
      </w:pPr>
      <w:r w:rsidRPr="00D03D92">
        <w:rPr>
          <w:rFonts w:ascii="Arial" w:hAnsi="Arial" w:cs="Arial"/>
        </w:rPr>
        <w:t>A Comissão</w:t>
      </w:r>
      <w:r w:rsidR="000002F9" w:rsidRPr="00D03D92">
        <w:rPr>
          <w:rFonts w:ascii="Arial" w:hAnsi="Arial" w:cs="Arial"/>
        </w:rPr>
        <w:t xml:space="preserve"> discute sobre as denúncias que foram distribu</w:t>
      </w:r>
      <w:r w:rsidR="00B86E1A" w:rsidRPr="00D03D92">
        <w:rPr>
          <w:rFonts w:ascii="Arial" w:hAnsi="Arial" w:cs="Arial"/>
        </w:rPr>
        <w:t>ídas</w:t>
      </w:r>
      <w:r w:rsidR="004F1FB7" w:rsidRPr="00D03D92">
        <w:rPr>
          <w:rFonts w:ascii="Arial" w:hAnsi="Arial" w:cs="Arial"/>
        </w:rPr>
        <w:t>, onde houveram algumas dúvidas nos despachos, sendo revisadas novamente</w:t>
      </w:r>
      <w:r w:rsidR="00B86E1A" w:rsidRPr="00D03D92">
        <w:rPr>
          <w:rFonts w:ascii="Arial" w:hAnsi="Arial" w:cs="Arial"/>
        </w:rPr>
        <w:t xml:space="preserve"> pelos Conselheiros (as)</w:t>
      </w:r>
      <w:r w:rsidR="000002F9" w:rsidRPr="00D03D92">
        <w:rPr>
          <w:rFonts w:ascii="Arial" w:hAnsi="Arial" w:cs="Arial"/>
        </w:rPr>
        <w:t>.</w:t>
      </w:r>
    </w:p>
    <w:p w:rsidR="000002F9" w:rsidRPr="00D03D92" w:rsidRDefault="000002F9" w:rsidP="00320937">
      <w:pPr>
        <w:tabs>
          <w:tab w:val="left" w:pos="0"/>
          <w:tab w:val="left" w:pos="9781"/>
        </w:tabs>
        <w:spacing w:line="360" w:lineRule="auto"/>
        <w:ind w:right="142"/>
        <w:jc w:val="both"/>
        <w:rPr>
          <w:rFonts w:ascii="Arial" w:hAnsi="Arial" w:cs="Arial"/>
        </w:rPr>
      </w:pPr>
      <w:r w:rsidRPr="00D03D92">
        <w:rPr>
          <w:rFonts w:ascii="Arial" w:hAnsi="Arial" w:cs="Arial"/>
        </w:rPr>
        <w:t>A Conselheira</w:t>
      </w:r>
      <w:r w:rsidRPr="00D03D92">
        <w:rPr>
          <w:rFonts w:ascii="Arial" w:hAnsi="Arial" w:cs="Arial"/>
          <w:b/>
        </w:rPr>
        <w:t xml:space="preserve"> Isabella</w:t>
      </w:r>
      <w:r w:rsidRPr="00D03D92">
        <w:rPr>
          <w:rFonts w:ascii="Arial" w:hAnsi="Arial" w:cs="Arial"/>
        </w:rPr>
        <w:t xml:space="preserve"> questiona sobre a Resolução de Ética e se preocupa com a questão dos prazos</w:t>
      </w:r>
      <w:r w:rsidR="00867C4B" w:rsidRPr="00D03D92">
        <w:rPr>
          <w:rFonts w:ascii="Arial" w:hAnsi="Arial" w:cs="Arial"/>
        </w:rPr>
        <w:t>.</w:t>
      </w:r>
    </w:p>
    <w:p w:rsidR="00867C4B" w:rsidRPr="00D03D92" w:rsidRDefault="00867C4B" w:rsidP="00320937">
      <w:pPr>
        <w:tabs>
          <w:tab w:val="left" w:pos="0"/>
          <w:tab w:val="left" w:pos="9781"/>
        </w:tabs>
        <w:spacing w:line="360" w:lineRule="auto"/>
        <w:ind w:right="141"/>
        <w:jc w:val="both"/>
        <w:rPr>
          <w:rFonts w:ascii="Arial" w:hAnsi="Arial" w:cs="Arial"/>
        </w:rPr>
      </w:pPr>
      <w:r w:rsidRPr="00D03D92">
        <w:rPr>
          <w:rFonts w:ascii="Arial" w:hAnsi="Arial" w:cs="Arial"/>
        </w:rPr>
        <w:t xml:space="preserve">O Conselheiro </w:t>
      </w:r>
      <w:r w:rsidRPr="00D03D92">
        <w:rPr>
          <w:rFonts w:ascii="Arial" w:hAnsi="Arial" w:cs="Arial"/>
          <w:b/>
        </w:rPr>
        <w:t>José da Cost</w:t>
      </w:r>
      <w:r w:rsidR="00CA4205" w:rsidRPr="00D03D92">
        <w:rPr>
          <w:rFonts w:ascii="Arial" w:hAnsi="Arial" w:cs="Arial"/>
          <w:b/>
        </w:rPr>
        <w:t>a</w:t>
      </w:r>
      <w:r w:rsidRPr="00D03D92">
        <w:rPr>
          <w:rFonts w:ascii="Arial" w:hAnsi="Arial" w:cs="Arial"/>
        </w:rPr>
        <w:t xml:space="preserve"> solicita que a pauta das reuni</w:t>
      </w:r>
      <w:r w:rsidR="00B45D4E" w:rsidRPr="00D03D92">
        <w:rPr>
          <w:rFonts w:ascii="Arial" w:hAnsi="Arial" w:cs="Arial"/>
        </w:rPr>
        <w:t>ões</w:t>
      </w:r>
      <w:r w:rsidR="00C35546" w:rsidRPr="00D03D92">
        <w:rPr>
          <w:rFonts w:ascii="Arial" w:hAnsi="Arial" w:cs="Arial"/>
        </w:rPr>
        <w:t xml:space="preserve"> da Comissão de</w:t>
      </w:r>
      <w:r w:rsidRPr="00D03D92">
        <w:rPr>
          <w:rFonts w:ascii="Arial" w:hAnsi="Arial" w:cs="Arial"/>
        </w:rPr>
        <w:t xml:space="preserve"> Ética</w:t>
      </w:r>
      <w:r w:rsidR="00B45D4E" w:rsidRPr="00D03D92">
        <w:rPr>
          <w:rFonts w:ascii="Arial" w:hAnsi="Arial" w:cs="Arial"/>
        </w:rPr>
        <w:t xml:space="preserve"> e D</w:t>
      </w:r>
      <w:r w:rsidRPr="00D03D92">
        <w:rPr>
          <w:rFonts w:ascii="Arial" w:hAnsi="Arial" w:cs="Arial"/>
        </w:rPr>
        <w:t>isciplina não sejam publicadas nas redes sociais, principalmente no Instagram</w:t>
      </w:r>
      <w:r w:rsidR="00B45D4E" w:rsidRPr="00D03D92">
        <w:rPr>
          <w:rFonts w:ascii="Arial" w:hAnsi="Arial" w:cs="Arial"/>
        </w:rPr>
        <w:t xml:space="preserve"> do Conselho, para resguardar o sigilo das informações.</w:t>
      </w:r>
    </w:p>
    <w:p w:rsidR="00101A87" w:rsidRPr="00D03D92" w:rsidRDefault="00101A87" w:rsidP="00320937">
      <w:pPr>
        <w:tabs>
          <w:tab w:val="left" w:pos="0"/>
          <w:tab w:val="left" w:pos="9781"/>
        </w:tabs>
        <w:spacing w:line="360" w:lineRule="auto"/>
        <w:ind w:right="141"/>
        <w:jc w:val="both"/>
        <w:rPr>
          <w:rFonts w:ascii="Arial" w:hAnsi="Arial" w:cs="Arial"/>
        </w:rPr>
      </w:pPr>
      <w:r w:rsidRPr="00D03D92">
        <w:rPr>
          <w:rFonts w:ascii="Arial" w:hAnsi="Arial" w:cs="Arial"/>
        </w:rPr>
        <w:t xml:space="preserve">A Conselheira </w:t>
      </w:r>
      <w:r w:rsidRPr="00D03D92">
        <w:rPr>
          <w:rFonts w:ascii="Arial" w:hAnsi="Arial" w:cs="Arial"/>
          <w:b/>
        </w:rPr>
        <w:t>Isabella</w:t>
      </w:r>
      <w:r w:rsidR="007E4F4C" w:rsidRPr="00D03D92">
        <w:rPr>
          <w:rFonts w:ascii="Arial" w:hAnsi="Arial" w:cs="Arial"/>
        </w:rPr>
        <w:t xml:space="preserve"> acha</w:t>
      </w:r>
      <w:r w:rsidRPr="00D03D92">
        <w:rPr>
          <w:rFonts w:ascii="Arial" w:hAnsi="Arial" w:cs="Arial"/>
        </w:rPr>
        <w:t xml:space="preserve"> interessante distribuir as denúncias para an</w:t>
      </w:r>
      <w:r w:rsidR="007E4F4C" w:rsidRPr="00D03D92">
        <w:rPr>
          <w:rFonts w:ascii="Arial" w:hAnsi="Arial" w:cs="Arial"/>
        </w:rPr>
        <w:t xml:space="preserve">álise e posterior </w:t>
      </w:r>
      <w:r w:rsidR="007E4F4C" w:rsidRPr="00D03D92">
        <w:rPr>
          <w:rFonts w:ascii="Arial" w:hAnsi="Arial" w:cs="Arial"/>
        </w:rPr>
        <w:lastRenderedPageBreak/>
        <w:t>debate com toda</w:t>
      </w:r>
      <w:r w:rsidRPr="00D03D92">
        <w:rPr>
          <w:rFonts w:ascii="Arial" w:hAnsi="Arial" w:cs="Arial"/>
        </w:rPr>
        <w:t xml:space="preserve"> </w:t>
      </w:r>
      <w:r w:rsidR="00C35546" w:rsidRPr="00D03D92">
        <w:rPr>
          <w:rFonts w:ascii="Arial" w:hAnsi="Arial" w:cs="Arial"/>
        </w:rPr>
        <w:t xml:space="preserve">a </w:t>
      </w:r>
      <w:r w:rsidRPr="00D03D92">
        <w:rPr>
          <w:rFonts w:ascii="Arial" w:hAnsi="Arial" w:cs="Arial"/>
        </w:rPr>
        <w:t>Comiss</w:t>
      </w:r>
      <w:r w:rsidR="007E4F4C" w:rsidRPr="00D03D92">
        <w:rPr>
          <w:rFonts w:ascii="Arial" w:hAnsi="Arial" w:cs="Arial"/>
        </w:rPr>
        <w:t>ão.</w:t>
      </w:r>
    </w:p>
    <w:p w:rsidR="007E4F4C" w:rsidRPr="00D03D92" w:rsidRDefault="007E4F4C" w:rsidP="00320937">
      <w:pPr>
        <w:tabs>
          <w:tab w:val="left" w:pos="0"/>
          <w:tab w:val="left" w:pos="9781"/>
        </w:tabs>
        <w:spacing w:line="360" w:lineRule="auto"/>
        <w:ind w:right="141"/>
        <w:jc w:val="both"/>
        <w:rPr>
          <w:rFonts w:ascii="Arial" w:hAnsi="Arial" w:cs="Arial"/>
        </w:rPr>
      </w:pPr>
      <w:r w:rsidRPr="00D03D92">
        <w:rPr>
          <w:rFonts w:ascii="Arial" w:hAnsi="Arial" w:cs="Arial"/>
        </w:rPr>
        <w:t xml:space="preserve">O Conselheiro </w:t>
      </w:r>
      <w:r w:rsidRPr="00D03D92">
        <w:rPr>
          <w:rFonts w:ascii="Arial" w:hAnsi="Arial" w:cs="Arial"/>
          <w:b/>
        </w:rPr>
        <w:t>Marcel</w:t>
      </w:r>
      <w:r w:rsidRPr="00D03D92">
        <w:rPr>
          <w:rFonts w:ascii="Arial" w:hAnsi="Arial" w:cs="Arial"/>
        </w:rPr>
        <w:t xml:space="preserve"> comenta que em relação as denúncias</w:t>
      </w:r>
      <w:r w:rsidR="00D30444" w:rsidRPr="00D03D92">
        <w:rPr>
          <w:rFonts w:ascii="Arial" w:hAnsi="Arial" w:cs="Arial"/>
        </w:rPr>
        <w:t>,</w:t>
      </w:r>
      <w:r w:rsidRPr="00D03D92">
        <w:rPr>
          <w:rFonts w:ascii="Arial" w:hAnsi="Arial" w:cs="Arial"/>
        </w:rPr>
        <w:t xml:space="preserve"> onde o endereço do denunciado não</w:t>
      </w:r>
      <w:r w:rsidR="00D30444" w:rsidRPr="00D03D92">
        <w:rPr>
          <w:rFonts w:ascii="Arial" w:hAnsi="Arial" w:cs="Arial"/>
        </w:rPr>
        <w:t xml:space="preserve"> é localizado pelos Correios, sugere que o</w:t>
      </w:r>
      <w:r w:rsidRPr="00D03D92">
        <w:rPr>
          <w:rFonts w:ascii="Arial" w:hAnsi="Arial" w:cs="Arial"/>
        </w:rPr>
        <w:t xml:space="preserve"> </w:t>
      </w:r>
      <w:r w:rsidR="00D30444" w:rsidRPr="00D03D92">
        <w:rPr>
          <w:rFonts w:ascii="Arial" w:hAnsi="Arial" w:cs="Arial"/>
        </w:rPr>
        <w:t>contato</w:t>
      </w:r>
      <w:r w:rsidRPr="00D03D92">
        <w:rPr>
          <w:rFonts w:ascii="Arial" w:hAnsi="Arial" w:cs="Arial"/>
        </w:rPr>
        <w:t xml:space="preserve"> </w:t>
      </w:r>
      <w:r w:rsidR="00D30444" w:rsidRPr="00D03D92">
        <w:rPr>
          <w:rFonts w:ascii="Arial" w:hAnsi="Arial" w:cs="Arial"/>
        </w:rPr>
        <w:t xml:space="preserve">possa ser feito </w:t>
      </w:r>
      <w:r w:rsidRPr="00D03D92">
        <w:rPr>
          <w:rFonts w:ascii="Arial" w:hAnsi="Arial" w:cs="Arial"/>
        </w:rPr>
        <w:t xml:space="preserve">via </w:t>
      </w:r>
      <w:r w:rsidRPr="00D03D92">
        <w:rPr>
          <w:rFonts w:ascii="Arial" w:hAnsi="Arial" w:cs="Arial"/>
          <w:i/>
        </w:rPr>
        <w:t>e-mail</w:t>
      </w:r>
      <w:r w:rsidR="00D30444" w:rsidRPr="00D03D92">
        <w:rPr>
          <w:rFonts w:ascii="Arial" w:hAnsi="Arial" w:cs="Arial"/>
        </w:rPr>
        <w:t xml:space="preserve"> também.</w:t>
      </w:r>
    </w:p>
    <w:p w:rsidR="00072BB6" w:rsidRPr="00D03D92" w:rsidRDefault="00072BB6" w:rsidP="00320937">
      <w:pPr>
        <w:tabs>
          <w:tab w:val="left" w:pos="0"/>
          <w:tab w:val="left" w:pos="9781"/>
        </w:tabs>
        <w:spacing w:line="360" w:lineRule="auto"/>
        <w:ind w:right="141"/>
        <w:jc w:val="both"/>
        <w:rPr>
          <w:rFonts w:ascii="Arial" w:hAnsi="Arial" w:cs="Arial"/>
        </w:rPr>
      </w:pPr>
      <w:r w:rsidRPr="00D03D92">
        <w:rPr>
          <w:rFonts w:ascii="Arial" w:hAnsi="Arial" w:cs="Arial"/>
        </w:rPr>
        <w:t xml:space="preserve">O Conselheiro </w:t>
      </w:r>
      <w:r w:rsidRPr="00D03D92">
        <w:rPr>
          <w:rFonts w:ascii="Arial" w:hAnsi="Arial" w:cs="Arial"/>
          <w:b/>
        </w:rPr>
        <w:t>José da Costa</w:t>
      </w:r>
      <w:r w:rsidRPr="00D03D92">
        <w:rPr>
          <w:rFonts w:ascii="Arial" w:hAnsi="Arial" w:cs="Arial"/>
        </w:rPr>
        <w:t xml:space="preserve"> aponta que também há possibilidade de as notificações extrajudiciais serem feitas via Diário Oficial da União.</w:t>
      </w:r>
    </w:p>
    <w:p w:rsidR="000D4333" w:rsidRPr="00D03D92" w:rsidRDefault="00650AB4" w:rsidP="00320937">
      <w:pPr>
        <w:tabs>
          <w:tab w:val="left" w:pos="0"/>
          <w:tab w:val="left" w:pos="9781"/>
        </w:tabs>
        <w:spacing w:after="120" w:line="360" w:lineRule="auto"/>
        <w:ind w:right="141"/>
        <w:jc w:val="both"/>
        <w:rPr>
          <w:rFonts w:ascii="Arial" w:hAnsi="Arial" w:cs="Arial"/>
        </w:rPr>
      </w:pPr>
      <w:r w:rsidRPr="00D03D92">
        <w:rPr>
          <w:rFonts w:ascii="Arial" w:hAnsi="Arial" w:cs="Arial"/>
        </w:rPr>
        <w:t>O</w:t>
      </w:r>
      <w:r w:rsidR="00090851" w:rsidRPr="00D03D92">
        <w:rPr>
          <w:rFonts w:ascii="Arial" w:hAnsi="Arial" w:cs="Arial"/>
        </w:rPr>
        <w:t xml:space="preserve"> Conselheiro </w:t>
      </w:r>
      <w:r w:rsidR="00090851" w:rsidRPr="00D03D92">
        <w:rPr>
          <w:rFonts w:ascii="Arial" w:hAnsi="Arial" w:cs="Arial"/>
          <w:b/>
        </w:rPr>
        <w:t>José da Costa</w:t>
      </w:r>
      <w:r w:rsidR="00090851" w:rsidRPr="00D03D92">
        <w:rPr>
          <w:rFonts w:ascii="Arial" w:hAnsi="Arial" w:cs="Arial"/>
        </w:rPr>
        <w:t xml:space="preserve"> </w:t>
      </w:r>
      <w:r w:rsidR="00E04FC7" w:rsidRPr="00D03D92">
        <w:rPr>
          <w:rFonts w:ascii="Arial" w:hAnsi="Arial" w:cs="Arial"/>
        </w:rPr>
        <w:t>distribu</w:t>
      </w:r>
      <w:r w:rsidR="00513B86" w:rsidRPr="00D03D92">
        <w:rPr>
          <w:rFonts w:ascii="Arial" w:hAnsi="Arial" w:cs="Arial"/>
        </w:rPr>
        <w:t>i</w:t>
      </w:r>
      <w:r w:rsidR="00E04FC7" w:rsidRPr="00D03D92">
        <w:rPr>
          <w:rFonts w:ascii="Arial" w:hAnsi="Arial" w:cs="Arial"/>
        </w:rPr>
        <w:t xml:space="preserve"> </w:t>
      </w:r>
      <w:r w:rsidR="00513B86" w:rsidRPr="00D03D92">
        <w:rPr>
          <w:rFonts w:ascii="Arial" w:hAnsi="Arial" w:cs="Arial"/>
        </w:rPr>
        <w:t>as denúncias</w:t>
      </w:r>
      <w:r w:rsidR="004F1FB7" w:rsidRPr="00D03D92">
        <w:rPr>
          <w:rFonts w:ascii="Arial" w:hAnsi="Arial" w:cs="Arial"/>
        </w:rPr>
        <w:t xml:space="preserve"> para análise dos Conselheiros (as) Relatores:</w:t>
      </w:r>
    </w:p>
    <w:p w:rsidR="004F1FB7" w:rsidRPr="00D03D92" w:rsidRDefault="004F1FB7" w:rsidP="00320937">
      <w:pPr>
        <w:pStyle w:val="NormalWeb"/>
        <w:numPr>
          <w:ilvl w:val="0"/>
          <w:numId w:val="31"/>
        </w:numPr>
        <w:tabs>
          <w:tab w:val="left" w:pos="9781"/>
        </w:tabs>
        <w:spacing w:before="0" w:after="0" w:line="360" w:lineRule="auto"/>
        <w:ind w:left="284" w:right="141" w:hanging="284"/>
        <w:jc w:val="both"/>
        <w:rPr>
          <w:rFonts w:ascii="Arial" w:hAnsi="Arial" w:cs="Arial"/>
          <w:color w:val="00000A"/>
          <w:kern w:val="3"/>
          <w:lang w:eastAsia="pt-BR" w:bidi="ar-SA"/>
        </w:rPr>
      </w:pPr>
      <w:r w:rsidRPr="00D03D92">
        <w:rPr>
          <w:rFonts w:ascii="Arial" w:hAnsi="Arial" w:cs="Arial"/>
          <w:color w:val="00000A"/>
          <w:kern w:val="3"/>
          <w:lang w:eastAsia="pt-BR" w:bidi="ar-SA"/>
        </w:rPr>
        <w:t xml:space="preserve">Conselheiro Relator Guilherme: </w:t>
      </w:r>
      <w:r w:rsidR="000D4333" w:rsidRPr="00D03D92">
        <w:rPr>
          <w:rFonts w:ascii="Arial" w:hAnsi="Arial" w:cs="Arial"/>
          <w:color w:val="000000"/>
          <w:kern w:val="0"/>
          <w:lang w:eastAsia="pt-BR" w:bidi="ar-SA"/>
        </w:rPr>
        <w:t>6000 e 6015/2015; 435373/2016; 439463/2016; 345860/2016; 408525/2016;</w:t>
      </w:r>
      <w:r w:rsidRPr="00D03D92">
        <w:rPr>
          <w:rFonts w:ascii="Arial" w:hAnsi="Arial" w:cs="Arial"/>
          <w:color w:val="000000"/>
          <w:kern w:val="0"/>
          <w:lang w:eastAsia="pt-BR" w:bidi="ar-SA"/>
        </w:rPr>
        <w:t xml:space="preserve"> </w:t>
      </w:r>
      <w:r w:rsidR="000D4333" w:rsidRPr="00D03D92">
        <w:rPr>
          <w:rFonts w:ascii="Arial" w:hAnsi="Arial" w:cs="Arial"/>
          <w:color w:val="000000"/>
          <w:kern w:val="0"/>
          <w:lang w:eastAsia="pt-BR" w:bidi="ar-SA"/>
        </w:rPr>
        <w:t xml:space="preserve">396740/2016; 422441/2016; </w:t>
      </w:r>
    </w:p>
    <w:p w:rsidR="004F1FB7" w:rsidRPr="00D03D92" w:rsidRDefault="004F1FB7" w:rsidP="00320937">
      <w:pPr>
        <w:pStyle w:val="NormalWeb"/>
        <w:numPr>
          <w:ilvl w:val="0"/>
          <w:numId w:val="31"/>
        </w:numPr>
        <w:tabs>
          <w:tab w:val="left" w:pos="9781"/>
        </w:tabs>
        <w:spacing w:before="0" w:after="0" w:line="360" w:lineRule="auto"/>
        <w:ind w:left="284" w:right="141" w:hanging="284"/>
        <w:jc w:val="both"/>
        <w:rPr>
          <w:rFonts w:ascii="Arial" w:hAnsi="Arial" w:cs="Arial"/>
          <w:color w:val="00000A"/>
          <w:kern w:val="3"/>
          <w:lang w:eastAsia="pt-BR" w:bidi="ar-SA"/>
        </w:rPr>
      </w:pPr>
      <w:r w:rsidRPr="00D03D92">
        <w:rPr>
          <w:rFonts w:ascii="Arial" w:hAnsi="Arial" w:cs="Arial"/>
          <w:color w:val="00000A"/>
          <w:kern w:val="3"/>
          <w:lang w:eastAsia="pt-BR" w:bidi="ar-SA"/>
        </w:rPr>
        <w:t xml:space="preserve">Conselheira Relatora Isabella: </w:t>
      </w:r>
      <w:r w:rsidR="000D4333" w:rsidRPr="00D03D92">
        <w:rPr>
          <w:rFonts w:ascii="Arial" w:hAnsi="Arial" w:cs="Arial"/>
          <w:color w:val="000000"/>
          <w:kern w:val="0"/>
          <w:lang w:eastAsia="pt-BR" w:bidi="ar-SA"/>
        </w:rPr>
        <w:t xml:space="preserve">404744/2016; 404787/2016; 404707/2016; 404259/2016; 404712/2016; 404690/2016; 404268/2016; 404292/2016; 404282/2016; 404270/2016; </w:t>
      </w:r>
    </w:p>
    <w:p w:rsidR="004F1FB7" w:rsidRPr="00D03D92" w:rsidRDefault="004F1FB7" w:rsidP="00320937">
      <w:pPr>
        <w:pStyle w:val="NormalWeb"/>
        <w:numPr>
          <w:ilvl w:val="0"/>
          <w:numId w:val="31"/>
        </w:numPr>
        <w:tabs>
          <w:tab w:val="left" w:pos="9781"/>
        </w:tabs>
        <w:spacing w:before="0" w:after="0" w:line="360" w:lineRule="auto"/>
        <w:ind w:left="284" w:right="141" w:hanging="284"/>
        <w:jc w:val="both"/>
        <w:rPr>
          <w:rFonts w:ascii="Arial" w:hAnsi="Arial" w:cs="Arial"/>
          <w:color w:val="00000A"/>
          <w:kern w:val="3"/>
          <w:lang w:eastAsia="pt-BR" w:bidi="ar-SA"/>
        </w:rPr>
      </w:pPr>
      <w:r w:rsidRPr="00D03D92">
        <w:rPr>
          <w:rFonts w:ascii="Arial" w:hAnsi="Arial" w:cs="Arial"/>
          <w:color w:val="00000A"/>
          <w:kern w:val="3"/>
          <w:lang w:eastAsia="pt-BR" w:bidi="ar-SA"/>
        </w:rPr>
        <w:t xml:space="preserve">Conselheiro Relator José da Costa: </w:t>
      </w:r>
      <w:r w:rsidR="000D4333" w:rsidRPr="00D03D92">
        <w:rPr>
          <w:rFonts w:ascii="Arial" w:hAnsi="Arial" w:cs="Arial"/>
          <w:color w:val="000000"/>
          <w:kern w:val="0"/>
          <w:lang w:eastAsia="pt-BR" w:bidi="ar-SA"/>
        </w:rPr>
        <w:t xml:space="preserve">351470/2016; 564282/2017; 582991/2017; </w:t>
      </w:r>
    </w:p>
    <w:p w:rsidR="000D4333" w:rsidRPr="004F1FB7" w:rsidRDefault="004F1FB7" w:rsidP="00320937">
      <w:pPr>
        <w:pStyle w:val="NormalWeb"/>
        <w:numPr>
          <w:ilvl w:val="0"/>
          <w:numId w:val="31"/>
        </w:numPr>
        <w:tabs>
          <w:tab w:val="left" w:pos="9781"/>
        </w:tabs>
        <w:spacing w:before="0" w:after="0" w:line="360" w:lineRule="auto"/>
        <w:ind w:left="284" w:right="141" w:hanging="284"/>
        <w:jc w:val="both"/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</w:pPr>
      <w:r w:rsidRPr="00D03D92">
        <w:rPr>
          <w:rFonts w:ascii="Arial" w:hAnsi="Arial" w:cs="Arial"/>
          <w:color w:val="000000"/>
          <w:kern w:val="0"/>
          <w:lang w:eastAsia="pt-BR" w:bidi="ar-SA"/>
        </w:rPr>
        <w:t xml:space="preserve">Conselheiro Relator Marcel Saad: </w:t>
      </w:r>
      <w:r w:rsidR="000D4333" w:rsidRPr="00D03D92">
        <w:rPr>
          <w:rFonts w:ascii="Arial" w:hAnsi="Arial" w:cs="Arial"/>
          <w:color w:val="000000"/>
          <w:kern w:val="0"/>
          <w:lang w:eastAsia="pt-BR" w:bidi="ar-SA"/>
        </w:rPr>
        <w:t>367524/2016</w:t>
      </w:r>
    </w:p>
    <w:p w:rsidR="000D4333" w:rsidRDefault="000D4333" w:rsidP="00D91C26">
      <w:pPr>
        <w:pStyle w:val="NormalWeb"/>
        <w:tabs>
          <w:tab w:val="left" w:pos="9781"/>
        </w:tabs>
        <w:spacing w:before="0" w:after="0" w:line="360" w:lineRule="auto"/>
        <w:ind w:right="142"/>
        <w:jc w:val="both"/>
        <w:rPr>
          <w:rFonts w:ascii="Arial" w:hAnsi="Arial" w:cs="Arial"/>
          <w:color w:val="00000A"/>
          <w:kern w:val="3"/>
          <w:sz w:val="22"/>
          <w:szCs w:val="22"/>
          <w:lang w:eastAsia="pt-BR" w:bidi="ar-SA"/>
        </w:rPr>
      </w:pPr>
    </w:p>
    <w:p w:rsidR="003623C1" w:rsidRPr="00E34A6C" w:rsidRDefault="003623C1" w:rsidP="00E34A6C">
      <w:pPr>
        <w:pStyle w:val="NormalWeb"/>
        <w:tabs>
          <w:tab w:val="left" w:pos="9923"/>
        </w:tabs>
        <w:spacing w:before="0" w:after="0" w:line="360" w:lineRule="auto"/>
        <w:ind w:right="142"/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9279" w:type="dxa"/>
        <w:tblInd w:w="197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9"/>
        <w:gridCol w:w="841"/>
        <w:gridCol w:w="4669"/>
      </w:tblGrid>
      <w:tr w:rsidR="00030879" w:rsidTr="00C35546">
        <w:trPr>
          <w:trHeight w:val="568"/>
        </w:trPr>
        <w:tc>
          <w:tcPr>
            <w:tcW w:w="3769" w:type="dxa"/>
            <w:shd w:val="clear" w:color="auto" w:fill="auto"/>
          </w:tcPr>
          <w:p w:rsidR="00030879" w:rsidRPr="00B46520" w:rsidRDefault="00030879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841" w:type="dxa"/>
            <w:shd w:val="clear" w:color="auto" w:fill="auto"/>
          </w:tcPr>
          <w:p w:rsidR="00030879" w:rsidRPr="00B46520" w:rsidRDefault="005824F3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P/</w:t>
            </w:r>
            <w:r w:rsidR="00030879" w:rsidRPr="00B46520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4669" w:type="dxa"/>
            <w:shd w:val="clear" w:color="auto" w:fill="auto"/>
          </w:tcPr>
          <w:p w:rsidR="00030879" w:rsidRPr="00B46520" w:rsidRDefault="00030879" w:rsidP="00D00535">
            <w:pPr>
              <w:snapToGrid w:val="0"/>
              <w:spacing w:before="12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030879" w:rsidTr="00C35546">
        <w:trPr>
          <w:trHeight w:val="613"/>
        </w:trPr>
        <w:tc>
          <w:tcPr>
            <w:tcW w:w="3769" w:type="dxa"/>
            <w:shd w:val="clear" w:color="auto" w:fill="auto"/>
            <w:vAlign w:val="center"/>
          </w:tcPr>
          <w:p w:rsidR="00094ADA" w:rsidRPr="00B46520" w:rsidRDefault="007D27EF" w:rsidP="00B3292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da Costa Marques</w:t>
            </w:r>
          </w:p>
          <w:p w:rsidR="00030879" w:rsidRPr="00B46520" w:rsidRDefault="00E16695" w:rsidP="00B32927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(Coordenador</w:t>
            </w:r>
            <w:r w:rsidR="00094ADA" w:rsidRPr="00B46520">
              <w:rPr>
                <w:rFonts w:ascii="Arial" w:hAnsi="Arial" w:cs="Arial"/>
                <w:b/>
                <w:sz w:val="22"/>
                <w:szCs w:val="22"/>
              </w:rPr>
              <w:t xml:space="preserve"> da Comissão</w:t>
            </w:r>
            <w:r w:rsidRPr="00B465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0879" w:rsidRPr="00B46520" w:rsidRDefault="00B46520" w:rsidP="00B3292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669" w:type="dxa"/>
            <w:shd w:val="clear" w:color="auto" w:fill="auto"/>
          </w:tcPr>
          <w:p w:rsidR="00030879" w:rsidRPr="00B46520" w:rsidRDefault="00030879" w:rsidP="00B3292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30879" w:rsidRPr="00B46520" w:rsidRDefault="00030879" w:rsidP="00B3292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879" w:rsidTr="00C35546">
        <w:trPr>
          <w:trHeight w:val="543"/>
        </w:trPr>
        <w:tc>
          <w:tcPr>
            <w:tcW w:w="3769" w:type="dxa"/>
            <w:shd w:val="clear" w:color="auto" w:fill="auto"/>
            <w:vAlign w:val="center"/>
          </w:tcPr>
          <w:p w:rsidR="0009175B" w:rsidRDefault="0009175B" w:rsidP="00B3292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Marcel de Barros Saad</w:t>
            </w:r>
          </w:p>
          <w:p w:rsidR="00030879" w:rsidRPr="00B46520" w:rsidRDefault="000A61E8" w:rsidP="00B32927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(Co</w:t>
            </w:r>
            <w:r w:rsidR="0009175B">
              <w:rPr>
                <w:rFonts w:ascii="Arial" w:hAnsi="Arial" w:cs="Arial"/>
                <w:b/>
                <w:sz w:val="22"/>
                <w:szCs w:val="22"/>
              </w:rPr>
              <w:t>nselheiro Titular</w:t>
            </w:r>
            <w:r w:rsidRPr="00B465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0879" w:rsidRPr="00B46520" w:rsidRDefault="009B745B" w:rsidP="00B3292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669" w:type="dxa"/>
            <w:shd w:val="clear" w:color="auto" w:fill="auto"/>
          </w:tcPr>
          <w:p w:rsidR="00030879" w:rsidRPr="00B46520" w:rsidRDefault="00030879" w:rsidP="00B3292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61E8" w:rsidTr="00C35546">
        <w:trPr>
          <w:trHeight w:val="660"/>
        </w:trPr>
        <w:tc>
          <w:tcPr>
            <w:tcW w:w="3769" w:type="dxa"/>
            <w:shd w:val="clear" w:color="auto" w:fill="auto"/>
            <w:vAlign w:val="center"/>
          </w:tcPr>
          <w:p w:rsidR="00094ADA" w:rsidRPr="00B46520" w:rsidRDefault="0009175B" w:rsidP="00B3292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Isabella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Mamprim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Balbino</w:t>
            </w:r>
          </w:p>
          <w:p w:rsidR="000A61E8" w:rsidRPr="00B46520" w:rsidRDefault="00A0531B" w:rsidP="00B32927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(Conselheir</w:t>
            </w:r>
            <w:r w:rsidR="0009175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F26C76" w:rsidRPr="00B46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942DD" w:rsidRPr="00B46520">
              <w:rPr>
                <w:rFonts w:ascii="Arial" w:hAnsi="Arial" w:cs="Arial"/>
                <w:b/>
                <w:sz w:val="22"/>
                <w:szCs w:val="22"/>
              </w:rPr>
              <w:t>Titular</w:t>
            </w:r>
            <w:r w:rsidR="00F26C76" w:rsidRPr="00B465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A61E8" w:rsidRPr="00B46520" w:rsidRDefault="009B745B" w:rsidP="00B3292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669" w:type="dxa"/>
            <w:shd w:val="clear" w:color="auto" w:fill="auto"/>
          </w:tcPr>
          <w:p w:rsidR="007C1638" w:rsidRPr="00B46520" w:rsidRDefault="007C1638" w:rsidP="00B3292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30879" w:rsidTr="00C35546">
        <w:trPr>
          <w:trHeight w:val="635"/>
        </w:trPr>
        <w:tc>
          <w:tcPr>
            <w:tcW w:w="3769" w:type="dxa"/>
            <w:shd w:val="clear" w:color="auto" w:fill="auto"/>
            <w:vAlign w:val="center"/>
          </w:tcPr>
          <w:p w:rsidR="00094ADA" w:rsidRPr="00B46520" w:rsidRDefault="00C35546" w:rsidP="00B3292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Guilherme de Souza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Zerwes</w:t>
            </w:r>
            <w:proofErr w:type="spellEnd"/>
          </w:p>
          <w:p w:rsidR="00030879" w:rsidRPr="00B46520" w:rsidRDefault="0009175B" w:rsidP="00B32927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(Conselheiro</w:t>
            </w:r>
            <w:r w:rsidR="00D03834" w:rsidRPr="00B4652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35546">
              <w:rPr>
                <w:rFonts w:ascii="Arial" w:hAnsi="Arial" w:cs="Arial"/>
                <w:b/>
                <w:sz w:val="22"/>
                <w:szCs w:val="22"/>
              </w:rPr>
              <w:t>Suplente</w:t>
            </w:r>
            <w:r w:rsidR="00E16695" w:rsidRPr="00B465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0879" w:rsidRPr="00B46520" w:rsidRDefault="00C35546" w:rsidP="00B3292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669" w:type="dxa"/>
            <w:shd w:val="clear" w:color="auto" w:fill="auto"/>
          </w:tcPr>
          <w:p w:rsidR="00415CAE" w:rsidRDefault="00415CAE" w:rsidP="00B3292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5546" w:rsidRPr="00B46520" w:rsidRDefault="00C35546" w:rsidP="00C35546">
            <w:pPr>
              <w:pStyle w:val="TableContents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879" w:rsidTr="00C35546">
        <w:trPr>
          <w:trHeight w:val="640"/>
        </w:trPr>
        <w:tc>
          <w:tcPr>
            <w:tcW w:w="3769" w:type="dxa"/>
            <w:shd w:val="clear" w:color="auto" w:fill="auto"/>
            <w:vAlign w:val="center"/>
          </w:tcPr>
          <w:p w:rsidR="00094ADA" w:rsidRPr="00B46520" w:rsidRDefault="00B46520" w:rsidP="00B32927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520">
              <w:rPr>
                <w:rFonts w:ascii="Arial" w:hAnsi="Arial" w:cs="Arial"/>
                <w:sz w:val="22"/>
                <w:szCs w:val="22"/>
              </w:rPr>
              <w:t>Evelize da Silva Barbosa</w:t>
            </w:r>
          </w:p>
          <w:p w:rsidR="00030879" w:rsidRPr="00B46520" w:rsidRDefault="005869E3" w:rsidP="00B32927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B46520" w:rsidRPr="00B46520">
              <w:rPr>
                <w:rFonts w:ascii="Arial" w:hAnsi="Arial" w:cs="Arial"/>
                <w:b/>
                <w:sz w:val="22"/>
                <w:szCs w:val="22"/>
              </w:rPr>
              <w:t>Assistente Administrativo</w:t>
            </w:r>
            <w:r w:rsidRPr="00B4652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30879" w:rsidRPr="00B46520" w:rsidRDefault="00312209" w:rsidP="00B3292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6520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669" w:type="dxa"/>
            <w:shd w:val="clear" w:color="auto" w:fill="auto"/>
          </w:tcPr>
          <w:p w:rsidR="00030879" w:rsidRPr="00B46520" w:rsidRDefault="00030879" w:rsidP="00B32927">
            <w:pPr>
              <w:pStyle w:val="TableContents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69A2" w:rsidRPr="00EF7093" w:rsidRDefault="00284ED6" w:rsidP="008B171B">
      <w:pPr>
        <w:snapToGrid w:val="0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Style w:val="Fontepargpadro1"/>
          <w:rFonts w:ascii="Arial" w:hAnsi="Arial" w:cs="Arial"/>
          <w:b/>
          <w:sz w:val="20"/>
          <w:szCs w:val="20"/>
        </w:rPr>
        <w:t xml:space="preserve">        </w:t>
      </w:r>
      <w:r w:rsidR="00A43E6D">
        <w:rPr>
          <w:rStyle w:val="Fontepargpadro1"/>
          <w:rFonts w:ascii="Arial" w:hAnsi="Arial" w:cs="Arial"/>
          <w:b/>
          <w:sz w:val="20"/>
          <w:szCs w:val="20"/>
        </w:rPr>
        <w:t xml:space="preserve">   </w:t>
      </w:r>
      <w:r w:rsidR="00821B6D">
        <w:rPr>
          <w:rStyle w:val="Fontepargpadro1"/>
          <w:rFonts w:ascii="Arial" w:hAnsi="Arial" w:cs="Arial"/>
          <w:b/>
          <w:sz w:val="20"/>
          <w:szCs w:val="20"/>
        </w:rPr>
        <w:t xml:space="preserve"> </w:t>
      </w:r>
      <w:r w:rsidR="00A43E6D">
        <w:rPr>
          <w:rStyle w:val="Fontepargpadro1"/>
          <w:rFonts w:ascii="Arial" w:hAnsi="Arial" w:cs="Arial"/>
          <w:b/>
          <w:sz w:val="20"/>
          <w:szCs w:val="20"/>
        </w:rPr>
        <w:t xml:space="preserve"> </w:t>
      </w:r>
      <w:r w:rsidR="009B745B">
        <w:rPr>
          <w:rStyle w:val="Fontepargpadro1"/>
          <w:rFonts w:ascii="Arial" w:hAnsi="Arial" w:cs="Arial"/>
          <w:b/>
          <w:sz w:val="20"/>
          <w:szCs w:val="20"/>
        </w:rPr>
        <w:t xml:space="preserve"> </w:t>
      </w:r>
      <w:r w:rsidR="00030879" w:rsidRPr="00EF7093">
        <w:rPr>
          <w:rStyle w:val="Fontepargpadro1"/>
          <w:rFonts w:ascii="Arial" w:hAnsi="Arial" w:cs="Arial"/>
          <w:b/>
          <w:sz w:val="20"/>
          <w:szCs w:val="20"/>
        </w:rPr>
        <w:t xml:space="preserve">P – PRESENTE           </w:t>
      </w:r>
      <w:r w:rsidR="000E5C66">
        <w:rPr>
          <w:rStyle w:val="Fontepargpadro1"/>
          <w:rFonts w:ascii="Arial" w:hAnsi="Arial" w:cs="Arial"/>
          <w:b/>
          <w:sz w:val="20"/>
          <w:szCs w:val="20"/>
        </w:rPr>
        <w:t xml:space="preserve">          </w:t>
      </w:r>
      <w:r>
        <w:rPr>
          <w:rStyle w:val="Fontepargpadro1"/>
          <w:rFonts w:ascii="Arial" w:hAnsi="Arial" w:cs="Arial"/>
          <w:b/>
          <w:sz w:val="20"/>
          <w:szCs w:val="20"/>
        </w:rPr>
        <w:t xml:space="preserve">       </w:t>
      </w:r>
      <w:r w:rsidR="000E5C66">
        <w:rPr>
          <w:rStyle w:val="Fontepargpadro1"/>
          <w:rFonts w:ascii="Arial" w:hAnsi="Arial" w:cs="Arial"/>
          <w:b/>
          <w:sz w:val="20"/>
          <w:szCs w:val="20"/>
        </w:rPr>
        <w:t xml:space="preserve">      </w:t>
      </w:r>
      <w:r w:rsidR="00F26C76">
        <w:rPr>
          <w:rStyle w:val="Fontepargpadro1"/>
          <w:rFonts w:ascii="Arial" w:hAnsi="Arial" w:cs="Arial"/>
          <w:b/>
          <w:sz w:val="20"/>
          <w:szCs w:val="20"/>
        </w:rPr>
        <w:t xml:space="preserve"> </w:t>
      </w:r>
      <w:r w:rsidR="00030879" w:rsidRPr="00EF7093">
        <w:rPr>
          <w:rStyle w:val="Fontepargpadro1"/>
          <w:rFonts w:ascii="Arial" w:hAnsi="Arial" w:cs="Arial"/>
          <w:b/>
          <w:sz w:val="20"/>
          <w:szCs w:val="20"/>
        </w:rPr>
        <w:t>A – AUSENTE</w:t>
      </w:r>
      <w:r w:rsidR="005C69A2" w:rsidRPr="00EF7093">
        <w:rPr>
          <w:rStyle w:val="Fontepargpadro1"/>
          <w:rFonts w:ascii="Arial" w:hAnsi="Arial" w:cs="Arial"/>
          <w:b/>
          <w:sz w:val="20"/>
          <w:szCs w:val="20"/>
        </w:rPr>
        <w:t xml:space="preserve">         </w:t>
      </w:r>
      <w:r w:rsidR="005824F3" w:rsidRPr="00EF7093">
        <w:rPr>
          <w:rStyle w:val="Fontepargpadro1"/>
          <w:rFonts w:ascii="Arial" w:hAnsi="Arial" w:cs="Arial"/>
          <w:b/>
          <w:sz w:val="20"/>
          <w:szCs w:val="20"/>
        </w:rPr>
        <w:t xml:space="preserve">  </w:t>
      </w:r>
      <w:r w:rsidR="005C69A2" w:rsidRPr="00EF7093">
        <w:rPr>
          <w:rStyle w:val="Fontepargpadro1"/>
          <w:rFonts w:ascii="Arial" w:hAnsi="Arial" w:cs="Arial"/>
          <w:b/>
          <w:sz w:val="20"/>
          <w:szCs w:val="20"/>
        </w:rPr>
        <w:t xml:space="preserve">      </w:t>
      </w:r>
      <w:r w:rsidR="000E5C66">
        <w:rPr>
          <w:rStyle w:val="Fontepargpadro1"/>
          <w:rFonts w:ascii="Arial" w:hAnsi="Arial" w:cs="Arial"/>
          <w:b/>
          <w:sz w:val="20"/>
          <w:szCs w:val="20"/>
        </w:rPr>
        <w:t xml:space="preserve"> </w:t>
      </w:r>
      <w:r>
        <w:rPr>
          <w:rStyle w:val="Fontepargpadro1"/>
          <w:rFonts w:ascii="Arial" w:hAnsi="Arial" w:cs="Arial"/>
          <w:b/>
          <w:sz w:val="20"/>
          <w:szCs w:val="20"/>
        </w:rPr>
        <w:t xml:space="preserve">     </w:t>
      </w:r>
      <w:r w:rsidR="000E5C66">
        <w:rPr>
          <w:rStyle w:val="Fontepargpadro1"/>
          <w:rFonts w:ascii="Arial" w:hAnsi="Arial" w:cs="Arial"/>
          <w:b/>
          <w:sz w:val="20"/>
          <w:szCs w:val="20"/>
        </w:rPr>
        <w:t xml:space="preserve">  </w:t>
      </w:r>
      <w:r w:rsidR="00535131" w:rsidRPr="00EF7093">
        <w:rPr>
          <w:rStyle w:val="Fontepargpadro1"/>
          <w:rFonts w:ascii="Arial" w:hAnsi="Arial" w:cs="Arial"/>
          <w:b/>
          <w:sz w:val="20"/>
          <w:szCs w:val="20"/>
        </w:rPr>
        <w:t xml:space="preserve">   </w:t>
      </w:r>
      <w:r w:rsidR="00F26C76">
        <w:rPr>
          <w:rStyle w:val="Fontepargpadro1"/>
          <w:rFonts w:ascii="Arial" w:hAnsi="Arial" w:cs="Arial"/>
          <w:b/>
          <w:sz w:val="20"/>
          <w:szCs w:val="20"/>
        </w:rPr>
        <w:t xml:space="preserve">    </w:t>
      </w:r>
      <w:r w:rsidR="005C69A2" w:rsidRPr="00EF7093">
        <w:rPr>
          <w:rStyle w:val="Fontepargpadro1"/>
          <w:rFonts w:ascii="Arial" w:hAnsi="Arial" w:cs="Arial"/>
          <w:b/>
          <w:sz w:val="20"/>
          <w:szCs w:val="20"/>
        </w:rPr>
        <w:t xml:space="preserve">  J - JUSTIFICADO</w:t>
      </w:r>
    </w:p>
    <w:sectPr w:rsidR="005C69A2" w:rsidRPr="00EF7093" w:rsidSect="00867C4B">
      <w:type w:val="continuous"/>
      <w:pgSz w:w="11906" w:h="16838"/>
      <w:pgMar w:top="1134" w:right="991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30" w:rsidRDefault="00460F30">
      <w:pPr>
        <w:spacing w:line="240" w:lineRule="auto"/>
      </w:pPr>
      <w:r>
        <w:separator/>
      </w:r>
    </w:p>
  </w:endnote>
  <w:endnote w:type="continuationSeparator" w:id="0">
    <w:p w:rsidR="00460F30" w:rsidRDefault="00460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113575"/>
      <w:docPartObj>
        <w:docPartGallery w:val="Page Numbers (Bottom of Page)"/>
        <w:docPartUnique/>
      </w:docPartObj>
    </w:sdtPr>
    <w:sdtEndPr/>
    <w:sdtContent>
      <w:p w:rsidR="003623C1" w:rsidRDefault="003623C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968">
          <w:rPr>
            <w:noProof/>
          </w:rPr>
          <w:t>2</w:t>
        </w:r>
        <w:r>
          <w:fldChar w:fldCharType="end"/>
        </w:r>
      </w:p>
    </w:sdtContent>
  </w:sdt>
  <w:p w:rsidR="003623C1" w:rsidRDefault="00362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30" w:rsidRDefault="00460F30">
      <w:pPr>
        <w:spacing w:line="240" w:lineRule="auto"/>
      </w:pPr>
      <w:r>
        <w:separator/>
      </w:r>
    </w:p>
  </w:footnote>
  <w:footnote w:type="continuationSeparator" w:id="0">
    <w:p w:rsidR="00460F30" w:rsidRDefault="00460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1E" w:rsidRPr="003F41E0" w:rsidRDefault="00824D51" w:rsidP="003F41E0">
    <w:pPr>
      <w:pStyle w:val="Cabealho"/>
      <w:spacing w:line="276" w:lineRule="atLeast"/>
      <w:rPr>
        <w:sz w:val="18"/>
        <w:szCs w:val="18"/>
      </w:rPr>
    </w:pPr>
    <w:r>
      <w:rPr>
        <w:noProof/>
        <w:sz w:val="18"/>
        <w:szCs w:val="18"/>
        <w:lang w:eastAsia="pt-B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36519</wp:posOffset>
          </wp:positionV>
          <wp:extent cx="6072505" cy="481965"/>
          <wp:effectExtent l="0" t="0" r="4445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4819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603829"/>
    <w:multiLevelType w:val="multilevel"/>
    <w:tmpl w:val="7B82A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44AA1"/>
    <w:multiLevelType w:val="multilevel"/>
    <w:tmpl w:val="7D00D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F58D9"/>
    <w:multiLevelType w:val="hybridMultilevel"/>
    <w:tmpl w:val="A24EF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74DF0"/>
    <w:multiLevelType w:val="hybridMultilevel"/>
    <w:tmpl w:val="59488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7F0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A667B"/>
    <w:multiLevelType w:val="hybridMultilevel"/>
    <w:tmpl w:val="14681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F5A3C"/>
    <w:multiLevelType w:val="hybridMultilevel"/>
    <w:tmpl w:val="07300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A07FE"/>
    <w:multiLevelType w:val="hybridMultilevel"/>
    <w:tmpl w:val="99C6B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35AE9"/>
    <w:multiLevelType w:val="hybridMultilevel"/>
    <w:tmpl w:val="E034B8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13409"/>
    <w:multiLevelType w:val="hybridMultilevel"/>
    <w:tmpl w:val="F6B88D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A3FD1"/>
    <w:multiLevelType w:val="hybridMultilevel"/>
    <w:tmpl w:val="E5F0E2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17517"/>
    <w:multiLevelType w:val="hybridMultilevel"/>
    <w:tmpl w:val="59B6142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C43FA"/>
    <w:multiLevelType w:val="hybridMultilevel"/>
    <w:tmpl w:val="31B8A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E68B8"/>
    <w:multiLevelType w:val="hybridMultilevel"/>
    <w:tmpl w:val="49B63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010B7"/>
    <w:multiLevelType w:val="hybridMultilevel"/>
    <w:tmpl w:val="E6BA2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20FED"/>
    <w:multiLevelType w:val="hybridMultilevel"/>
    <w:tmpl w:val="454E52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E307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74B66"/>
    <w:multiLevelType w:val="hybridMultilevel"/>
    <w:tmpl w:val="AC2ECE96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5713D"/>
    <w:multiLevelType w:val="hybridMultilevel"/>
    <w:tmpl w:val="BA1C5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54DF5"/>
    <w:multiLevelType w:val="hybridMultilevel"/>
    <w:tmpl w:val="072EC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41DD9"/>
    <w:multiLevelType w:val="hybridMultilevel"/>
    <w:tmpl w:val="9D6815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62E79"/>
    <w:multiLevelType w:val="hybridMultilevel"/>
    <w:tmpl w:val="C1325714"/>
    <w:lvl w:ilvl="0" w:tplc="6868EF58">
      <w:start w:val="1"/>
      <w:numFmt w:val="bullet"/>
      <w:suff w:val="nothing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45B46"/>
    <w:multiLevelType w:val="hybridMultilevel"/>
    <w:tmpl w:val="BA7E1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B474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07B5F14"/>
    <w:multiLevelType w:val="hybridMultilevel"/>
    <w:tmpl w:val="A5203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74741"/>
    <w:multiLevelType w:val="hybridMultilevel"/>
    <w:tmpl w:val="787E10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E2CD5"/>
    <w:multiLevelType w:val="hybridMultilevel"/>
    <w:tmpl w:val="6AFEF908"/>
    <w:lvl w:ilvl="0" w:tplc="2D22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9"/>
  </w:num>
  <w:num w:numId="7">
    <w:abstractNumId w:val="30"/>
  </w:num>
  <w:num w:numId="8">
    <w:abstractNumId w:val="16"/>
  </w:num>
  <w:num w:numId="9">
    <w:abstractNumId w:val="26"/>
  </w:num>
  <w:num w:numId="10">
    <w:abstractNumId w:val="15"/>
  </w:num>
  <w:num w:numId="11">
    <w:abstractNumId w:val="29"/>
  </w:num>
  <w:num w:numId="12">
    <w:abstractNumId w:val="9"/>
  </w:num>
  <w:num w:numId="13">
    <w:abstractNumId w:val="11"/>
  </w:num>
  <w:num w:numId="14">
    <w:abstractNumId w:val="5"/>
  </w:num>
  <w:num w:numId="15">
    <w:abstractNumId w:val="13"/>
  </w:num>
  <w:num w:numId="16">
    <w:abstractNumId w:val="24"/>
  </w:num>
  <w:num w:numId="17">
    <w:abstractNumId w:val="22"/>
  </w:num>
  <w:num w:numId="18">
    <w:abstractNumId w:val="10"/>
  </w:num>
  <w:num w:numId="19">
    <w:abstractNumId w:val="6"/>
  </w:num>
  <w:num w:numId="20">
    <w:abstractNumId w:val="27"/>
  </w:num>
  <w:num w:numId="21">
    <w:abstractNumId w:val="12"/>
  </w:num>
  <w:num w:numId="22">
    <w:abstractNumId w:val="14"/>
  </w:num>
  <w:num w:numId="23">
    <w:abstractNumId w:val="3"/>
  </w:num>
  <w:num w:numId="24">
    <w:abstractNumId w:val="21"/>
  </w:num>
  <w:num w:numId="25">
    <w:abstractNumId w:val="25"/>
  </w:num>
  <w:num w:numId="26">
    <w:abstractNumId w:val="4"/>
  </w:num>
  <w:num w:numId="27">
    <w:abstractNumId w:val="17"/>
  </w:num>
  <w:num w:numId="28">
    <w:abstractNumId w:val="18"/>
  </w:num>
  <w:num w:numId="29">
    <w:abstractNumId w:val="23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79"/>
    <w:rsid w:val="000002F9"/>
    <w:rsid w:val="00002B98"/>
    <w:rsid w:val="00004E48"/>
    <w:rsid w:val="00012F97"/>
    <w:rsid w:val="00020101"/>
    <w:rsid w:val="0002172F"/>
    <w:rsid w:val="000231CB"/>
    <w:rsid w:val="00024F49"/>
    <w:rsid w:val="00025CEF"/>
    <w:rsid w:val="0002789E"/>
    <w:rsid w:val="00030879"/>
    <w:rsid w:val="00031408"/>
    <w:rsid w:val="00034D92"/>
    <w:rsid w:val="00035921"/>
    <w:rsid w:val="0003791C"/>
    <w:rsid w:val="000411BC"/>
    <w:rsid w:val="000423F0"/>
    <w:rsid w:val="00044FB5"/>
    <w:rsid w:val="0004654F"/>
    <w:rsid w:val="00053D73"/>
    <w:rsid w:val="00055015"/>
    <w:rsid w:val="000552E0"/>
    <w:rsid w:val="0005565B"/>
    <w:rsid w:val="00055A2D"/>
    <w:rsid w:val="00055CD6"/>
    <w:rsid w:val="00072BB6"/>
    <w:rsid w:val="00075A3E"/>
    <w:rsid w:val="00075BC3"/>
    <w:rsid w:val="00081B4F"/>
    <w:rsid w:val="00081C96"/>
    <w:rsid w:val="0008590F"/>
    <w:rsid w:val="000860EF"/>
    <w:rsid w:val="00086C83"/>
    <w:rsid w:val="00090851"/>
    <w:rsid w:val="0009175B"/>
    <w:rsid w:val="00094ADA"/>
    <w:rsid w:val="000972CA"/>
    <w:rsid w:val="000A5CF3"/>
    <w:rsid w:val="000A61E8"/>
    <w:rsid w:val="000B0C03"/>
    <w:rsid w:val="000B46D0"/>
    <w:rsid w:val="000B50B0"/>
    <w:rsid w:val="000B5375"/>
    <w:rsid w:val="000B60E6"/>
    <w:rsid w:val="000B73F3"/>
    <w:rsid w:val="000B7A8E"/>
    <w:rsid w:val="000C2004"/>
    <w:rsid w:val="000C50D7"/>
    <w:rsid w:val="000C5126"/>
    <w:rsid w:val="000D28AE"/>
    <w:rsid w:val="000D4333"/>
    <w:rsid w:val="000E318D"/>
    <w:rsid w:val="000E31A1"/>
    <w:rsid w:val="000E4974"/>
    <w:rsid w:val="000E5C66"/>
    <w:rsid w:val="000E6A27"/>
    <w:rsid w:val="000E7B78"/>
    <w:rsid w:val="000F026E"/>
    <w:rsid w:val="000F4729"/>
    <w:rsid w:val="000F71B5"/>
    <w:rsid w:val="001015C6"/>
    <w:rsid w:val="00101A87"/>
    <w:rsid w:val="00102FEF"/>
    <w:rsid w:val="001058E9"/>
    <w:rsid w:val="0010591E"/>
    <w:rsid w:val="00111C7D"/>
    <w:rsid w:val="00120623"/>
    <w:rsid w:val="001267B0"/>
    <w:rsid w:val="0013571A"/>
    <w:rsid w:val="00135B0C"/>
    <w:rsid w:val="00141A73"/>
    <w:rsid w:val="00141AFF"/>
    <w:rsid w:val="00143C89"/>
    <w:rsid w:val="00146B62"/>
    <w:rsid w:val="001473B0"/>
    <w:rsid w:val="00150617"/>
    <w:rsid w:val="00150752"/>
    <w:rsid w:val="001519D1"/>
    <w:rsid w:val="00152522"/>
    <w:rsid w:val="00153F01"/>
    <w:rsid w:val="0016040F"/>
    <w:rsid w:val="00160D6D"/>
    <w:rsid w:val="001614F5"/>
    <w:rsid w:val="001617AF"/>
    <w:rsid w:val="00167A8C"/>
    <w:rsid w:val="00167CAF"/>
    <w:rsid w:val="0017044F"/>
    <w:rsid w:val="00172AEF"/>
    <w:rsid w:val="001734FF"/>
    <w:rsid w:val="001768EC"/>
    <w:rsid w:val="00182285"/>
    <w:rsid w:val="001826F1"/>
    <w:rsid w:val="00182DA1"/>
    <w:rsid w:val="00183DF8"/>
    <w:rsid w:val="00191F38"/>
    <w:rsid w:val="001942DD"/>
    <w:rsid w:val="00194A57"/>
    <w:rsid w:val="001966DA"/>
    <w:rsid w:val="00197AC8"/>
    <w:rsid w:val="001A15C1"/>
    <w:rsid w:val="001A31D3"/>
    <w:rsid w:val="001A39B4"/>
    <w:rsid w:val="001A5345"/>
    <w:rsid w:val="001A5413"/>
    <w:rsid w:val="001B5656"/>
    <w:rsid w:val="001C0E46"/>
    <w:rsid w:val="001C1380"/>
    <w:rsid w:val="001C31F5"/>
    <w:rsid w:val="001C322A"/>
    <w:rsid w:val="001C3BC5"/>
    <w:rsid w:val="001C7408"/>
    <w:rsid w:val="001D03BA"/>
    <w:rsid w:val="001D46AE"/>
    <w:rsid w:val="001D5E8C"/>
    <w:rsid w:val="001E13A4"/>
    <w:rsid w:val="001E2B9D"/>
    <w:rsid w:val="001E64EC"/>
    <w:rsid w:val="001E6A8C"/>
    <w:rsid w:val="001E7866"/>
    <w:rsid w:val="002007BB"/>
    <w:rsid w:val="00202D15"/>
    <w:rsid w:val="00203D20"/>
    <w:rsid w:val="00204FCC"/>
    <w:rsid w:val="00212F95"/>
    <w:rsid w:val="00213B62"/>
    <w:rsid w:val="00226485"/>
    <w:rsid w:val="00230701"/>
    <w:rsid w:val="0023189B"/>
    <w:rsid w:val="0024118B"/>
    <w:rsid w:val="002474A2"/>
    <w:rsid w:val="0025042B"/>
    <w:rsid w:val="002563FD"/>
    <w:rsid w:val="00262761"/>
    <w:rsid w:val="00266C4A"/>
    <w:rsid w:val="002732FC"/>
    <w:rsid w:val="00284ED6"/>
    <w:rsid w:val="00290A5F"/>
    <w:rsid w:val="0029646C"/>
    <w:rsid w:val="002A1775"/>
    <w:rsid w:val="002A2D62"/>
    <w:rsid w:val="002A358D"/>
    <w:rsid w:val="002A668F"/>
    <w:rsid w:val="002B0B29"/>
    <w:rsid w:val="002E5F0C"/>
    <w:rsid w:val="002E6255"/>
    <w:rsid w:val="002F4878"/>
    <w:rsid w:val="002F6B0D"/>
    <w:rsid w:val="0030698E"/>
    <w:rsid w:val="0030790C"/>
    <w:rsid w:val="00312209"/>
    <w:rsid w:val="003158C8"/>
    <w:rsid w:val="00315DC8"/>
    <w:rsid w:val="00320937"/>
    <w:rsid w:val="00334A2C"/>
    <w:rsid w:val="0033572E"/>
    <w:rsid w:val="00342002"/>
    <w:rsid w:val="003472C3"/>
    <w:rsid w:val="003508FD"/>
    <w:rsid w:val="003573F8"/>
    <w:rsid w:val="00357411"/>
    <w:rsid w:val="003623C1"/>
    <w:rsid w:val="0036678E"/>
    <w:rsid w:val="00367A80"/>
    <w:rsid w:val="00370CC8"/>
    <w:rsid w:val="00370F66"/>
    <w:rsid w:val="00374E66"/>
    <w:rsid w:val="0037650B"/>
    <w:rsid w:val="00380353"/>
    <w:rsid w:val="00380DCE"/>
    <w:rsid w:val="0038195A"/>
    <w:rsid w:val="00383809"/>
    <w:rsid w:val="00383ED7"/>
    <w:rsid w:val="00384EF9"/>
    <w:rsid w:val="00387389"/>
    <w:rsid w:val="00391601"/>
    <w:rsid w:val="00397BE3"/>
    <w:rsid w:val="003A0C0D"/>
    <w:rsid w:val="003A1EB5"/>
    <w:rsid w:val="003A405F"/>
    <w:rsid w:val="003B2936"/>
    <w:rsid w:val="003B6405"/>
    <w:rsid w:val="003B6F5C"/>
    <w:rsid w:val="003C6087"/>
    <w:rsid w:val="003C6B94"/>
    <w:rsid w:val="003C7CA2"/>
    <w:rsid w:val="003D0747"/>
    <w:rsid w:val="003D11BB"/>
    <w:rsid w:val="003D21D9"/>
    <w:rsid w:val="003E3CA7"/>
    <w:rsid w:val="003E478B"/>
    <w:rsid w:val="003E76A8"/>
    <w:rsid w:val="003F0DC5"/>
    <w:rsid w:val="003F0EAD"/>
    <w:rsid w:val="003F29DB"/>
    <w:rsid w:val="003F41E0"/>
    <w:rsid w:val="003F7FBF"/>
    <w:rsid w:val="00401D56"/>
    <w:rsid w:val="00403216"/>
    <w:rsid w:val="00403B86"/>
    <w:rsid w:val="00410713"/>
    <w:rsid w:val="00414BD2"/>
    <w:rsid w:val="004158B9"/>
    <w:rsid w:val="00415CAE"/>
    <w:rsid w:val="00421EE3"/>
    <w:rsid w:val="00423AA3"/>
    <w:rsid w:val="00432F0A"/>
    <w:rsid w:val="0044093F"/>
    <w:rsid w:val="004416E5"/>
    <w:rsid w:val="0045701A"/>
    <w:rsid w:val="00457437"/>
    <w:rsid w:val="00460F30"/>
    <w:rsid w:val="004730EE"/>
    <w:rsid w:val="00474902"/>
    <w:rsid w:val="00477234"/>
    <w:rsid w:val="00487C5B"/>
    <w:rsid w:val="004912C6"/>
    <w:rsid w:val="00492353"/>
    <w:rsid w:val="00493BA7"/>
    <w:rsid w:val="0049732F"/>
    <w:rsid w:val="00497B7A"/>
    <w:rsid w:val="004A0AB8"/>
    <w:rsid w:val="004A239D"/>
    <w:rsid w:val="004C77FF"/>
    <w:rsid w:val="004D1EB0"/>
    <w:rsid w:val="004D4A94"/>
    <w:rsid w:val="004D4F6A"/>
    <w:rsid w:val="004D6EC8"/>
    <w:rsid w:val="004D7AD5"/>
    <w:rsid w:val="004E062D"/>
    <w:rsid w:val="004E2BC7"/>
    <w:rsid w:val="004E3F30"/>
    <w:rsid w:val="004E73A7"/>
    <w:rsid w:val="004F1FB7"/>
    <w:rsid w:val="004F2C56"/>
    <w:rsid w:val="004F5C43"/>
    <w:rsid w:val="005000AA"/>
    <w:rsid w:val="00500805"/>
    <w:rsid w:val="00502676"/>
    <w:rsid w:val="00503922"/>
    <w:rsid w:val="00507469"/>
    <w:rsid w:val="00513B86"/>
    <w:rsid w:val="00515667"/>
    <w:rsid w:val="00515D33"/>
    <w:rsid w:val="00516EB2"/>
    <w:rsid w:val="00522521"/>
    <w:rsid w:val="0052394B"/>
    <w:rsid w:val="005259FA"/>
    <w:rsid w:val="00525AD5"/>
    <w:rsid w:val="00527769"/>
    <w:rsid w:val="005317C9"/>
    <w:rsid w:val="00534089"/>
    <w:rsid w:val="00535131"/>
    <w:rsid w:val="00545D13"/>
    <w:rsid w:val="00546E80"/>
    <w:rsid w:val="005477E0"/>
    <w:rsid w:val="005478F4"/>
    <w:rsid w:val="0055096E"/>
    <w:rsid w:val="005529B2"/>
    <w:rsid w:val="00555F68"/>
    <w:rsid w:val="00561965"/>
    <w:rsid w:val="00564F05"/>
    <w:rsid w:val="00566CB9"/>
    <w:rsid w:val="00566D14"/>
    <w:rsid w:val="00566F1C"/>
    <w:rsid w:val="00567450"/>
    <w:rsid w:val="00572487"/>
    <w:rsid w:val="00573E02"/>
    <w:rsid w:val="005808E4"/>
    <w:rsid w:val="005824F3"/>
    <w:rsid w:val="005869E3"/>
    <w:rsid w:val="005B04BC"/>
    <w:rsid w:val="005B0B1E"/>
    <w:rsid w:val="005B0C27"/>
    <w:rsid w:val="005B2AEA"/>
    <w:rsid w:val="005B57B1"/>
    <w:rsid w:val="005C008B"/>
    <w:rsid w:val="005C3209"/>
    <w:rsid w:val="005C69A2"/>
    <w:rsid w:val="005D35A7"/>
    <w:rsid w:val="005D4426"/>
    <w:rsid w:val="005D6883"/>
    <w:rsid w:val="005E5B28"/>
    <w:rsid w:val="005E69AF"/>
    <w:rsid w:val="005F33E9"/>
    <w:rsid w:val="005F76DF"/>
    <w:rsid w:val="0060203B"/>
    <w:rsid w:val="00603EDF"/>
    <w:rsid w:val="00604C39"/>
    <w:rsid w:val="00605474"/>
    <w:rsid w:val="006075B8"/>
    <w:rsid w:val="006136A8"/>
    <w:rsid w:val="00614BCB"/>
    <w:rsid w:val="00614F72"/>
    <w:rsid w:val="006160F0"/>
    <w:rsid w:val="00621426"/>
    <w:rsid w:val="00622BDB"/>
    <w:rsid w:val="0062787F"/>
    <w:rsid w:val="006312CC"/>
    <w:rsid w:val="00631DD0"/>
    <w:rsid w:val="0063333D"/>
    <w:rsid w:val="00633A54"/>
    <w:rsid w:val="00633FE0"/>
    <w:rsid w:val="00641BBB"/>
    <w:rsid w:val="006457DC"/>
    <w:rsid w:val="00650AB4"/>
    <w:rsid w:val="006617AB"/>
    <w:rsid w:val="00661B8B"/>
    <w:rsid w:val="006654F5"/>
    <w:rsid w:val="00673B4C"/>
    <w:rsid w:val="00673E49"/>
    <w:rsid w:val="00677077"/>
    <w:rsid w:val="00680EEB"/>
    <w:rsid w:val="006814E0"/>
    <w:rsid w:val="00681CEF"/>
    <w:rsid w:val="00686707"/>
    <w:rsid w:val="006A5CF2"/>
    <w:rsid w:val="006B39B7"/>
    <w:rsid w:val="006B7283"/>
    <w:rsid w:val="006C2E3B"/>
    <w:rsid w:val="006C374A"/>
    <w:rsid w:val="006C5BF8"/>
    <w:rsid w:val="006D53D3"/>
    <w:rsid w:val="006D73CB"/>
    <w:rsid w:val="006E3CF0"/>
    <w:rsid w:val="006E60B8"/>
    <w:rsid w:val="006F00ED"/>
    <w:rsid w:val="006F1664"/>
    <w:rsid w:val="006F44BE"/>
    <w:rsid w:val="006F642F"/>
    <w:rsid w:val="006F7A7D"/>
    <w:rsid w:val="00703CE4"/>
    <w:rsid w:val="00704E55"/>
    <w:rsid w:val="00707398"/>
    <w:rsid w:val="0071368D"/>
    <w:rsid w:val="00713BA7"/>
    <w:rsid w:val="00720B64"/>
    <w:rsid w:val="007219DD"/>
    <w:rsid w:val="007228D0"/>
    <w:rsid w:val="00726A13"/>
    <w:rsid w:val="00727412"/>
    <w:rsid w:val="00737673"/>
    <w:rsid w:val="00751342"/>
    <w:rsid w:val="007517AB"/>
    <w:rsid w:val="0075463B"/>
    <w:rsid w:val="00756EAB"/>
    <w:rsid w:val="0076077F"/>
    <w:rsid w:val="00767AC0"/>
    <w:rsid w:val="00770CA5"/>
    <w:rsid w:val="007736CA"/>
    <w:rsid w:val="00773E12"/>
    <w:rsid w:val="007841FF"/>
    <w:rsid w:val="007867DC"/>
    <w:rsid w:val="00787113"/>
    <w:rsid w:val="0079406D"/>
    <w:rsid w:val="007A0209"/>
    <w:rsid w:val="007A1E92"/>
    <w:rsid w:val="007A227C"/>
    <w:rsid w:val="007B1712"/>
    <w:rsid w:val="007B2898"/>
    <w:rsid w:val="007B419C"/>
    <w:rsid w:val="007C1638"/>
    <w:rsid w:val="007C1D1E"/>
    <w:rsid w:val="007C1DD2"/>
    <w:rsid w:val="007C6859"/>
    <w:rsid w:val="007C725D"/>
    <w:rsid w:val="007D012F"/>
    <w:rsid w:val="007D032F"/>
    <w:rsid w:val="007D27EF"/>
    <w:rsid w:val="007D35F3"/>
    <w:rsid w:val="007D3C1B"/>
    <w:rsid w:val="007E13CC"/>
    <w:rsid w:val="007E20B3"/>
    <w:rsid w:val="007E4F4C"/>
    <w:rsid w:val="007E76EE"/>
    <w:rsid w:val="00801913"/>
    <w:rsid w:val="00803AC9"/>
    <w:rsid w:val="008044B8"/>
    <w:rsid w:val="00804FD2"/>
    <w:rsid w:val="0081338F"/>
    <w:rsid w:val="00821B6D"/>
    <w:rsid w:val="00822901"/>
    <w:rsid w:val="00824D51"/>
    <w:rsid w:val="008277B2"/>
    <w:rsid w:val="00827904"/>
    <w:rsid w:val="008304A6"/>
    <w:rsid w:val="0083482D"/>
    <w:rsid w:val="008354BE"/>
    <w:rsid w:val="00843A00"/>
    <w:rsid w:val="00845544"/>
    <w:rsid w:val="008474AE"/>
    <w:rsid w:val="008500EE"/>
    <w:rsid w:val="00856EC6"/>
    <w:rsid w:val="0085760E"/>
    <w:rsid w:val="00864830"/>
    <w:rsid w:val="00865C77"/>
    <w:rsid w:val="00867C4B"/>
    <w:rsid w:val="00871701"/>
    <w:rsid w:val="0087268B"/>
    <w:rsid w:val="00873BFD"/>
    <w:rsid w:val="00894EB0"/>
    <w:rsid w:val="00896F18"/>
    <w:rsid w:val="008A5B22"/>
    <w:rsid w:val="008B13A2"/>
    <w:rsid w:val="008B15B9"/>
    <w:rsid w:val="008B171B"/>
    <w:rsid w:val="008B37C8"/>
    <w:rsid w:val="008B66A7"/>
    <w:rsid w:val="008B7A29"/>
    <w:rsid w:val="008C39DD"/>
    <w:rsid w:val="008C58D0"/>
    <w:rsid w:val="008D128A"/>
    <w:rsid w:val="008D2B43"/>
    <w:rsid w:val="008F5FE2"/>
    <w:rsid w:val="00901E09"/>
    <w:rsid w:val="009064B6"/>
    <w:rsid w:val="0092071C"/>
    <w:rsid w:val="00922FF0"/>
    <w:rsid w:val="0092361B"/>
    <w:rsid w:val="00932A21"/>
    <w:rsid w:val="00937003"/>
    <w:rsid w:val="00937BD8"/>
    <w:rsid w:val="00940E97"/>
    <w:rsid w:val="00940F51"/>
    <w:rsid w:val="009442DE"/>
    <w:rsid w:val="00950A8E"/>
    <w:rsid w:val="00952A19"/>
    <w:rsid w:val="009650C9"/>
    <w:rsid w:val="0097584E"/>
    <w:rsid w:val="00977919"/>
    <w:rsid w:val="009825A0"/>
    <w:rsid w:val="00984394"/>
    <w:rsid w:val="00985E3F"/>
    <w:rsid w:val="009911C5"/>
    <w:rsid w:val="009972A2"/>
    <w:rsid w:val="00997769"/>
    <w:rsid w:val="009A1749"/>
    <w:rsid w:val="009A475E"/>
    <w:rsid w:val="009B745B"/>
    <w:rsid w:val="009C0AF6"/>
    <w:rsid w:val="009C266F"/>
    <w:rsid w:val="009C2A65"/>
    <w:rsid w:val="009D0859"/>
    <w:rsid w:val="009D5FA1"/>
    <w:rsid w:val="009D6F9F"/>
    <w:rsid w:val="009D78E8"/>
    <w:rsid w:val="009E1143"/>
    <w:rsid w:val="009E2F81"/>
    <w:rsid w:val="009F45C7"/>
    <w:rsid w:val="009F5B6D"/>
    <w:rsid w:val="00A00B57"/>
    <w:rsid w:val="00A03CD9"/>
    <w:rsid w:val="00A0500D"/>
    <w:rsid w:val="00A0531B"/>
    <w:rsid w:val="00A06079"/>
    <w:rsid w:val="00A107B3"/>
    <w:rsid w:val="00A1159F"/>
    <w:rsid w:val="00A11919"/>
    <w:rsid w:val="00A13194"/>
    <w:rsid w:val="00A24744"/>
    <w:rsid w:val="00A25199"/>
    <w:rsid w:val="00A278FF"/>
    <w:rsid w:val="00A34E6C"/>
    <w:rsid w:val="00A4368F"/>
    <w:rsid w:val="00A4394F"/>
    <w:rsid w:val="00A43E33"/>
    <w:rsid w:val="00A43E6D"/>
    <w:rsid w:val="00A529E8"/>
    <w:rsid w:val="00A5526D"/>
    <w:rsid w:val="00A56A8C"/>
    <w:rsid w:val="00A62C8B"/>
    <w:rsid w:val="00A63963"/>
    <w:rsid w:val="00A70BA8"/>
    <w:rsid w:val="00A72BE4"/>
    <w:rsid w:val="00A7578A"/>
    <w:rsid w:val="00A8143D"/>
    <w:rsid w:val="00A823D0"/>
    <w:rsid w:val="00A826DA"/>
    <w:rsid w:val="00A92202"/>
    <w:rsid w:val="00AA2DF9"/>
    <w:rsid w:val="00AA32D1"/>
    <w:rsid w:val="00AA5F71"/>
    <w:rsid w:val="00AA7F4E"/>
    <w:rsid w:val="00AC20F5"/>
    <w:rsid w:val="00AC2581"/>
    <w:rsid w:val="00AC2859"/>
    <w:rsid w:val="00AD38EC"/>
    <w:rsid w:val="00AE4CF5"/>
    <w:rsid w:val="00AE4EC7"/>
    <w:rsid w:val="00AE5112"/>
    <w:rsid w:val="00AF18EC"/>
    <w:rsid w:val="00B058BB"/>
    <w:rsid w:val="00B13E15"/>
    <w:rsid w:val="00B20321"/>
    <w:rsid w:val="00B22F58"/>
    <w:rsid w:val="00B25B22"/>
    <w:rsid w:val="00B32927"/>
    <w:rsid w:val="00B3495B"/>
    <w:rsid w:val="00B37391"/>
    <w:rsid w:val="00B42339"/>
    <w:rsid w:val="00B45389"/>
    <w:rsid w:val="00B45D4E"/>
    <w:rsid w:val="00B46520"/>
    <w:rsid w:val="00B50362"/>
    <w:rsid w:val="00B50FE5"/>
    <w:rsid w:val="00B51E3B"/>
    <w:rsid w:val="00B57BCA"/>
    <w:rsid w:val="00B60EA7"/>
    <w:rsid w:val="00B62727"/>
    <w:rsid w:val="00B63DD3"/>
    <w:rsid w:val="00B73C99"/>
    <w:rsid w:val="00B75AEF"/>
    <w:rsid w:val="00B8461F"/>
    <w:rsid w:val="00B85C74"/>
    <w:rsid w:val="00B85F38"/>
    <w:rsid w:val="00B86E1A"/>
    <w:rsid w:val="00B92EC2"/>
    <w:rsid w:val="00BA031E"/>
    <w:rsid w:val="00BA0ABD"/>
    <w:rsid w:val="00BA22A5"/>
    <w:rsid w:val="00BA4E36"/>
    <w:rsid w:val="00BA624C"/>
    <w:rsid w:val="00BC1070"/>
    <w:rsid w:val="00BC1577"/>
    <w:rsid w:val="00BC41F9"/>
    <w:rsid w:val="00BC7051"/>
    <w:rsid w:val="00BD3EBC"/>
    <w:rsid w:val="00BD57D3"/>
    <w:rsid w:val="00BE0839"/>
    <w:rsid w:val="00BE0F95"/>
    <w:rsid w:val="00BE3CB5"/>
    <w:rsid w:val="00BE5954"/>
    <w:rsid w:val="00BF2363"/>
    <w:rsid w:val="00BF4869"/>
    <w:rsid w:val="00BF5ED0"/>
    <w:rsid w:val="00C01BE0"/>
    <w:rsid w:val="00C01DBF"/>
    <w:rsid w:val="00C025FA"/>
    <w:rsid w:val="00C117EC"/>
    <w:rsid w:val="00C1232D"/>
    <w:rsid w:val="00C15603"/>
    <w:rsid w:val="00C16FB8"/>
    <w:rsid w:val="00C17255"/>
    <w:rsid w:val="00C23FCF"/>
    <w:rsid w:val="00C26BAD"/>
    <w:rsid w:val="00C30FEB"/>
    <w:rsid w:val="00C316E0"/>
    <w:rsid w:val="00C322F8"/>
    <w:rsid w:val="00C35546"/>
    <w:rsid w:val="00C3636E"/>
    <w:rsid w:val="00C36EB6"/>
    <w:rsid w:val="00C37E97"/>
    <w:rsid w:val="00C43433"/>
    <w:rsid w:val="00C5164A"/>
    <w:rsid w:val="00C52900"/>
    <w:rsid w:val="00C60158"/>
    <w:rsid w:val="00C6182A"/>
    <w:rsid w:val="00C62677"/>
    <w:rsid w:val="00C62768"/>
    <w:rsid w:val="00C71432"/>
    <w:rsid w:val="00C85793"/>
    <w:rsid w:val="00C857A8"/>
    <w:rsid w:val="00C86C77"/>
    <w:rsid w:val="00C914A0"/>
    <w:rsid w:val="00C92406"/>
    <w:rsid w:val="00C935BF"/>
    <w:rsid w:val="00C93E7E"/>
    <w:rsid w:val="00CA4205"/>
    <w:rsid w:val="00CA4760"/>
    <w:rsid w:val="00CA57E1"/>
    <w:rsid w:val="00CA7C0D"/>
    <w:rsid w:val="00CB1619"/>
    <w:rsid w:val="00CC2FA7"/>
    <w:rsid w:val="00CC42C0"/>
    <w:rsid w:val="00CC6C15"/>
    <w:rsid w:val="00CD25B4"/>
    <w:rsid w:val="00CD6409"/>
    <w:rsid w:val="00CD64C2"/>
    <w:rsid w:val="00CD65A0"/>
    <w:rsid w:val="00CE0F72"/>
    <w:rsid w:val="00CE464B"/>
    <w:rsid w:val="00CE5607"/>
    <w:rsid w:val="00CF41D7"/>
    <w:rsid w:val="00CF5051"/>
    <w:rsid w:val="00CF7E19"/>
    <w:rsid w:val="00D00535"/>
    <w:rsid w:val="00D00E9E"/>
    <w:rsid w:val="00D03834"/>
    <w:rsid w:val="00D03D92"/>
    <w:rsid w:val="00D045AE"/>
    <w:rsid w:val="00D05895"/>
    <w:rsid w:val="00D063BB"/>
    <w:rsid w:val="00D074D2"/>
    <w:rsid w:val="00D118C4"/>
    <w:rsid w:val="00D13694"/>
    <w:rsid w:val="00D20139"/>
    <w:rsid w:val="00D20B75"/>
    <w:rsid w:val="00D24CEA"/>
    <w:rsid w:val="00D30444"/>
    <w:rsid w:val="00D3139B"/>
    <w:rsid w:val="00D402BB"/>
    <w:rsid w:val="00D450AB"/>
    <w:rsid w:val="00D45855"/>
    <w:rsid w:val="00D53845"/>
    <w:rsid w:val="00D53D2A"/>
    <w:rsid w:val="00D6629E"/>
    <w:rsid w:val="00D6708A"/>
    <w:rsid w:val="00D74615"/>
    <w:rsid w:val="00D75D6D"/>
    <w:rsid w:val="00D83079"/>
    <w:rsid w:val="00D84A38"/>
    <w:rsid w:val="00D91C26"/>
    <w:rsid w:val="00D91ED2"/>
    <w:rsid w:val="00D93C24"/>
    <w:rsid w:val="00D94649"/>
    <w:rsid w:val="00D952D3"/>
    <w:rsid w:val="00D966F5"/>
    <w:rsid w:val="00D96F52"/>
    <w:rsid w:val="00D97845"/>
    <w:rsid w:val="00DA070B"/>
    <w:rsid w:val="00DA1DD4"/>
    <w:rsid w:val="00DB5475"/>
    <w:rsid w:val="00DC0AC9"/>
    <w:rsid w:val="00DC3824"/>
    <w:rsid w:val="00DC5EFB"/>
    <w:rsid w:val="00DD136F"/>
    <w:rsid w:val="00DD1A32"/>
    <w:rsid w:val="00DD369B"/>
    <w:rsid w:val="00DD4715"/>
    <w:rsid w:val="00DE1D97"/>
    <w:rsid w:val="00DE5248"/>
    <w:rsid w:val="00DE562F"/>
    <w:rsid w:val="00DE5B95"/>
    <w:rsid w:val="00E04FC7"/>
    <w:rsid w:val="00E067FC"/>
    <w:rsid w:val="00E072D9"/>
    <w:rsid w:val="00E16695"/>
    <w:rsid w:val="00E2682C"/>
    <w:rsid w:val="00E27F65"/>
    <w:rsid w:val="00E32153"/>
    <w:rsid w:val="00E33FF0"/>
    <w:rsid w:val="00E340DC"/>
    <w:rsid w:val="00E34A6C"/>
    <w:rsid w:val="00E34DEC"/>
    <w:rsid w:val="00E3574C"/>
    <w:rsid w:val="00E403A7"/>
    <w:rsid w:val="00E43D4B"/>
    <w:rsid w:val="00E51F8C"/>
    <w:rsid w:val="00E523E6"/>
    <w:rsid w:val="00E537DD"/>
    <w:rsid w:val="00E54C00"/>
    <w:rsid w:val="00E6203C"/>
    <w:rsid w:val="00E747A9"/>
    <w:rsid w:val="00E77070"/>
    <w:rsid w:val="00E80B5C"/>
    <w:rsid w:val="00E9096C"/>
    <w:rsid w:val="00E92C68"/>
    <w:rsid w:val="00E92D17"/>
    <w:rsid w:val="00E9363D"/>
    <w:rsid w:val="00E93765"/>
    <w:rsid w:val="00E948DF"/>
    <w:rsid w:val="00EA39C5"/>
    <w:rsid w:val="00EA5477"/>
    <w:rsid w:val="00EA5C53"/>
    <w:rsid w:val="00EA5D69"/>
    <w:rsid w:val="00EA659F"/>
    <w:rsid w:val="00EA71A8"/>
    <w:rsid w:val="00EB4246"/>
    <w:rsid w:val="00EB51B5"/>
    <w:rsid w:val="00EC06D5"/>
    <w:rsid w:val="00EC2417"/>
    <w:rsid w:val="00EC41C3"/>
    <w:rsid w:val="00ED408E"/>
    <w:rsid w:val="00ED7ED8"/>
    <w:rsid w:val="00EE3A4D"/>
    <w:rsid w:val="00EF07AF"/>
    <w:rsid w:val="00EF5C80"/>
    <w:rsid w:val="00EF7093"/>
    <w:rsid w:val="00EF7C50"/>
    <w:rsid w:val="00F03A84"/>
    <w:rsid w:val="00F05021"/>
    <w:rsid w:val="00F12D5F"/>
    <w:rsid w:val="00F1499F"/>
    <w:rsid w:val="00F22F66"/>
    <w:rsid w:val="00F26C76"/>
    <w:rsid w:val="00F276CA"/>
    <w:rsid w:val="00F32E0C"/>
    <w:rsid w:val="00F34124"/>
    <w:rsid w:val="00F359D8"/>
    <w:rsid w:val="00F421F0"/>
    <w:rsid w:val="00F548D9"/>
    <w:rsid w:val="00F549E8"/>
    <w:rsid w:val="00F6050B"/>
    <w:rsid w:val="00F60B2F"/>
    <w:rsid w:val="00F67E02"/>
    <w:rsid w:val="00F7060E"/>
    <w:rsid w:val="00F770F2"/>
    <w:rsid w:val="00F804F9"/>
    <w:rsid w:val="00F875B3"/>
    <w:rsid w:val="00F931B9"/>
    <w:rsid w:val="00F93830"/>
    <w:rsid w:val="00F94968"/>
    <w:rsid w:val="00FA0552"/>
    <w:rsid w:val="00FB03D8"/>
    <w:rsid w:val="00FB11BF"/>
    <w:rsid w:val="00FB63B0"/>
    <w:rsid w:val="00FB7CD6"/>
    <w:rsid w:val="00FC1C4A"/>
    <w:rsid w:val="00FC2E51"/>
    <w:rsid w:val="00FC3F07"/>
    <w:rsid w:val="00FD1165"/>
    <w:rsid w:val="00FD58D4"/>
    <w:rsid w:val="00FD6DAD"/>
    <w:rsid w:val="00FE0E6E"/>
    <w:rsid w:val="00FE1FE3"/>
    <w:rsid w:val="00FE4064"/>
    <w:rsid w:val="00FE7D5E"/>
    <w:rsid w:val="00FF4B8F"/>
    <w:rsid w:val="00FF5365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chartTrackingRefBased/>
  <w15:docId w15:val="{6CF47DD0-194E-456D-9E16-C2B778F3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Cabealho">
    <w:name w:val="header"/>
    <w:basedOn w:val="Normal"/>
    <w:link w:val="CabealhoChar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pPr>
      <w:spacing w:before="28" w:after="119"/>
    </w:pPr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2209"/>
    <w:pPr>
      <w:spacing w:line="240" w:lineRule="auto"/>
    </w:pPr>
    <w:rPr>
      <w:rFonts w:ascii="Segoe UI" w:hAnsi="Segoe UI"/>
      <w:sz w:val="18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3122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uiPriority w:val="99"/>
    <w:unhideWhenUsed/>
    <w:rsid w:val="007517AB"/>
    <w:rPr>
      <w:color w:val="0563C1"/>
      <w:u w:val="single"/>
    </w:rPr>
  </w:style>
  <w:style w:type="character" w:customStyle="1" w:styleId="CabealhoChar">
    <w:name w:val="Cabeçalho Char"/>
    <w:link w:val="Cabealho"/>
    <w:rsid w:val="00567450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Padro">
    <w:name w:val="Padrão"/>
    <w:rsid w:val="006F1664"/>
    <w:pPr>
      <w:tabs>
        <w:tab w:val="left" w:pos="708"/>
      </w:tabs>
      <w:suppressAutoHyphens/>
      <w:autoSpaceDN w:val="0"/>
      <w:textAlignment w:val="baseline"/>
    </w:pPr>
    <w:rPr>
      <w:rFonts w:cs="Lucida Sans"/>
      <w:color w:val="00000A"/>
      <w:kern w:val="3"/>
      <w:sz w:val="24"/>
      <w:szCs w:val="24"/>
      <w:lang w:eastAsia="zh-CN" w:bidi="hi-IN"/>
    </w:rPr>
  </w:style>
  <w:style w:type="character" w:customStyle="1" w:styleId="highlight">
    <w:name w:val="highlight"/>
    <w:rsid w:val="00673E49"/>
  </w:style>
  <w:style w:type="character" w:customStyle="1" w:styleId="currenthithighlight">
    <w:name w:val="currenthithighlight"/>
    <w:rsid w:val="00CF7E19"/>
  </w:style>
  <w:style w:type="paragraph" w:styleId="PargrafodaLista">
    <w:name w:val="List Paragraph"/>
    <w:basedOn w:val="Normal"/>
    <w:uiPriority w:val="34"/>
    <w:qFormat/>
    <w:rsid w:val="003B6405"/>
    <w:pPr>
      <w:widowControl/>
      <w:ind w:left="708"/>
    </w:pPr>
    <w:rPr>
      <w:rFonts w:eastAsia="Times New Roman" w:cs="Times New Roman"/>
      <w:sz w:val="20"/>
      <w:szCs w:val="20"/>
      <w:lang w:eastAsia="ar-SA" w:bidi="ar-SA"/>
    </w:rPr>
  </w:style>
  <w:style w:type="character" w:customStyle="1" w:styleId="RodapChar">
    <w:name w:val="Rodapé Char"/>
    <w:basedOn w:val="Fontepargpadro"/>
    <w:link w:val="Rodap"/>
    <w:uiPriority w:val="99"/>
    <w:rsid w:val="003623C1"/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80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8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771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472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427">
          <w:marLeft w:val="0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0200">
                          <w:marLeft w:val="40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467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7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1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52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96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4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8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4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672E6-4FA4-465F-B182-FB2ABD6B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Odenil Alcântara</dc:creator>
  <cp:keywords/>
  <cp:lastModifiedBy>Evelize da Silva Barbosa</cp:lastModifiedBy>
  <cp:revision>28</cp:revision>
  <cp:lastPrinted>2017-09-26T18:00:00Z</cp:lastPrinted>
  <dcterms:created xsi:type="dcterms:W3CDTF">2018-03-15T17:07:00Z</dcterms:created>
  <dcterms:modified xsi:type="dcterms:W3CDTF">2018-04-11T19:06:00Z</dcterms:modified>
</cp:coreProperties>
</file>