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EB458B">
        <w:rPr>
          <w:szCs w:val="22"/>
        </w:rPr>
        <w:t>SÚMULA 08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B458B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20/08</w:t>
            </w:r>
            <w:r w:rsidR="00F031B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EB458B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2038">
              <w:rPr>
                <w:rFonts w:ascii="Arial" w:hAnsi="Arial" w:cs="Arial"/>
                <w:sz w:val="22"/>
                <w:szCs w:val="22"/>
              </w:rPr>
              <w:t>8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EB458B">
              <w:rPr>
                <w:rFonts w:ascii="Arial" w:hAnsi="Arial" w:cs="Arial"/>
                <w:sz w:val="22"/>
                <w:szCs w:val="22"/>
              </w:rPr>
              <w:t>00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E23F40" w:rsidP="00112038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458B">
              <w:rPr>
                <w:rFonts w:ascii="Arial" w:hAnsi="Arial" w:cs="Arial"/>
                <w:sz w:val="22"/>
                <w:szCs w:val="22"/>
              </w:rPr>
              <w:t>8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EB458B">
              <w:rPr>
                <w:rFonts w:ascii="Arial" w:hAnsi="Arial" w:cs="Arial"/>
                <w:sz w:val="22"/>
                <w:szCs w:val="22"/>
              </w:rPr>
              <w:t>15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3972CE">
            <w:pPr>
              <w:shd w:val="clear" w:color="auto" w:fill="FFFFFF"/>
              <w:suppressAutoHyphens w:val="0"/>
              <w:spacing w:before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EE0A92" w:rsidRPr="00EE0A9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</w:t>
            </w:r>
            <w:r w:rsidR="006C4670" w:rsidRPr="006C4670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Aprovação da Súmula 01.2018 (agosto/2018) CAF-CAU/MT - Reunião Extraordinária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="00EE0A92" w:rsidRPr="00C03BC8">
              <w:t xml:space="preserve"> </w:t>
            </w:r>
            <w:r w:rsidR="009E63BF" w:rsidRPr="009E63B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Prestação de Contas do 2ª trimestre (abril, maio e junho/2018)</w:t>
            </w:r>
            <w:r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C03BC8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03BC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5.</w:t>
            </w:r>
            <w:r w:rsidR="009E63BF">
              <w:t xml:space="preserve"> </w:t>
            </w:r>
            <w:r w:rsidR="006C4670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Plano de Ação 2019</w:t>
            </w:r>
            <w:bookmarkStart w:id="0" w:name="_GoBack"/>
            <w:bookmarkEnd w:id="0"/>
            <w:r w:rsidR="00123E83" w:rsidRPr="00C03BC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35002" w:rsidRPr="00063FD5" w:rsidRDefault="009E63BF" w:rsidP="003972CE">
            <w:pPr>
              <w:shd w:val="clear" w:color="auto" w:fill="FFFFFF"/>
              <w:suppressAutoHyphens w:val="0"/>
              <w:spacing w:after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B34E54" w:rsidRPr="00B34E54" w:rsidRDefault="00A44E93" w:rsidP="00B34E54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</w:t>
      </w:r>
      <w:r w:rsidR="00B34E54" w:rsidRPr="00B34E54">
        <w:rPr>
          <w:rFonts w:ascii="Arial" w:hAnsi="Arial" w:cs="Arial"/>
          <w:sz w:val="22"/>
          <w:szCs w:val="22"/>
        </w:rPr>
        <w:t xml:space="preserve">não houve o quórum suficiente para o início da mesma. </w:t>
      </w:r>
    </w:p>
    <w:p w:rsidR="00150E60" w:rsidRDefault="00B34E54" w:rsidP="00B34E54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34E54">
        <w:rPr>
          <w:rFonts w:ascii="Arial" w:hAnsi="Arial" w:cs="Arial"/>
          <w:sz w:val="22"/>
          <w:szCs w:val="22"/>
        </w:rPr>
        <w:t xml:space="preserve"> Conselheiro </w:t>
      </w:r>
      <w:r>
        <w:rPr>
          <w:rFonts w:ascii="Arial" w:hAnsi="Arial" w:cs="Arial"/>
          <w:sz w:val="22"/>
          <w:szCs w:val="22"/>
        </w:rPr>
        <w:t xml:space="preserve">Marcel de Barros Saad e Conselheira </w:t>
      </w:r>
      <w:proofErr w:type="spellStart"/>
      <w:r>
        <w:rPr>
          <w:rFonts w:ascii="Arial" w:hAnsi="Arial" w:cs="Arial"/>
          <w:sz w:val="22"/>
          <w:szCs w:val="22"/>
        </w:rPr>
        <w:t>Hendyel</w:t>
      </w:r>
      <w:proofErr w:type="spellEnd"/>
      <w:r>
        <w:rPr>
          <w:rFonts w:ascii="Arial" w:hAnsi="Arial" w:cs="Arial"/>
          <w:sz w:val="22"/>
          <w:szCs w:val="22"/>
        </w:rPr>
        <w:t xml:space="preserve"> Castro Reis</w:t>
      </w:r>
      <w:r w:rsidRPr="00B34E54">
        <w:rPr>
          <w:rFonts w:ascii="Arial" w:hAnsi="Arial" w:cs="Arial"/>
          <w:sz w:val="22"/>
          <w:szCs w:val="22"/>
        </w:rPr>
        <w:t xml:space="preserve"> justificaram sua ausência na reunião</w:t>
      </w:r>
      <w:r w:rsidR="00A44E93" w:rsidRPr="00427F0D">
        <w:rPr>
          <w:rFonts w:ascii="Arial" w:hAnsi="Arial" w:cs="Arial"/>
          <w:sz w:val="22"/>
          <w:szCs w:val="22"/>
        </w:rPr>
        <w:t>.</w:t>
      </w:r>
    </w:p>
    <w:p w:rsidR="00335110" w:rsidRPr="00F60EE5" w:rsidRDefault="00335110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3A05BA">
        <w:trPr>
          <w:cantSplit/>
          <w:trHeight w:val="68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BF15AE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BF15AE" w:rsidP="00BF15AE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E0718F" w:rsidRPr="00E0718F" w:rsidTr="003A05BA">
        <w:trPr>
          <w:cantSplit/>
          <w:trHeight w:val="616"/>
        </w:trPr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B34E54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34E54">
              <w:rPr>
                <w:rFonts w:ascii="Arial" w:hAnsi="Arial" w:cs="Arial"/>
                <w:b/>
                <w:sz w:val="22"/>
                <w:szCs w:val="22"/>
              </w:rPr>
              <w:t>Coordenador Adjunto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5D4B9D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Hendyel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Castro Reis</w:t>
            </w:r>
          </w:p>
          <w:p w:rsidR="002E2ABB" w:rsidRPr="00E0718F" w:rsidRDefault="005D4B9D" w:rsidP="005D4B9D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(Conselheira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="002E2ABB"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BF15AE" w:rsidP="00BF15AE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E0718F" w:rsidRPr="00E0718F" w:rsidTr="003A05BA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467" w:rsidRPr="00E0718F" w:rsidRDefault="00E75F6C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Soares de Campos</w:t>
            </w:r>
          </w:p>
          <w:p w:rsidR="00C94467" w:rsidRPr="00E0718F" w:rsidRDefault="00C94467" w:rsidP="00E75F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75F6C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670">
      <w:rPr>
        <w:noProof/>
      </w:rPr>
      <w:t>1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A0270"/>
    <w:multiLevelType w:val="hybridMultilevel"/>
    <w:tmpl w:val="D01C3B3C"/>
    <w:lvl w:ilvl="0" w:tplc="5CF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1"/>
  </w:num>
  <w:num w:numId="5">
    <w:abstractNumId w:val="16"/>
  </w:num>
  <w:num w:numId="6">
    <w:abstractNumId w:val="18"/>
  </w:num>
  <w:num w:numId="7">
    <w:abstractNumId w:val="1"/>
  </w:num>
  <w:num w:numId="8">
    <w:abstractNumId w:val="6"/>
  </w:num>
  <w:num w:numId="9">
    <w:abstractNumId w:val="20"/>
  </w:num>
  <w:num w:numId="10">
    <w:abstractNumId w:val="3"/>
  </w:num>
  <w:num w:numId="11">
    <w:abstractNumId w:val="22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15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834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211C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1"/>
    <w:rsid w:val="000E580D"/>
    <w:rsid w:val="000E5A0F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2038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27B89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0E60"/>
    <w:rsid w:val="00151DFD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319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49A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363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0E4B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5527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72B"/>
    <w:rsid w:val="00372BFD"/>
    <w:rsid w:val="0037326A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7BB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48A2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231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4F55F6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4577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375EC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354A"/>
    <w:rsid w:val="00575644"/>
    <w:rsid w:val="005774CF"/>
    <w:rsid w:val="00577FAD"/>
    <w:rsid w:val="00580D46"/>
    <w:rsid w:val="00584066"/>
    <w:rsid w:val="0058632D"/>
    <w:rsid w:val="0058635B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4B9D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1BAE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5BD9"/>
    <w:rsid w:val="006460DD"/>
    <w:rsid w:val="00647BEA"/>
    <w:rsid w:val="006509A3"/>
    <w:rsid w:val="006556B3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2AE9"/>
    <w:rsid w:val="006B3181"/>
    <w:rsid w:val="006B34F1"/>
    <w:rsid w:val="006B391E"/>
    <w:rsid w:val="006B5105"/>
    <w:rsid w:val="006B778D"/>
    <w:rsid w:val="006B7C5C"/>
    <w:rsid w:val="006C0EC3"/>
    <w:rsid w:val="006C14F8"/>
    <w:rsid w:val="006C2596"/>
    <w:rsid w:val="006C4670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BF9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64"/>
    <w:rsid w:val="007A7079"/>
    <w:rsid w:val="007B0D3A"/>
    <w:rsid w:val="007B1466"/>
    <w:rsid w:val="007B4D42"/>
    <w:rsid w:val="007B5C1F"/>
    <w:rsid w:val="007B6556"/>
    <w:rsid w:val="007B7A29"/>
    <w:rsid w:val="007C0E40"/>
    <w:rsid w:val="007C1453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19F5"/>
    <w:rsid w:val="007F1A6B"/>
    <w:rsid w:val="007F1B9E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49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4A5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3028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3BF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52C"/>
    <w:rsid w:val="00AA1B76"/>
    <w:rsid w:val="00AA36C5"/>
    <w:rsid w:val="00AA3F37"/>
    <w:rsid w:val="00AA5D32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4319"/>
    <w:rsid w:val="00AC51DF"/>
    <w:rsid w:val="00AC598B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46C0"/>
    <w:rsid w:val="00AF5BAC"/>
    <w:rsid w:val="00AF68C6"/>
    <w:rsid w:val="00AF72E5"/>
    <w:rsid w:val="00B012E5"/>
    <w:rsid w:val="00B04A18"/>
    <w:rsid w:val="00B05F4C"/>
    <w:rsid w:val="00B07CE7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4E54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746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B0B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15AE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C8"/>
    <w:rsid w:val="00C03BD2"/>
    <w:rsid w:val="00C052AD"/>
    <w:rsid w:val="00C05453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36FD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969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31AF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21EF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28CC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3F40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5F6C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458B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5624"/>
    <w:rsid w:val="00ED643F"/>
    <w:rsid w:val="00ED6CC0"/>
    <w:rsid w:val="00ED6F9A"/>
    <w:rsid w:val="00ED7624"/>
    <w:rsid w:val="00EE00E6"/>
    <w:rsid w:val="00EE0610"/>
    <w:rsid w:val="00EE0A92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31B7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663B"/>
    <w:rsid w:val="00F26ADD"/>
    <w:rsid w:val="00F275CE"/>
    <w:rsid w:val="00F27703"/>
    <w:rsid w:val="00F30F98"/>
    <w:rsid w:val="00F3231C"/>
    <w:rsid w:val="00F33416"/>
    <w:rsid w:val="00F34DA0"/>
    <w:rsid w:val="00F3552B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C84"/>
    <w:rsid w:val="00FD7F28"/>
    <w:rsid w:val="00FE138D"/>
    <w:rsid w:val="00FE1B33"/>
    <w:rsid w:val="00FE1C0C"/>
    <w:rsid w:val="00FE2640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6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3D46-767B-48EE-A05E-67ADDCCB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6</cp:revision>
  <cp:lastPrinted>2018-06-20T21:12:00Z</cp:lastPrinted>
  <dcterms:created xsi:type="dcterms:W3CDTF">2018-08-29T19:28:00Z</dcterms:created>
  <dcterms:modified xsi:type="dcterms:W3CDTF">2018-08-29T20:05:00Z</dcterms:modified>
</cp:coreProperties>
</file>