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E" w:rsidRPr="00E02726" w:rsidRDefault="00BB2DE1" w:rsidP="004D1CE6">
      <w:pPr>
        <w:ind w:left="-284" w:right="-42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726">
        <w:rPr>
          <w:rFonts w:ascii="Times New Roman" w:hAnsi="Times New Roman" w:cs="Times New Roman"/>
          <w:b/>
          <w:sz w:val="22"/>
          <w:szCs w:val="22"/>
        </w:rPr>
        <w:t>PORTARIA NORMATIVA N</w:t>
      </w:r>
      <w:r w:rsidR="00EB6E22" w:rsidRPr="00E02726">
        <w:rPr>
          <w:rFonts w:ascii="Times New Roman" w:hAnsi="Times New Roman" w:cs="Times New Roman"/>
          <w:b/>
          <w:sz w:val="22"/>
          <w:szCs w:val="22"/>
        </w:rPr>
        <w:t xml:space="preserve">º </w:t>
      </w:r>
      <w:proofErr w:type="gramStart"/>
      <w:r w:rsidR="00EB6E22" w:rsidRPr="00E02726">
        <w:rPr>
          <w:rFonts w:ascii="Times New Roman" w:hAnsi="Times New Roman" w:cs="Times New Roman"/>
          <w:b/>
          <w:sz w:val="22"/>
          <w:szCs w:val="22"/>
        </w:rPr>
        <w:t>0</w:t>
      </w:r>
      <w:r w:rsidR="00E02726" w:rsidRPr="00E02726">
        <w:rPr>
          <w:rFonts w:ascii="Times New Roman" w:hAnsi="Times New Roman" w:cs="Times New Roman"/>
          <w:b/>
          <w:sz w:val="22"/>
          <w:szCs w:val="22"/>
        </w:rPr>
        <w:t>7</w:t>
      </w:r>
      <w:r w:rsidR="00681500" w:rsidRPr="00E0272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EB6E22" w:rsidRPr="00E02726">
        <w:rPr>
          <w:rFonts w:ascii="Times New Roman" w:hAnsi="Times New Roman" w:cs="Times New Roman"/>
          <w:b/>
          <w:sz w:val="22"/>
          <w:szCs w:val="22"/>
        </w:rPr>
        <w:t xml:space="preserve"> DE</w:t>
      </w:r>
      <w:proofErr w:type="gramEnd"/>
      <w:r w:rsidR="00EB6E22" w:rsidRPr="00E027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4BE7" w:rsidRPr="00E02726">
        <w:rPr>
          <w:rFonts w:ascii="Times New Roman" w:hAnsi="Times New Roman" w:cs="Times New Roman"/>
          <w:b/>
          <w:sz w:val="22"/>
          <w:szCs w:val="22"/>
        </w:rPr>
        <w:t>03</w:t>
      </w:r>
      <w:r w:rsidR="00EB6E22" w:rsidRPr="00E02726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770FFC" w:rsidRPr="00E02726">
        <w:rPr>
          <w:rFonts w:ascii="Times New Roman" w:hAnsi="Times New Roman" w:cs="Times New Roman"/>
          <w:b/>
          <w:sz w:val="22"/>
          <w:szCs w:val="22"/>
        </w:rPr>
        <w:t>SETEMBRO</w:t>
      </w:r>
      <w:r w:rsidR="005B4BE7" w:rsidRPr="00E02726">
        <w:rPr>
          <w:rFonts w:ascii="Times New Roman" w:hAnsi="Times New Roman" w:cs="Times New Roman"/>
          <w:b/>
          <w:sz w:val="22"/>
          <w:szCs w:val="22"/>
        </w:rPr>
        <w:t xml:space="preserve"> DE 2019</w:t>
      </w:r>
    </w:p>
    <w:p w:rsidR="00EB6E22" w:rsidRPr="00E02726" w:rsidRDefault="00EB6E22" w:rsidP="004D1CE6">
      <w:pPr>
        <w:ind w:left="-284" w:right="-4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6E22" w:rsidRPr="00E02726" w:rsidRDefault="00681500" w:rsidP="004D1CE6">
      <w:pPr>
        <w:ind w:left="4395" w:right="-42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E02726">
        <w:rPr>
          <w:rFonts w:ascii="Times New Roman" w:hAnsi="Times New Roman" w:cs="Times New Roman"/>
          <w:b/>
          <w:sz w:val="22"/>
          <w:szCs w:val="22"/>
        </w:rPr>
        <w:t xml:space="preserve">Revoga a Portaria nº 03, de 26 de setembro de </w:t>
      </w:r>
      <w:r w:rsidR="005B4BE7" w:rsidRPr="00E02726">
        <w:rPr>
          <w:rFonts w:ascii="Times New Roman" w:hAnsi="Times New Roman" w:cs="Times New Roman"/>
          <w:b/>
          <w:sz w:val="22"/>
          <w:szCs w:val="22"/>
        </w:rPr>
        <w:t xml:space="preserve">2016 </w:t>
      </w:r>
      <w:bookmarkEnd w:id="0"/>
      <w:r w:rsidR="005B4BE7" w:rsidRPr="00E02726">
        <w:rPr>
          <w:rFonts w:ascii="Times New Roman" w:hAnsi="Times New Roman" w:cs="Times New Roman"/>
          <w:b/>
          <w:sz w:val="22"/>
          <w:szCs w:val="22"/>
        </w:rPr>
        <w:t>que</w:t>
      </w:r>
      <w:r w:rsidRPr="00E02726">
        <w:rPr>
          <w:rFonts w:ascii="Times New Roman" w:hAnsi="Times New Roman" w:cs="Times New Roman"/>
          <w:b/>
          <w:sz w:val="22"/>
          <w:szCs w:val="22"/>
        </w:rPr>
        <w:t xml:space="preserve"> r</w:t>
      </w:r>
      <w:r w:rsidR="00EB6E22" w:rsidRPr="00E02726">
        <w:rPr>
          <w:rFonts w:ascii="Times New Roman" w:hAnsi="Times New Roman" w:cs="Times New Roman"/>
          <w:b/>
          <w:sz w:val="22"/>
          <w:szCs w:val="22"/>
        </w:rPr>
        <w:t xml:space="preserve">egulamenta a atividades e a remuneração dos </w:t>
      </w:r>
      <w:r w:rsidR="008C54D5" w:rsidRPr="00E02726">
        <w:rPr>
          <w:rFonts w:ascii="Times New Roman" w:hAnsi="Times New Roman" w:cs="Times New Roman"/>
          <w:b/>
          <w:sz w:val="22"/>
          <w:szCs w:val="22"/>
        </w:rPr>
        <w:t xml:space="preserve">empregados públicos do CAU/MT para prestação </w:t>
      </w:r>
      <w:r w:rsidR="00EB6E22" w:rsidRPr="00E02726">
        <w:rPr>
          <w:rFonts w:ascii="Times New Roman" w:hAnsi="Times New Roman" w:cs="Times New Roman"/>
          <w:b/>
          <w:sz w:val="22"/>
          <w:szCs w:val="22"/>
        </w:rPr>
        <w:t>de serviços educacionais junto ao CAU/MT.</w:t>
      </w:r>
    </w:p>
    <w:p w:rsidR="00EB6E22" w:rsidRPr="00E02726" w:rsidRDefault="00EB6E22" w:rsidP="004D1CE6">
      <w:pPr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</w:p>
    <w:p w:rsidR="00E02726" w:rsidRDefault="00E02726" w:rsidP="00E02726">
      <w:pPr>
        <w:spacing w:after="0" w:line="360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Interno;</w:t>
      </w:r>
    </w:p>
    <w:p w:rsidR="00E02726" w:rsidRPr="00E02726" w:rsidRDefault="00E02726" w:rsidP="00E02726">
      <w:pPr>
        <w:spacing w:after="0" w:line="360" w:lineRule="auto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5B4BE7" w:rsidRPr="00E02726" w:rsidRDefault="00351628" w:rsidP="00E02726">
      <w:pPr>
        <w:spacing w:line="360" w:lineRule="auto"/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A35967" w:rsidRPr="00E02726">
        <w:rPr>
          <w:rFonts w:ascii="Times New Roman" w:hAnsi="Times New Roman" w:cs="Times New Roman"/>
          <w:sz w:val="22"/>
          <w:szCs w:val="22"/>
        </w:rPr>
        <w:t xml:space="preserve">que </w:t>
      </w:r>
      <w:r w:rsidRPr="00E02726">
        <w:rPr>
          <w:rFonts w:ascii="Times New Roman" w:hAnsi="Times New Roman" w:cs="Times New Roman"/>
          <w:sz w:val="22"/>
          <w:szCs w:val="22"/>
        </w:rPr>
        <w:t>o</w:t>
      </w:r>
      <w:r w:rsidR="00A35967" w:rsidRPr="00E02726">
        <w:rPr>
          <w:rFonts w:ascii="Times New Roman" w:hAnsi="Times New Roman" w:cs="Times New Roman"/>
          <w:sz w:val="22"/>
          <w:szCs w:val="22"/>
        </w:rPr>
        <w:t>s Editais</w:t>
      </w:r>
      <w:r w:rsidRPr="00E02726">
        <w:rPr>
          <w:rFonts w:ascii="Times New Roman" w:hAnsi="Times New Roman" w:cs="Times New Roman"/>
          <w:sz w:val="22"/>
          <w:szCs w:val="22"/>
        </w:rPr>
        <w:t xml:space="preserve"> do Concurso </w:t>
      </w:r>
      <w:r w:rsidR="00D77320" w:rsidRPr="00E02726">
        <w:rPr>
          <w:rFonts w:ascii="Times New Roman" w:hAnsi="Times New Roman" w:cs="Times New Roman"/>
          <w:sz w:val="22"/>
          <w:szCs w:val="22"/>
        </w:rPr>
        <w:t>P</w:t>
      </w:r>
      <w:r w:rsidRPr="00E02726">
        <w:rPr>
          <w:rFonts w:ascii="Times New Roman" w:hAnsi="Times New Roman" w:cs="Times New Roman"/>
          <w:sz w:val="22"/>
          <w:szCs w:val="22"/>
        </w:rPr>
        <w:t>úblico</w:t>
      </w:r>
      <w:r w:rsidR="00A35967" w:rsidRPr="00E02726">
        <w:rPr>
          <w:rFonts w:ascii="Times New Roman" w:hAnsi="Times New Roman" w:cs="Times New Roman"/>
          <w:sz w:val="22"/>
          <w:szCs w:val="22"/>
        </w:rPr>
        <w:t xml:space="preserve"> para provimento de vagas e formação de cadastro-reserva em empregos de nível superior e nível médio</w:t>
      </w:r>
      <w:r w:rsidR="00D77320" w:rsidRPr="00E02726">
        <w:rPr>
          <w:rFonts w:ascii="Times New Roman" w:hAnsi="Times New Roman" w:cs="Times New Roman"/>
          <w:sz w:val="22"/>
          <w:szCs w:val="22"/>
        </w:rPr>
        <w:t xml:space="preserve">, </w:t>
      </w:r>
      <w:r w:rsidR="008D1ED6" w:rsidRPr="00E02726">
        <w:rPr>
          <w:rFonts w:ascii="Times New Roman" w:hAnsi="Times New Roman" w:cs="Times New Roman"/>
          <w:sz w:val="22"/>
          <w:szCs w:val="22"/>
        </w:rPr>
        <w:t>tem como descrição sumária das atividades</w:t>
      </w:r>
      <w:r w:rsidR="008D1ED6" w:rsidRPr="00E02726">
        <w:rPr>
          <w:rFonts w:ascii="Times New Roman" w:hAnsi="Times New Roman" w:cs="Times New Roman"/>
          <w:sz w:val="22"/>
          <w:szCs w:val="22"/>
        </w:rPr>
        <w:t xml:space="preserve"> a</w:t>
      </w:r>
      <w:r w:rsidR="008D1ED6" w:rsidRPr="00E02726">
        <w:rPr>
          <w:rFonts w:ascii="Times New Roman" w:hAnsi="Times New Roman" w:cs="Times New Roman"/>
          <w:sz w:val="22"/>
          <w:szCs w:val="22"/>
        </w:rPr>
        <w:t>poiar na</w:t>
      </w:r>
      <w:r w:rsidR="008D1ED6" w:rsidRPr="00E02726">
        <w:rPr>
          <w:rFonts w:ascii="Times New Roman" w:hAnsi="Times New Roman" w:cs="Times New Roman"/>
          <w:sz w:val="22"/>
          <w:szCs w:val="22"/>
        </w:rPr>
        <w:t xml:space="preserve"> sua especialidade e função designada, com vistas aos objetivos do Conselho</w:t>
      </w:r>
      <w:r w:rsidRPr="00E02726">
        <w:rPr>
          <w:rFonts w:ascii="Times New Roman" w:hAnsi="Times New Roman" w:cs="Times New Roman"/>
          <w:sz w:val="22"/>
          <w:szCs w:val="22"/>
        </w:rPr>
        <w:t>.</w:t>
      </w:r>
    </w:p>
    <w:p w:rsidR="002B6C5A" w:rsidRPr="00E02726" w:rsidRDefault="00351628" w:rsidP="00E02726">
      <w:pPr>
        <w:spacing w:line="360" w:lineRule="auto"/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8D1ED6" w:rsidRPr="00E02726">
        <w:rPr>
          <w:rFonts w:ascii="Times New Roman" w:hAnsi="Times New Roman" w:cs="Times New Roman"/>
          <w:sz w:val="22"/>
          <w:szCs w:val="22"/>
        </w:rPr>
        <w:t xml:space="preserve">que </w:t>
      </w:r>
      <w:r w:rsidR="00A35967" w:rsidRPr="00E02726">
        <w:rPr>
          <w:rFonts w:ascii="Times New Roman" w:hAnsi="Times New Roman" w:cs="Times New Roman"/>
          <w:sz w:val="22"/>
          <w:szCs w:val="22"/>
        </w:rPr>
        <w:t xml:space="preserve">a </w:t>
      </w:r>
      <w:r w:rsidR="008D1ED6" w:rsidRPr="00E02726">
        <w:rPr>
          <w:rFonts w:ascii="Times New Roman" w:hAnsi="Times New Roman" w:cs="Times New Roman"/>
          <w:sz w:val="22"/>
          <w:szCs w:val="22"/>
        </w:rPr>
        <w:t>atividade educacional realizada pelo e</w:t>
      </w:r>
      <w:r w:rsidR="00A35967" w:rsidRPr="00E02726">
        <w:rPr>
          <w:rFonts w:ascii="Times New Roman" w:hAnsi="Times New Roman" w:cs="Times New Roman"/>
          <w:sz w:val="22"/>
          <w:szCs w:val="22"/>
        </w:rPr>
        <w:t xml:space="preserve">mpregado público, encontra-se no período da jornada de </w:t>
      </w:r>
      <w:r w:rsidR="00E02726" w:rsidRPr="00E02726">
        <w:rPr>
          <w:rFonts w:ascii="Times New Roman" w:hAnsi="Times New Roman" w:cs="Times New Roman"/>
          <w:sz w:val="22"/>
          <w:szCs w:val="22"/>
        </w:rPr>
        <w:t>trabalho,</w:t>
      </w:r>
      <w:r w:rsidR="002B6C5A" w:rsidRPr="00E02726">
        <w:rPr>
          <w:rFonts w:ascii="Times New Roman" w:hAnsi="Times New Roman" w:cs="Times New Roman"/>
          <w:sz w:val="22"/>
          <w:szCs w:val="22"/>
        </w:rPr>
        <w:t xml:space="preserve"> bem como está </w:t>
      </w:r>
      <w:r w:rsidR="004D6F2E" w:rsidRPr="00E02726">
        <w:rPr>
          <w:rFonts w:ascii="Times New Roman" w:hAnsi="Times New Roman" w:cs="Times New Roman"/>
          <w:sz w:val="22"/>
          <w:szCs w:val="22"/>
        </w:rPr>
        <w:t xml:space="preserve">vinculado a sua </w:t>
      </w:r>
      <w:r w:rsidR="002B6C5A" w:rsidRPr="00E02726">
        <w:rPr>
          <w:rFonts w:ascii="Times New Roman" w:hAnsi="Times New Roman" w:cs="Times New Roman"/>
          <w:sz w:val="22"/>
          <w:szCs w:val="22"/>
        </w:rPr>
        <w:t>atividade funcional.</w:t>
      </w:r>
      <w:r w:rsidRPr="00E027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1628" w:rsidRPr="00E02726" w:rsidRDefault="002B6C5A" w:rsidP="00E02726">
      <w:pPr>
        <w:spacing w:line="360" w:lineRule="auto"/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 xml:space="preserve">Considerando a </w:t>
      </w:r>
      <w:r w:rsidR="00351628" w:rsidRPr="00E02726">
        <w:rPr>
          <w:rFonts w:ascii="Times New Roman" w:hAnsi="Times New Roman" w:cs="Times New Roman"/>
          <w:sz w:val="22"/>
          <w:szCs w:val="22"/>
        </w:rPr>
        <w:t>missão do CAU, de promover arquitetura para todos, conforme plano estratégico do CAU/BR, sendo</w:t>
      </w:r>
      <w:r w:rsidR="00B1070D" w:rsidRPr="00E02726">
        <w:rPr>
          <w:rFonts w:ascii="Times New Roman" w:hAnsi="Times New Roman" w:cs="Times New Roman"/>
          <w:sz w:val="22"/>
          <w:szCs w:val="22"/>
        </w:rPr>
        <w:t xml:space="preserve"> reconhecido como referência n</w:t>
      </w:r>
      <w:r w:rsidR="00351628" w:rsidRPr="00E02726">
        <w:rPr>
          <w:rFonts w:ascii="Times New Roman" w:hAnsi="Times New Roman" w:cs="Times New Roman"/>
          <w:sz w:val="22"/>
          <w:szCs w:val="22"/>
        </w:rPr>
        <w:t>a defesa e fomento das boas práticas da Arquitetura e Urbanismo</w:t>
      </w:r>
      <w:r w:rsidR="00351628" w:rsidRPr="00E02726">
        <w:rPr>
          <w:rFonts w:ascii="Times New Roman" w:hAnsi="Times New Roman" w:cs="Times New Roman"/>
          <w:sz w:val="22"/>
          <w:szCs w:val="22"/>
        </w:rPr>
        <w:t>.</w:t>
      </w:r>
    </w:p>
    <w:p w:rsidR="00351628" w:rsidRPr="00E02726" w:rsidRDefault="00351628" w:rsidP="004D1CE6">
      <w:pPr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</w:p>
    <w:p w:rsidR="00EB6E22" w:rsidRPr="00E02726" w:rsidRDefault="00EB6E22" w:rsidP="004D1CE6">
      <w:pPr>
        <w:ind w:left="-284" w:right="-4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2726">
        <w:rPr>
          <w:rFonts w:ascii="Times New Roman" w:hAnsi="Times New Roman" w:cs="Times New Roman"/>
          <w:b/>
          <w:sz w:val="22"/>
          <w:szCs w:val="22"/>
        </w:rPr>
        <w:t>RESOLVE:</w:t>
      </w:r>
    </w:p>
    <w:p w:rsidR="00351628" w:rsidRPr="00E02726" w:rsidRDefault="00351628" w:rsidP="004D1CE6">
      <w:pPr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 xml:space="preserve">Art. 1º Fica revogada a Portaria </w:t>
      </w:r>
      <w:r w:rsidRPr="00E02726">
        <w:rPr>
          <w:rFonts w:ascii="Times New Roman" w:hAnsi="Times New Roman" w:cs="Times New Roman"/>
          <w:sz w:val="22"/>
          <w:szCs w:val="22"/>
        </w:rPr>
        <w:t>Normativa, nº 03, de 26 de setembro de 2016.</w:t>
      </w:r>
    </w:p>
    <w:p w:rsidR="00351628" w:rsidRPr="00E02726" w:rsidRDefault="00351628" w:rsidP="004D1CE6">
      <w:pPr>
        <w:ind w:left="-284" w:right="-427"/>
        <w:jc w:val="both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>A</w:t>
      </w:r>
      <w:r w:rsidRPr="00E02726">
        <w:rPr>
          <w:rFonts w:ascii="Times New Roman" w:hAnsi="Times New Roman" w:cs="Times New Roman"/>
          <w:sz w:val="22"/>
          <w:szCs w:val="22"/>
        </w:rPr>
        <w:t xml:space="preserve">rt. 2º Esta Portaria entra em vigor na data de </w:t>
      </w:r>
      <w:r w:rsidR="008E37B5">
        <w:rPr>
          <w:rFonts w:ascii="Times New Roman" w:hAnsi="Times New Roman" w:cs="Times New Roman"/>
          <w:sz w:val="22"/>
          <w:szCs w:val="22"/>
        </w:rPr>
        <w:t>sua assinatura.</w:t>
      </w:r>
    </w:p>
    <w:p w:rsidR="0021073E" w:rsidRPr="00E02726" w:rsidRDefault="0021073E" w:rsidP="0021073E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21073E" w:rsidRPr="00E02726" w:rsidRDefault="0021073E" w:rsidP="0021073E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21073E" w:rsidRPr="00E02726" w:rsidRDefault="00351628" w:rsidP="0021073E">
      <w:pPr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 xml:space="preserve">Cuiabá, </w:t>
      </w:r>
      <w:r w:rsidR="00D77320" w:rsidRPr="00E02726">
        <w:rPr>
          <w:rFonts w:ascii="Times New Roman" w:hAnsi="Times New Roman" w:cs="Times New Roman"/>
          <w:sz w:val="22"/>
          <w:szCs w:val="22"/>
        </w:rPr>
        <w:t xml:space="preserve">MT, </w:t>
      </w:r>
      <w:r w:rsidRPr="00E02726">
        <w:rPr>
          <w:rFonts w:ascii="Times New Roman" w:hAnsi="Times New Roman" w:cs="Times New Roman"/>
          <w:sz w:val="22"/>
          <w:szCs w:val="22"/>
        </w:rPr>
        <w:t>03</w:t>
      </w:r>
      <w:r w:rsidR="006B5D82" w:rsidRPr="00E02726">
        <w:rPr>
          <w:rFonts w:ascii="Times New Roman" w:hAnsi="Times New Roman" w:cs="Times New Roman"/>
          <w:sz w:val="22"/>
          <w:szCs w:val="22"/>
        </w:rPr>
        <w:t xml:space="preserve"> de </w:t>
      </w:r>
      <w:r w:rsidR="00AB4A25" w:rsidRPr="00E02726">
        <w:rPr>
          <w:rFonts w:ascii="Times New Roman" w:hAnsi="Times New Roman" w:cs="Times New Roman"/>
          <w:sz w:val="22"/>
          <w:szCs w:val="22"/>
        </w:rPr>
        <w:t>setembro</w:t>
      </w:r>
      <w:r w:rsidRPr="00E02726">
        <w:rPr>
          <w:rFonts w:ascii="Times New Roman" w:hAnsi="Times New Roman" w:cs="Times New Roman"/>
          <w:sz w:val="22"/>
          <w:szCs w:val="22"/>
        </w:rPr>
        <w:t xml:space="preserve"> de 2019</w:t>
      </w:r>
      <w:r w:rsidR="0021073E" w:rsidRPr="00E02726">
        <w:rPr>
          <w:rFonts w:ascii="Times New Roman" w:hAnsi="Times New Roman" w:cs="Times New Roman"/>
          <w:sz w:val="22"/>
          <w:szCs w:val="22"/>
        </w:rPr>
        <w:t>.</w:t>
      </w:r>
    </w:p>
    <w:p w:rsidR="0021073E" w:rsidRPr="00E02726" w:rsidRDefault="0021073E" w:rsidP="0021073E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21073E" w:rsidRPr="00E02726" w:rsidRDefault="0021073E" w:rsidP="0021073E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21073E" w:rsidRPr="00E02726" w:rsidRDefault="00351628" w:rsidP="00E0272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726">
        <w:rPr>
          <w:rFonts w:ascii="Times New Roman" w:hAnsi="Times New Roman" w:cs="Times New Roman"/>
          <w:b/>
          <w:sz w:val="22"/>
          <w:szCs w:val="22"/>
        </w:rPr>
        <w:t xml:space="preserve">André </w:t>
      </w:r>
      <w:proofErr w:type="spellStart"/>
      <w:r w:rsidRPr="00E02726">
        <w:rPr>
          <w:rFonts w:ascii="Times New Roman" w:hAnsi="Times New Roman" w:cs="Times New Roman"/>
          <w:b/>
          <w:sz w:val="22"/>
          <w:szCs w:val="22"/>
        </w:rPr>
        <w:t>Nor</w:t>
      </w:r>
      <w:proofErr w:type="spellEnd"/>
    </w:p>
    <w:p w:rsidR="0021073E" w:rsidRPr="00E02726" w:rsidRDefault="0021073E" w:rsidP="00E0272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 w:rsidRPr="00E02726">
        <w:rPr>
          <w:rFonts w:ascii="Times New Roman" w:hAnsi="Times New Roman" w:cs="Times New Roman"/>
          <w:sz w:val="22"/>
          <w:szCs w:val="22"/>
        </w:rPr>
        <w:t>Presidente do CAU/MT</w:t>
      </w:r>
    </w:p>
    <w:sectPr w:rsidR="0021073E" w:rsidRPr="00E02726" w:rsidSect="004D1CE6">
      <w:headerReference w:type="default" r:id="rId7"/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CF" w:rsidRDefault="002C1CCF" w:rsidP="002C1CCF">
      <w:pPr>
        <w:spacing w:after="0" w:line="240" w:lineRule="auto"/>
      </w:pPr>
      <w:r>
        <w:separator/>
      </w:r>
    </w:p>
  </w:endnote>
  <w:end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2E" w:rsidRDefault="00E02726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CF" w:rsidRDefault="002C1CCF" w:rsidP="002C1CCF">
      <w:pPr>
        <w:spacing w:after="0" w:line="240" w:lineRule="auto"/>
      </w:pPr>
      <w:r>
        <w:separator/>
      </w:r>
    </w:p>
  </w:footnote>
  <w:footnote w:type="continuationSeparator" w:id="0">
    <w:p w:rsidR="002C1CCF" w:rsidRDefault="002C1CCF" w:rsidP="002C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CF" w:rsidRDefault="002C1C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400040" cy="5918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D7B"/>
    <w:multiLevelType w:val="hybridMultilevel"/>
    <w:tmpl w:val="456468E2"/>
    <w:lvl w:ilvl="0" w:tplc="C75E0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D5"/>
    <w:multiLevelType w:val="hybridMultilevel"/>
    <w:tmpl w:val="F93AD41C"/>
    <w:lvl w:ilvl="0" w:tplc="9A8A3F2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020275"/>
    <w:multiLevelType w:val="hybridMultilevel"/>
    <w:tmpl w:val="C93CAE00"/>
    <w:lvl w:ilvl="0" w:tplc="FA9AABA0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7892452"/>
    <w:multiLevelType w:val="hybridMultilevel"/>
    <w:tmpl w:val="25CA21A0"/>
    <w:lvl w:ilvl="0" w:tplc="A2A4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B1B"/>
    <w:multiLevelType w:val="hybridMultilevel"/>
    <w:tmpl w:val="6AD612DC"/>
    <w:lvl w:ilvl="0" w:tplc="06621FE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8677FD5"/>
    <w:multiLevelType w:val="hybridMultilevel"/>
    <w:tmpl w:val="CEC4BBB6"/>
    <w:lvl w:ilvl="0" w:tplc="7736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2"/>
    <w:rsid w:val="001B5698"/>
    <w:rsid w:val="0021073E"/>
    <w:rsid w:val="002B6C5A"/>
    <w:rsid w:val="002C1CCF"/>
    <w:rsid w:val="00342010"/>
    <w:rsid w:val="00351628"/>
    <w:rsid w:val="003F23DA"/>
    <w:rsid w:val="004D1CE6"/>
    <w:rsid w:val="004D6F2E"/>
    <w:rsid w:val="005B4BE7"/>
    <w:rsid w:val="00681500"/>
    <w:rsid w:val="006A27EA"/>
    <w:rsid w:val="006B5D82"/>
    <w:rsid w:val="00723AFE"/>
    <w:rsid w:val="00770FFC"/>
    <w:rsid w:val="00810C55"/>
    <w:rsid w:val="008324CD"/>
    <w:rsid w:val="008C54D5"/>
    <w:rsid w:val="008D1ED6"/>
    <w:rsid w:val="008E37B5"/>
    <w:rsid w:val="009967DA"/>
    <w:rsid w:val="00A35967"/>
    <w:rsid w:val="00AB4A25"/>
    <w:rsid w:val="00B1070D"/>
    <w:rsid w:val="00B55A23"/>
    <w:rsid w:val="00BB2DE1"/>
    <w:rsid w:val="00C84EB9"/>
    <w:rsid w:val="00CA267A"/>
    <w:rsid w:val="00D023F6"/>
    <w:rsid w:val="00D77320"/>
    <w:rsid w:val="00DD6A10"/>
    <w:rsid w:val="00E02726"/>
    <w:rsid w:val="00E22418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B8137"/>
  <w15:chartTrackingRefBased/>
  <w15:docId w15:val="{D7CB3115-FD46-4AD3-939D-EC18B8B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26"/>
  </w:style>
  <w:style w:type="paragraph" w:styleId="Ttulo1">
    <w:name w:val="heading 1"/>
    <w:basedOn w:val="Normal"/>
    <w:next w:val="Normal"/>
    <w:link w:val="Ttulo1Char"/>
    <w:uiPriority w:val="9"/>
    <w:qFormat/>
    <w:rsid w:val="00E0272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27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27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27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27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7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27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27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27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6E22"/>
    <w:pPr>
      <w:ind w:left="720"/>
      <w:contextualSpacing/>
    </w:pPr>
  </w:style>
  <w:style w:type="table" w:styleId="Tabelacomgrade">
    <w:name w:val="Table Grid"/>
    <w:basedOn w:val="Tabelanormal"/>
    <w:uiPriority w:val="39"/>
    <w:rsid w:val="008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CCF"/>
  </w:style>
  <w:style w:type="paragraph" w:styleId="Rodap">
    <w:name w:val="footer"/>
    <w:basedOn w:val="Normal"/>
    <w:link w:val="RodapChar"/>
    <w:uiPriority w:val="99"/>
    <w:unhideWhenUsed/>
    <w:rsid w:val="002C1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CCF"/>
  </w:style>
  <w:style w:type="character" w:customStyle="1" w:styleId="Ttulo1Char">
    <w:name w:val="Título 1 Char"/>
    <w:basedOn w:val="Fontepargpadro"/>
    <w:link w:val="Ttulo1"/>
    <w:uiPriority w:val="9"/>
    <w:rsid w:val="00E0272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272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272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272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272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72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272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272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272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72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027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0272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27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0272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02726"/>
    <w:rPr>
      <w:b/>
      <w:bCs/>
    </w:rPr>
  </w:style>
  <w:style w:type="character" w:styleId="nfase">
    <w:name w:val="Emphasis"/>
    <w:basedOn w:val="Fontepargpadro"/>
    <w:uiPriority w:val="20"/>
    <w:qFormat/>
    <w:rsid w:val="00E0272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E0272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0272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0272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72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72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02726"/>
    <w:rPr>
      <w:i/>
      <w:iCs/>
    </w:rPr>
  </w:style>
  <w:style w:type="character" w:styleId="nfaseIntensa">
    <w:name w:val="Intense Emphasis"/>
    <w:basedOn w:val="Fontepargpadro"/>
    <w:uiPriority w:val="21"/>
    <w:qFormat/>
    <w:rsid w:val="00E0272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0272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0272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E0272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72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Thatielle Badini Carvalho dos Santos</cp:lastModifiedBy>
  <cp:revision>2</cp:revision>
  <cp:lastPrinted>2019-09-03T19:44:00Z</cp:lastPrinted>
  <dcterms:created xsi:type="dcterms:W3CDTF">2019-09-03T21:15:00Z</dcterms:created>
  <dcterms:modified xsi:type="dcterms:W3CDTF">2019-09-03T21:15:00Z</dcterms:modified>
</cp:coreProperties>
</file>