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BC" w:rsidRDefault="00EE5EBC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E5EBC" w:rsidRDefault="00EE5EBC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E5EBC" w:rsidRDefault="00EE5EBC">
      <w:pPr>
        <w:pStyle w:val="Standard"/>
        <w:tabs>
          <w:tab w:val="left" w:pos="8295"/>
        </w:tabs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EE5EBC" w:rsidRDefault="00DA1A38">
      <w:pPr>
        <w:pStyle w:val="Standard"/>
        <w:tabs>
          <w:tab w:val="left" w:pos="8295"/>
        </w:tabs>
        <w:jc w:val="center"/>
      </w:pPr>
      <w:r>
        <w:rPr>
          <w:rFonts w:cs="Times New Roman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2795265</wp:posOffset>
            </wp:positionH>
            <wp:positionV relativeFrom="paragraph">
              <wp:posOffset>-501018</wp:posOffset>
            </wp:positionV>
            <wp:extent cx="483873" cy="469260"/>
            <wp:effectExtent l="0" t="0" r="0" b="699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3" cy="469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color w:val="000000"/>
          <w:sz w:val="22"/>
          <w:szCs w:val="22"/>
        </w:rPr>
        <w:t>SERVIÇO PÚBLICO FEDERAL</w:t>
      </w:r>
    </w:p>
    <w:p w:rsidR="00EE5EBC" w:rsidRDefault="00DA1A38">
      <w:pPr>
        <w:pStyle w:val="NormalWeb"/>
        <w:tabs>
          <w:tab w:val="left" w:pos="708"/>
          <w:tab w:val="left" w:pos="8295"/>
        </w:tabs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CONSELHO DE ARQUITETURA E URBANISMO DE MATO GROSSO – CAU/MT</w:t>
      </w:r>
    </w:p>
    <w:p w:rsidR="00EE5EBC" w:rsidRDefault="00823F54">
      <w:pPr>
        <w:pStyle w:val="NormalWeb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100</w:t>
      </w:r>
      <w:r w:rsidR="00DA1A38">
        <w:rPr>
          <w:b/>
          <w:bCs/>
          <w:color w:val="000000"/>
          <w:sz w:val="22"/>
          <w:szCs w:val="22"/>
        </w:rPr>
        <w:t>ª SESSÃO PLENÁRIA ORDINÁRIA</w:t>
      </w:r>
    </w:p>
    <w:p w:rsidR="00EE5EBC" w:rsidRDefault="00DA1A38">
      <w:pPr>
        <w:pStyle w:val="NormalWeb"/>
        <w:spacing w:before="0" w:after="0"/>
        <w:jc w:val="center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Local: Sede do Conselho de Arquitetura e Urbanismo de Mato Grosso na Av. São Sebastião, 3161, 3º Andar, Edifício Xingu, bairro Quilombo.</w:t>
      </w:r>
    </w:p>
    <w:p w:rsidR="00EE5EBC" w:rsidRDefault="00EE5EBC">
      <w:pPr>
        <w:pStyle w:val="NormalWeb"/>
        <w:jc w:val="both"/>
        <w:rPr>
          <w:color w:val="FF3333"/>
          <w:sz w:val="22"/>
          <w:szCs w:val="22"/>
        </w:rPr>
      </w:pPr>
    </w:p>
    <w:p w:rsidR="00EE5EBC" w:rsidRDefault="00DA1A38">
      <w:pPr>
        <w:pStyle w:val="NormalWeb"/>
        <w:spacing w:before="0" w:after="0"/>
        <w:jc w:val="center"/>
      </w:pPr>
      <w:r>
        <w:rPr>
          <w:color w:val="00000A"/>
          <w:sz w:val="22"/>
          <w:szCs w:val="22"/>
        </w:rPr>
        <w:t xml:space="preserve">CUIABÁ-MT, </w:t>
      </w:r>
      <w:r w:rsidR="00823F54">
        <w:rPr>
          <w:color w:val="00000A"/>
          <w:sz w:val="22"/>
          <w:szCs w:val="22"/>
        </w:rPr>
        <w:t xml:space="preserve">06 DE </w:t>
      </w:r>
      <w:proofErr w:type="gramStart"/>
      <w:r w:rsidR="00823F54">
        <w:rPr>
          <w:color w:val="00000A"/>
          <w:sz w:val="22"/>
          <w:szCs w:val="22"/>
        </w:rPr>
        <w:t>JUNHO</w:t>
      </w:r>
      <w:proofErr w:type="gramEnd"/>
      <w:r>
        <w:rPr>
          <w:sz w:val="22"/>
          <w:szCs w:val="22"/>
        </w:rPr>
        <w:t xml:space="preserve"> DE 2020</w:t>
      </w:r>
    </w:p>
    <w:p w:rsidR="00EE5EBC" w:rsidRDefault="00EE5EBC">
      <w:pPr>
        <w:pStyle w:val="NormalWeb"/>
        <w:spacing w:before="0" w:after="0"/>
        <w:jc w:val="center"/>
      </w:pPr>
    </w:p>
    <w:p w:rsidR="00EE5EBC" w:rsidRDefault="00EE5EBC">
      <w:pPr>
        <w:pStyle w:val="NormalWeb"/>
        <w:spacing w:before="0" w:after="0"/>
        <w:jc w:val="center"/>
        <w:rPr>
          <w:color w:val="00000A"/>
          <w:sz w:val="22"/>
          <w:szCs w:val="22"/>
        </w:rPr>
      </w:pPr>
    </w:p>
    <w:p w:rsidR="00EE5EBC" w:rsidRDefault="00DA1A38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 DA SESSÃO PLENÁRIA</w:t>
      </w:r>
    </w:p>
    <w:p w:rsidR="00EE5EBC" w:rsidRDefault="00EE5EBC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:rsidR="00EE5EBC" w:rsidRDefault="00EE5EBC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:rsidR="00EE5EBC" w:rsidRDefault="00EE5EBC">
      <w:pPr>
        <w:pStyle w:val="NormalWeb"/>
        <w:spacing w:before="0" w:after="0"/>
        <w:ind w:right="-454"/>
        <w:jc w:val="both"/>
        <w:rPr>
          <w:b/>
          <w:bCs/>
          <w:sz w:val="22"/>
          <w:szCs w:val="22"/>
        </w:rPr>
      </w:pPr>
    </w:p>
    <w:p w:rsidR="00EE5EBC" w:rsidRDefault="00DA1A38">
      <w:pPr>
        <w:pStyle w:val="NormalWeb"/>
        <w:spacing w:before="0" w:after="0"/>
        <w:ind w:right="-454"/>
        <w:jc w:val="both"/>
      </w:pPr>
      <w:r>
        <w:rPr>
          <w:b/>
          <w:bCs/>
          <w:sz w:val="22"/>
          <w:szCs w:val="22"/>
        </w:rPr>
        <w:t>Início:</w:t>
      </w:r>
      <w:r>
        <w:rPr>
          <w:sz w:val="22"/>
          <w:szCs w:val="22"/>
        </w:rPr>
        <w:t xml:space="preserve"> </w:t>
      </w:r>
      <w:r w:rsidR="00823F54">
        <w:rPr>
          <w:sz w:val="22"/>
          <w:szCs w:val="22"/>
          <w:lang w:eastAsia="zh-CN" w:bidi="hi-IN"/>
        </w:rPr>
        <w:t>08h:00</w:t>
      </w:r>
      <w:r>
        <w:rPr>
          <w:sz w:val="22"/>
          <w:szCs w:val="22"/>
          <w:lang w:eastAsia="zh-CN" w:bidi="hi-IN"/>
        </w:rPr>
        <w:t>min</w:t>
      </w:r>
    </w:p>
    <w:p w:rsidR="00EE5EBC" w:rsidRDefault="00DA1A38">
      <w:pPr>
        <w:pStyle w:val="NormalWeb"/>
        <w:spacing w:before="0" w:after="0"/>
        <w:ind w:right="-454"/>
        <w:jc w:val="both"/>
      </w:pPr>
      <w:r>
        <w:rPr>
          <w:b/>
          <w:sz w:val="22"/>
          <w:szCs w:val="22"/>
        </w:rPr>
        <w:t>Término:</w:t>
      </w:r>
      <w:r>
        <w:rPr>
          <w:sz w:val="22"/>
          <w:szCs w:val="22"/>
        </w:rPr>
        <w:t xml:space="preserve"> </w:t>
      </w:r>
      <w:r w:rsidR="00823F54">
        <w:rPr>
          <w:sz w:val="22"/>
          <w:szCs w:val="22"/>
          <w:lang w:eastAsia="zh-CN" w:bidi="hi-IN"/>
        </w:rPr>
        <w:t>14</w:t>
      </w:r>
      <w:r>
        <w:rPr>
          <w:sz w:val="22"/>
          <w:szCs w:val="22"/>
          <w:lang w:eastAsia="zh-CN" w:bidi="hi-IN"/>
        </w:rPr>
        <w:t>h:00min</w:t>
      </w:r>
    </w:p>
    <w:p w:rsidR="00EE5EBC" w:rsidRDefault="00EE5EBC">
      <w:pPr>
        <w:pStyle w:val="NormalWeb"/>
        <w:spacing w:before="0" w:after="0"/>
        <w:ind w:right="-454"/>
        <w:jc w:val="both"/>
        <w:rPr>
          <w:sz w:val="22"/>
          <w:szCs w:val="22"/>
          <w:shd w:val="clear" w:color="auto" w:fill="FFFF00"/>
        </w:rPr>
      </w:pPr>
    </w:p>
    <w:p w:rsidR="00EE5EBC" w:rsidRDefault="00EE5EBC">
      <w:pPr>
        <w:pStyle w:val="NormalWeb"/>
        <w:spacing w:before="0" w:after="0"/>
        <w:ind w:right="-454"/>
        <w:jc w:val="both"/>
      </w:pPr>
    </w:p>
    <w:p w:rsidR="00EE5EBC" w:rsidRDefault="00EE5EBC">
      <w:pPr>
        <w:pStyle w:val="NormalWeb"/>
        <w:spacing w:before="0" w:after="0"/>
        <w:ind w:right="-454"/>
        <w:jc w:val="both"/>
        <w:rPr>
          <w:sz w:val="22"/>
          <w:szCs w:val="22"/>
        </w:rPr>
      </w:pPr>
    </w:p>
    <w:p w:rsidR="00EE5EBC" w:rsidRDefault="00DA1A38">
      <w:pPr>
        <w:pStyle w:val="NormalWeb"/>
        <w:tabs>
          <w:tab w:val="left" w:pos="0"/>
        </w:tabs>
        <w:spacing w:before="0" w:after="0"/>
        <w:ind w:right="-4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1.PRESENÇAS:</w:t>
      </w:r>
    </w:p>
    <w:p w:rsidR="0064365C" w:rsidRDefault="00DA1A38" w:rsidP="001B4D3B">
      <w:pPr>
        <w:jc w:val="both"/>
        <w:rPr>
          <w:rFonts w:eastAsia="Times New Roman" w:cs="Times New Roman"/>
          <w:lang w:eastAsia="pt-BR"/>
        </w:rPr>
      </w:pPr>
      <w:r>
        <w:rPr>
          <w:rFonts w:cs="Times New Roman"/>
          <w:b/>
          <w:bCs/>
          <w:sz w:val="22"/>
          <w:szCs w:val="22"/>
        </w:rPr>
        <w:t xml:space="preserve">              </w:t>
      </w:r>
      <w:r>
        <w:rPr>
          <w:rFonts w:eastAsia="Arial" w:cs="Times New Roman"/>
          <w:b/>
          <w:bCs/>
          <w:sz w:val="22"/>
          <w:szCs w:val="22"/>
        </w:rPr>
        <w:t xml:space="preserve">1.1 MEMBROS DO CAU/MT: </w:t>
      </w:r>
      <w:r w:rsidR="001B4D3B">
        <w:rPr>
          <w:rFonts w:eastAsia="Arial" w:cs="Times New Roman"/>
          <w:sz w:val="22"/>
          <w:szCs w:val="22"/>
        </w:rPr>
        <w:t>PRESIDENTE</w:t>
      </w:r>
      <w:r>
        <w:rPr>
          <w:rFonts w:cs="Times New Roman"/>
          <w:sz w:val="22"/>
          <w:szCs w:val="22"/>
        </w:rPr>
        <w:t xml:space="preserve">: </w:t>
      </w:r>
      <w:r>
        <w:rPr>
          <w:rFonts w:eastAsia="Arial" w:cs="Times New Roman"/>
          <w:sz w:val="22"/>
          <w:szCs w:val="22"/>
        </w:rPr>
        <w:t xml:space="preserve">ANDRÉ NÖR; Conselheiro Titular: CARLOS RENATO PINA DOS SANTOS; Conselheiro Titular: JOÃO ANTÔNIO SILVA NETO; </w:t>
      </w:r>
      <w:r w:rsidRPr="00F15328">
        <w:rPr>
          <w:rFonts w:eastAsia="Arial" w:cs="Times New Roman"/>
          <w:b/>
          <w:sz w:val="22"/>
          <w:szCs w:val="22"/>
        </w:rPr>
        <w:t xml:space="preserve">Conselheira Titular: </w:t>
      </w:r>
      <w:r w:rsidRPr="003D6D75">
        <w:rPr>
          <w:rFonts w:eastAsia="Arial" w:cs="Times New Roman"/>
          <w:sz w:val="22"/>
          <w:szCs w:val="22"/>
        </w:rPr>
        <w:t>VANESSA BRESSAN KOHLER;</w:t>
      </w:r>
      <w:r w:rsidR="001B4D3B">
        <w:rPr>
          <w:rFonts w:eastAsia="Arial" w:cs="Times New Roman"/>
          <w:sz w:val="22"/>
          <w:szCs w:val="22"/>
        </w:rPr>
        <w:t xml:space="preserve"> Conselheiro Suplente</w:t>
      </w:r>
      <w:r w:rsidRPr="003D6D75">
        <w:rPr>
          <w:rFonts w:eastAsia="Arial" w:cs="Times New Roman"/>
          <w:sz w:val="22"/>
          <w:szCs w:val="22"/>
        </w:rPr>
        <w:t xml:space="preserve">: </w:t>
      </w:r>
      <w:r w:rsidR="001B4D3B" w:rsidRPr="00E40A44">
        <w:rPr>
          <w:rFonts w:eastAsia="Times New Roman" w:cs="Times New Roman"/>
          <w:color w:val="000000"/>
          <w:spacing w:val="4"/>
          <w:sz w:val="20"/>
          <w:szCs w:val="20"/>
          <w:lang w:eastAsia="pt-BR"/>
        </w:rPr>
        <w:t>JULIANA BEATRIZ MAYUMI TANAKA</w:t>
      </w:r>
      <w:r w:rsidRPr="003D6D75">
        <w:rPr>
          <w:rFonts w:eastAsia="Arial" w:cs="Times New Roman"/>
          <w:sz w:val="22"/>
          <w:szCs w:val="22"/>
        </w:rPr>
        <w:t>;</w:t>
      </w:r>
      <w:r w:rsidR="001B4D3B">
        <w:rPr>
          <w:rFonts w:eastAsia="Arial" w:cs="Times New Roman"/>
          <w:sz w:val="22"/>
          <w:szCs w:val="22"/>
        </w:rPr>
        <w:t xml:space="preserve"> </w:t>
      </w:r>
      <w:r w:rsidRPr="003D6D75">
        <w:rPr>
          <w:rFonts w:cs="Times New Roman"/>
          <w:sz w:val="22"/>
          <w:szCs w:val="22"/>
        </w:rPr>
        <w:t xml:space="preserve">Conselheira Titular: </w:t>
      </w:r>
      <w:r w:rsidRPr="003D6D75">
        <w:rPr>
          <w:rFonts w:cs="Times New Roman"/>
          <w:color w:val="050505"/>
          <w:sz w:val="22"/>
          <w:szCs w:val="22"/>
          <w:shd w:val="clear" w:color="auto" w:fill="FFFFFF"/>
        </w:rPr>
        <w:t xml:space="preserve"> JULIANA DEMARTINI; </w:t>
      </w:r>
      <w:r w:rsidRPr="001B4D3B">
        <w:rPr>
          <w:rFonts w:cs="Times New Roman"/>
          <w:b/>
          <w:sz w:val="22"/>
          <w:szCs w:val="22"/>
        </w:rPr>
        <w:t>1.2 EQUIPE DO CAU/MT: Gerente Geral:</w:t>
      </w:r>
      <w:r w:rsidRPr="003D6D75">
        <w:rPr>
          <w:rFonts w:cs="Times New Roman"/>
          <w:sz w:val="22"/>
          <w:szCs w:val="22"/>
        </w:rPr>
        <w:t xml:space="preserve"> LUCIMARA LÚCIA FLORIANO DA FONSECA; e Assessora da Presidência e Comissões: THATIELLE BADINI CARVALHO DOS SANTOS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2 ABERTURA DOS TRABALHOS</w:t>
      </w:r>
      <w:r w:rsidR="0021798A">
        <w:rPr>
          <w:rFonts w:cs="Times New Roman"/>
          <w:sz w:val="22"/>
          <w:szCs w:val="22"/>
        </w:rPr>
        <w:t>: Às 08h:12</w:t>
      </w:r>
      <w:r>
        <w:rPr>
          <w:rFonts w:cs="Times New Roman"/>
          <w:sz w:val="22"/>
          <w:szCs w:val="22"/>
        </w:rPr>
        <w:t xml:space="preserve">min após a verificação do quórum, o </w:t>
      </w:r>
      <w:r w:rsidR="001B4D3B">
        <w:rPr>
          <w:rFonts w:cs="Times New Roman"/>
          <w:sz w:val="22"/>
          <w:szCs w:val="22"/>
        </w:rPr>
        <w:t>PRESIDENTE</w:t>
      </w:r>
      <w:r>
        <w:rPr>
          <w:rFonts w:cs="Times New Roman"/>
          <w:sz w:val="22"/>
          <w:szCs w:val="22"/>
        </w:rPr>
        <w:t xml:space="preserve"> deseja que todos sejam bem-vindos e solicita a execução do Hino Nacional Brasileiro. O </w:t>
      </w:r>
      <w:r w:rsidR="001B4D3B">
        <w:rPr>
          <w:rFonts w:cs="Times New Roman"/>
          <w:sz w:val="22"/>
          <w:szCs w:val="22"/>
        </w:rPr>
        <w:t>PRESIDENTE</w:t>
      </w:r>
      <w:r>
        <w:rPr>
          <w:rFonts w:cs="Times New Roman"/>
          <w:sz w:val="22"/>
          <w:szCs w:val="22"/>
        </w:rPr>
        <w:t xml:space="preserve"> antes de iniciar os trabalhos faz a ver</w:t>
      </w:r>
      <w:r w:rsidR="0021798A">
        <w:rPr>
          <w:rFonts w:cs="Times New Roman"/>
          <w:sz w:val="22"/>
          <w:szCs w:val="22"/>
        </w:rPr>
        <w:t>ificação da pauta e questiona</w:t>
      </w:r>
      <w:r>
        <w:rPr>
          <w:rFonts w:cs="Times New Roman"/>
          <w:sz w:val="22"/>
          <w:szCs w:val="22"/>
        </w:rPr>
        <w:t xml:space="preserve"> os Conselheiros se </w:t>
      </w:r>
      <w:r w:rsidR="0021798A">
        <w:rPr>
          <w:rFonts w:cs="Times New Roman"/>
          <w:sz w:val="22"/>
          <w:szCs w:val="22"/>
        </w:rPr>
        <w:t>algum membro presente</w:t>
      </w:r>
      <w:r>
        <w:rPr>
          <w:rFonts w:cs="Times New Roman"/>
          <w:sz w:val="22"/>
          <w:szCs w:val="22"/>
        </w:rPr>
        <w:t xml:space="preserve"> tem interesse de realizar extra pauta</w:t>
      </w:r>
      <w:r w:rsidR="0021798A">
        <w:rPr>
          <w:rFonts w:cs="Times New Roman"/>
          <w:sz w:val="22"/>
          <w:szCs w:val="22"/>
        </w:rPr>
        <w:t xml:space="preserve">.  </w:t>
      </w:r>
      <w:r w:rsidR="00803C0D">
        <w:rPr>
          <w:rFonts w:cs="Times New Roman"/>
          <w:sz w:val="22"/>
          <w:szCs w:val="22"/>
        </w:rPr>
        <w:t>Não houve manifestação. Em seguida, o Presidente passa para as Comunicações, dando palavra ao Coordenador da CEP CAU/MT.</w:t>
      </w:r>
      <w:r w:rsidR="001B4D3B" w:rsidRPr="00B40ECA">
        <w:rPr>
          <w:rFonts w:eastAsia="Times New Roman" w:cs="Times New Roman"/>
          <w:lang w:eastAsia="pt-BR"/>
        </w:rPr>
        <w:t xml:space="preserve">O conselheiro </w:t>
      </w:r>
      <w:bookmarkStart w:id="0" w:name="_GoBack"/>
      <w:bookmarkEnd w:id="0"/>
      <w:r w:rsidR="001B4D3B" w:rsidRPr="00B40ECA">
        <w:rPr>
          <w:rFonts w:eastAsia="Times New Roman" w:cs="Times New Roman"/>
          <w:lang w:eastAsia="pt-BR"/>
        </w:rPr>
        <w:t xml:space="preserve">João Informou sobre a </w:t>
      </w:r>
      <w:r w:rsidR="001B4D3B">
        <w:rPr>
          <w:rFonts w:eastAsia="Times New Roman" w:cs="Times New Roman"/>
          <w:lang w:eastAsia="pt-BR"/>
        </w:rPr>
        <w:t>ocorrência de duas reuniões na Comissão de Exercício P</w:t>
      </w:r>
      <w:r w:rsidR="001B4D3B" w:rsidRPr="00B40ECA">
        <w:rPr>
          <w:rFonts w:eastAsia="Times New Roman" w:cs="Times New Roman"/>
          <w:lang w:eastAsia="pt-BR"/>
        </w:rPr>
        <w:t xml:space="preserve">rofissional nos meses de maio e abril, que ocorreram virtualmente, bem como que foi possível dar andamento as interrupções, porém que não foi possível tratar dos processos com a mesma celeridade com que seriam tratados em uma reunião presencial, que foram priorizados nas referidas reuniões processos com soluções mais práticas e que </w:t>
      </w:r>
      <w:r w:rsidR="001B4D3B">
        <w:rPr>
          <w:rFonts w:eastAsia="Times New Roman" w:cs="Times New Roman"/>
          <w:lang w:eastAsia="pt-BR"/>
        </w:rPr>
        <w:t>processos com defesa que exigem uma análise maior</w:t>
      </w:r>
      <w:r w:rsidR="001B4D3B" w:rsidRPr="00B40ECA">
        <w:rPr>
          <w:rFonts w:eastAsia="Times New Roman" w:cs="Times New Roman"/>
          <w:lang w:eastAsia="pt-BR"/>
        </w:rPr>
        <w:t xml:space="preserve"> não foram analisados. </w:t>
      </w:r>
      <w:r w:rsidR="001B4D3B">
        <w:rPr>
          <w:rFonts w:eastAsia="Times New Roman" w:cs="Times New Roman"/>
          <w:lang w:eastAsia="pt-BR"/>
        </w:rPr>
        <w:t>A</w:t>
      </w:r>
      <w:r w:rsidR="001B4D3B" w:rsidRPr="00B40ECA">
        <w:rPr>
          <w:rFonts w:eastAsia="Times New Roman" w:cs="Times New Roman"/>
          <w:lang w:eastAsia="pt-BR"/>
        </w:rPr>
        <w:t xml:space="preserve">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informou que os processos que exigem defesa foram deixados para uma futura análise presencial. O conselheiro João informou que a comissão estuda a possibilidade de uma reunião presencial com os conselheiros na sede do CAU/MT onde a conselheira </w:t>
      </w:r>
      <w:proofErr w:type="spellStart"/>
      <w:r w:rsidR="001B4D3B" w:rsidRPr="00B40ECA">
        <w:rPr>
          <w:rFonts w:eastAsia="Times New Roman" w:cs="Times New Roman"/>
          <w:lang w:eastAsia="pt-BR"/>
        </w:rPr>
        <w:t>Hendyel</w:t>
      </w:r>
      <w:proofErr w:type="spellEnd"/>
      <w:r w:rsidR="001B4D3B" w:rsidRPr="00B40ECA">
        <w:rPr>
          <w:rFonts w:eastAsia="Times New Roman" w:cs="Times New Roman"/>
          <w:lang w:eastAsia="pt-BR"/>
        </w:rPr>
        <w:t xml:space="preserve"> poderia participar remotamente, de forma que os processos possam ser analisados junto ao setor jurídico. O conselheiro </w:t>
      </w:r>
      <w:r w:rsidR="001B4D3B">
        <w:rPr>
          <w:rFonts w:eastAsia="Times New Roman" w:cs="Times New Roman"/>
          <w:lang w:eastAsia="pt-BR"/>
        </w:rPr>
        <w:t>João</w:t>
      </w:r>
      <w:r w:rsidR="001B4D3B" w:rsidRPr="00B40ECA">
        <w:rPr>
          <w:rFonts w:eastAsia="Times New Roman" w:cs="Times New Roman"/>
          <w:lang w:eastAsia="pt-BR"/>
        </w:rPr>
        <w:t xml:space="preserve"> reforçou que a conselheira </w:t>
      </w:r>
      <w:proofErr w:type="spellStart"/>
      <w:r w:rsidR="001B4D3B" w:rsidRPr="00B40ECA">
        <w:rPr>
          <w:rFonts w:eastAsia="Times New Roman" w:cs="Times New Roman"/>
          <w:lang w:eastAsia="pt-BR"/>
        </w:rPr>
        <w:t>Hendyel</w:t>
      </w:r>
      <w:proofErr w:type="spellEnd"/>
      <w:r w:rsidR="001B4D3B" w:rsidRPr="00B40ECA">
        <w:rPr>
          <w:rFonts w:eastAsia="Times New Roman" w:cs="Times New Roman"/>
          <w:lang w:eastAsia="pt-BR"/>
        </w:rPr>
        <w:t xml:space="preserve"> será consultada sobre a possibilidade de sua participação remota na referida reunião presencial.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e</w:t>
      </w:r>
      <w:r w:rsidR="001B4D3B">
        <w:rPr>
          <w:rFonts w:eastAsia="Times New Roman" w:cs="Times New Roman"/>
          <w:lang w:eastAsia="pt-BR"/>
        </w:rPr>
        <w:t>ntão passou a palavra C</w:t>
      </w:r>
      <w:r w:rsidR="001B4D3B" w:rsidRPr="00B40ECA">
        <w:rPr>
          <w:rFonts w:eastAsia="Times New Roman" w:cs="Times New Roman"/>
          <w:lang w:eastAsia="pt-BR"/>
        </w:rPr>
        <w:t xml:space="preserve">omissão de </w:t>
      </w:r>
      <w:r w:rsidR="001B4D3B">
        <w:rPr>
          <w:rFonts w:eastAsia="Times New Roman" w:cs="Times New Roman"/>
          <w:lang w:eastAsia="pt-BR"/>
        </w:rPr>
        <w:t>E</w:t>
      </w:r>
      <w:r w:rsidR="001B4D3B" w:rsidRPr="00B40ECA">
        <w:rPr>
          <w:rFonts w:eastAsia="Times New Roman" w:cs="Times New Roman"/>
          <w:lang w:eastAsia="pt-BR"/>
        </w:rPr>
        <w:t>nsino</w:t>
      </w:r>
      <w:r w:rsidR="001B4D3B">
        <w:rPr>
          <w:rFonts w:eastAsia="Times New Roman" w:cs="Times New Roman"/>
          <w:lang w:eastAsia="pt-BR"/>
        </w:rPr>
        <w:t xml:space="preserve"> e Formação</w:t>
      </w:r>
      <w:r w:rsidR="001B4D3B" w:rsidRPr="00B40ECA">
        <w:rPr>
          <w:rFonts w:eastAsia="Times New Roman" w:cs="Times New Roman"/>
          <w:lang w:eastAsia="pt-BR"/>
        </w:rPr>
        <w:t>. Com a palavra, o conselheiro Carlos Pina informou que foram tramitados todos os processos de registro, que não se recordava o total de processos, mas que foram realizadas as devidas tramitações. A conselheira Juliana informou que foram analisados os registros profissionais e inclusões de pós-graduação, além da análise referente a situação de um profissional que solicitou o registro em 2014 e que não recebeu a devida comunicação de deferimento, que o profissional recebeu um processo de cobrança administrativa, que o profissional não mais possui residência em território nacional</w:t>
      </w:r>
      <w:r w:rsidR="001B4D3B">
        <w:rPr>
          <w:rFonts w:eastAsia="Times New Roman" w:cs="Times New Roman"/>
          <w:lang w:eastAsia="pt-BR"/>
        </w:rPr>
        <w:t xml:space="preserve">, mencionado </w:t>
      </w:r>
      <w:r w:rsidR="001B4D3B" w:rsidRPr="00B40ECA">
        <w:rPr>
          <w:rFonts w:eastAsia="Times New Roman" w:cs="Times New Roman"/>
          <w:lang w:eastAsia="pt-BR"/>
        </w:rPr>
        <w:t xml:space="preserve">que a deliberação anterior referente ao caso foi revogada pela Comissão.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passou a palavra à CEPUA sobre a qual a Conselheira Juliana </w:t>
      </w:r>
      <w:proofErr w:type="spellStart"/>
      <w:r w:rsidR="001B4D3B" w:rsidRPr="00B40ECA">
        <w:rPr>
          <w:rFonts w:eastAsia="Times New Roman" w:cs="Times New Roman"/>
          <w:lang w:eastAsia="pt-BR"/>
        </w:rPr>
        <w:t>Demartini</w:t>
      </w:r>
      <w:proofErr w:type="spellEnd"/>
      <w:r w:rsidR="001B4D3B" w:rsidRPr="00B40ECA">
        <w:rPr>
          <w:rFonts w:eastAsia="Times New Roman" w:cs="Times New Roman"/>
          <w:lang w:eastAsia="pt-BR"/>
        </w:rPr>
        <w:t xml:space="preserve"> informou que foi finalizado o processo da Santa Casa com o entendimento de que era importante enviar uma resposta para o relatório enviado para a CEPUA justificando as obras que aconteceram lá, que o processo tratava </w:t>
      </w:r>
      <w:r w:rsidR="001B4D3B" w:rsidRPr="00B40ECA">
        <w:rPr>
          <w:rFonts w:eastAsia="Times New Roman" w:cs="Times New Roman"/>
          <w:lang w:eastAsia="pt-BR"/>
        </w:rPr>
        <w:lastRenderedPageBreak/>
        <w:t>de uma intervenção arquitetônica na Santa Casa. A conselheira informou que a comissão optou por manter as justificativas apresentadas em registro no CAU/MT, que a justificativa foi muito bem elaborada e estava muito bem embasada com todos os elementos necessários, que ficaria disponível para consulta posterior. A conselheira informou que a comissão</w:t>
      </w:r>
      <w:r w:rsidR="00C87B97">
        <w:rPr>
          <w:rFonts w:eastAsia="Times New Roman" w:cs="Times New Roman"/>
          <w:lang w:eastAsia="pt-BR"/>
        </w:rPr>
        <w:t xml:space="preserve"> irá se reunir para discutir a Lei de Responsabilidade U</w:t>
      </w:r>
      <w:r w:rsidR="001B4D3B" w:rsidRPr="00B40ECA">
        <w:rPr>
          <w:rFonts w:eastAsia="Times New Roman" w:cs="Times New Roman"/>
          <w:lang w:eastAsia="pt-BR"/>
        </w:rPr>
        <w:t xml:space="preserve">rbanística com a participação do Dr. Vinícius e do Professor José Lemos, ao qual deu início a discussão, e que era importante sua participação na reunião. A conselheira informou que as reuniões estavam ocorrendo periodicamente as sextas-feiras, virtualmente. A conselheira informou que a comissão está também concentrada no processo do rodoanel e outros processos mais complexos e que demandam uma análise semanal e ágil, bem como que a comissão fará tais reuniões semanalmente para análise desses processos. A conselheira Juliana </w:t>
      </w:r>
      <w:proofErr w:type="spellStart"/>
      <w:r w:rsidR="001B4D3B" w:rsidRPr="00B40ECA">
        <w:rPr>
          <w:rFonts w:eastAsia="Times New Roman" w:cs="Times New Roman"/>
          <w:lang w:eastAsia="pt-BR"/>
        </w:rPr>
        <w:t>Demartini</w:t>
      </w:r>
      <w:proofErr w:type="spellEnd"/>
      <w:r w:rsidR="001B4D3B" w:rsidRPr="00B40ECA">
        <w:rPr>
          <w:rFonts w:eastAsia="Times New Roman" w:cs="Times New Roman"/>
          <w:lang w:eastAsia="pt-BR"/>
        </w:rPr>
        <w:t xml:space="preserve"> mencionou a semana do meio ambiente, agradeceu à senhora Juliana do setor de comunicação, agradeceu a participação de todos, mencionou a participação do CAU/SC e CREA, destacando que houve um retorno positivo do evento, que não foi possível realizar o evento da forma pretendida devido à alguns conflitos de agenda e horário, que o evento colocou em debate vários aspectos importantes. A conselheira sugeriu a produção de um material impresso com as perguntas realizadas durante o evento seguidas das suas respectivas respostas, de forma que esse material possa ser distribuído. A conselheira se colocou à disposição para ajudar na análise de quaisquer processos junto aos demais conselheiros, que por ventura possam estar sobrecarregados.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André </w:t>
      </w:r>
      <w:proofErr w:type="spellStart"/>
      <w:r w:rsidR="001B4D3B" w:rsidRPr="00B40ECA">
        <w:rPr>
          <w:rFonts w:eastAsia="Times New Roman" w:cs="Times New Roman"/>
          <w:lang w:eastAsia="pt-BR"/>
        </w:rPr>
        <w:t>Nor</w:t>
      </w:r>
      <w:proofErr w:type="spellEnd"/>
      <w:r w:rsidR="001B4D3B" w:rsidRPr="00B40ECA">
        <w:rPr>
          <w:rFonts w:eastAsia="Times New Roman" w:cs="Times New Roman"/>
          <w:lang w:eastAsia="pt-BR"/>
        </w:rPr>
        <w:t xml:space="preserve"> ressaltou que não devem ocorrer viagens nesse momento por parte dos conselheiros, devido ao cenário de pandemia, e que a equipe deve buscar resolver os problemas remotamente.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sugeriu a substituição do conselheiro Marcel pela conselheira Juliana Tanaka para dar celeri</w:t>
      </w:r>
      <w:r w:rsidR="00C87B97">
        <w:rPr>
          <w:rFonts w:eastAsia="Times New Roman" w:cs="Times New Roman"/>
          <w:lang w:eastAsia="pt-BR"/>
        </w:rPr>
        <w:t>dade à análise de processos na Comissão de É</w:t>
      </w:r>
      <w:r w:rsidR="001B4D3B" w:rsidRPr="00B40ECA">
        <w:rPr>
          <w:rFonts w:eastAsia="Times New Roman" w:cs="Times New Roman"/>
          <w:lang w:eastAsia="pt-BR"/>
        </w:rPr>
        <w:t xml:space="preserve">tica, durante a impossibilidade de atendimento as funções pelo Conselheiro Marcel. </w:t>
      </w:r>
      <w:r w:rsidR="00C87B97">
        <w:rPr>
          <w:rFonts w:eastAsia="Times New Roman" w:cs="Times New Roman"/>
          <w:lang w:eastAsia="pt-BR"/>
        </w:rPr>
        <w:t>A</w:t>
      </w:r>
      <w:r w:rsidR="001B4D3B" w:rsidRPr="00B40ECA">
        <w:rPr>
          <w:rFonts w:eastAsia="Times New Roman" w:cs="Times New Roman"/>
          <w:lang w:eastAsia="pt-BR"/>
        </w:rPr>
        <w:t xml:space="preserve"> conselheira Juliana Tanaka colocou-se à disposição para tanto.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determinou então análise da deliberação nº 007/2020 - CEN-CAU/BR, lida pela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na sequência. Sobre a deliberação,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destacou que a data da eleição do presente ano está confirmada, que as eleições ocorrerão na data de 15 de outubro, que as inscrições das chapas deverão ocorrer entre os meses de julho e agosto, que a campanha eleitoral inicia no dia 24 de agosto. Seguindo com a análise da pauta do dia, 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passou a leitura da deliberação nº 11/2020 - CD-CAU/BR, a qual menciona as possibilidades de suspensão de registro de profissionais e os respectivos casos de aplicação dessa suspensão.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questionou a senhora Lucimara se os processos de suspensão já haviam sido iniciados, ao que a senhora Lucimara informou que seriam provavelmente realiz</w:t>
      </w:r>
      <w:r w:rsidR="0064365C">
        <w:rPr>
          <w:rFonts w:eastAsia="Times New Roman" w:cs="Times New Roman"/>
          <w:lang w:eastAsia="pt-BR"/>
        </w:rPr>
        <w:t>ados após a D</w:t>
      </w:r>
      <w:r w:rsidR="001B4D3B" w:rsidRPr="00B40ECA">
        <w:rPr>
          <w:rFonts w:eastAsia="Times New Roman" w:cs="Times New Roman"/>
          <w:lang w:eastAsia="pt-BR"/>
        </w:rPr>
        <w:t xml:space="preserve">eliberação </w:t>
      </w:r>
      <w:r w:rsidR="0064365C">
        <w:rPr>
          <w:rFonts w:eastAsia="Times New Roman" w:cs="Times New Roman"/>
          <w:lang w:eastAsia="pt-BR"/>
        </w:rPr>
        <w:t>P</w:t>
      </w:r>
      <w:r w:rsidR="001B4D3B" w:rsidRPr="00B40ECA">
        <w:rPr>
          <w:rFonts w:eastAsia="Times New Roman" w:cs="Times New Roman"/>
          <w:lang w:eastAsia="pt-BR"/>
        </w:rPr>
        <w:t xml:space="preserve">lenária. </w:t>
      </w:r>
      <w:r w:rsidR="0064365C">
        <w:rPr>
          <w:rFonts w:eastAsia="Times New Roman" w:cs="Times New Roman"/>
          <w:lang w:eastAsia="pt-BR"/>
        </w:rPr>
        <w:t>A</w:t>
      </w:r>
      <w:r w:rsidR="001B4D3B" w:rsidRPr="00B40ECA">
        <w:rPr>
          <w:rFonts w:eastAsia="Times New Roman" w:cs="Times New Roman"/>
          <w:lang w:eastAsia="pt-BR"/>
        </w:rPr>
        <w:t xml:space="preserve">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>destacou que não seria necessária a deliberação plenária pois o assunto já havia sido aprovado</w:t>
      </w:r>
      <w:r w:rsidR="0064365C">
        <w:rPr>
          <w:rFonts w:eastAsia="Times New Roman" w:cs="Times New Roman"/>
          <w:lang w:eastAsia="pt-BR"/>
        </w:rPr>
        <w:t xml:space="preserve"> pelo CAU/BR sendo apenas levado ao conhecimento do CAU/MT</w:t>
      </w:r>
      <w:r w:rsidR="001B4D3B" w:rsidRPr="00B40ECA">
        <w:rPr>
          <w:rFonts w:eastAsia="Times New Roman" w:cs="Times New Roman"/>
          <w:lang w:eastAsia="pt-BR"/>
        </w:rPr>
        <w:t xml:space="preserve">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ressaltou que o trabalho é difícil devido as dificuldades enfrentadas junto ao sistema SICCAU, mas que gostaria que a senhora Lucimara verificasse a possibilidade de realizar esse tipo de trabalho por ser de suma importância e este trabalho precisa ser realizado ainda no mês de junho.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re</w:t>
      </w:r>
      <w:r w:rsidR="0064365C">
        <w:rPr>
          <w:rFonts w:eastAsia="Times New Roman" w:cs="Times New Roman"/>
          <w:lang w:eastAsia="pt-BR"/>
        </w:rPr>
        <w:t>ssaltou que o t</w:t>
      </w:r>
      <w:r w:rsidR="001B4D3B" w:rsidRPr="00B40ECA">
        <w:rPr>
          <w:rFonts w:eastAsia="Times New Roman" w:cs="Times New Roman"/>
          <w:lang w:eastAsia="pt-BR"/>
        </w:rPr>
        <w:t>rabalho de análise e suspensão desses registros precisa necessariamente ser f</w:t>
      </w:r>
      <w:r w:rsidR="0064365C">
        <w:rPr>
          <w:rFonts w:eastAsia="Times New Roman" w:cs="Times New Roman"/>
          <w:lang w:eastAsia="pt-BR"/>
        </w:rPr>
        <w:t xml:space="preserve">inalizado ainda no mês de junho, </w:t>
      </w:r>
      <w:r w:rsidR="001B4D3B" w:rsidRPr="00B40ECA">
        <w:rPr>
          <w:rFonts w:eastAsia="Times New Roman" w:cs="Times New Roman"/>
          <w:lang w:eastAsia="pt-BR"/>
        </w:rPr>
        <w:t xml:space="preserve">que gostaria que sejam tomadas as devidas providências para a finalização das análises e para a tomada das devidas providências ainda no mês de junho. 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informou que a portaria normativa mencionada pela deliberação em discussão menciona que os processos administrativos de suspensão do registro deverão ser concluídos até a data do dia 30 de junho de 2020. A senhora Lucimara informou que foi recebido um e-mail com uma lista de possíveis profissionais a serem suspensos, mas que as informações não conferem uma vez que alguns profissionais acabaram de receber o deferimento de registro e que não houve sequer tempo desses profissionais trabalharem no SICCAU.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voltou a mencionar que o sistema SICCAU infelizmente não é confiável e não oferece com segurança</w:t>
      </w:r>
      <w:r w:rsidR="0064365C">
        <w:rPr>
          <w:rFonts w:eastAsia="Times New Roman" w:cs="Times New Roman"/>
          <w:lang w:eastAsia="pt-BR"/>
        </w:rPr>
        <w:t xml:space="preserve"> para</w:t>
      </w:r>
      <w:r w:rsidR="001B4D3B" w:rsidRPr="00B40ECA">
        <w:rPr>
          <w:rFonts w:eastAsia="Times New Roman" w:cs="Times New Roman"/>
          <w:lang w:eastAsia="pt-BR"/>
        </w:rPr>
        <w:t xml:space="preserve"> todas as informações necessárias ao conselho. Passou-se então à análise da deliberação nº 16/2020-CD-CAU/BR. 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fez a leitura do documento. O </w:t>
      </w:r>
      <w:r w:rsidR="001B4D3B">
        <w:rPr>
          <w:rFonts w:eastAsia="Times New Roman" w:cs="Times New Roman"/>
          <w:lang w:eastAsia="pt-BR"/>
        </w:rPr>
        <w:t>PRESIDENTE</w:t>
      </w:r>
      <w:r w:rsidR="0064365C">
        <w:rPr>
          <w:rFonts w:eastAsia="Times New Roman" w:cs="Times New Roman"/>
          <w:lang w:eastAsia="pt-BR"/>
        </w:rPr>
        <w:t xml:space="preserve"> questionou se a C</w:t>
      </w:r>
      <w:r w:rsidR="001B4D3B" w:rsidRPr="00B40ECA">
        <w:rPr>
          <w:rFonts w:eastAsia="Times New Roman" w:cs="Times New Roman"/>
          <w:lang w:eastAsia="pt-BR"/>
        </w:rPr>
        <w:t xml:space="preserve">omissão de </w:t>
      </w:r>
      <w:r w:rsidR="0064365C">
        <w:rPr>
          <w:rFonts w:eastAsia="Times New Roman" w:cs="Times New Roman"/>
          <w:lang w:eastAsia="pt-BR"/>
        </w:rPr>
        <w:t>E</w:t>
      </w:r>
      <w:r w:rsidR="001B4D3B" w:rsidRPr="00B40ECA">
        <w:rPr>
          <w:rFonts w:eastAsia="Times New Roman" w:cs="Times New Roman"/>
          <w:lang w:eastAsia="pt-BR"/>
        </w:rPr>
        <w:t xml:space="preserve">nsino já tinha conhecimento das orientações contidas na deliberação em tela, ao que 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 xml:space="preserve">respondeu afirmativamente, informando que foi dado conhecimento a comissão de ensino na reunião anterior.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determinou então o prosseguimento da reunião para análise do item 5.2.4 da pauta do dia </w:t>
      </w:r>
      <w:r w:rsidR="001B4D3B" w:rsidRPr="00B40ECA">
        <w:rPr>
          <w:rFonts w:eastAsia="Times New Roman" w:cs="Times New Roman"/>
          <w:lang w:eastAsia="pt-BR"/>
        </w:rPr>
        <w:lastRenderedPageBreak/>
        <w:t xml:space="preserve">referente ao protocolo nº 1099863. A senhora </w:t>
      </w:r>
      <w:r w:rsidR="001B4D3B">
        <w:rPr>
          <w:rFonts w:eastAsia="Times New Roman" w:cs="Times New Roman"/>
          <w:lang w:eastAsia="pt-BR"/>
        </w:rPr>
        <w:t xml:space="preserve">Thatielle </w:t>
      </w:r>
      <w:r w:rsidR="001B4D3B" w:rsidRPr="00B40ECA">
        <w:rPr>
          <w:rFonts w:eastAsia="Times New Roman" w:cs="Times New Roman"/>
          <w:lang w:eastAsia="pt-BR"/>
        </w:rPr>
        <w:t>passou à leitura da deliberação nº 1</w:t>
      </w:r>
      <w:r w:rsidR="0064365C">
        <w:rPr>
          <w:rFonts w:eastAsia="Times New Roman" w:cs="Times New Roman"/>
          <w:lang w:eastAsia="pt-BR"/>
        </w:rPr>
        <w:t>5/2020 - CD-CAU/BR, relativa à P</w:t>
      </w:r>
      <w:r w:rsidR="001B4D3B" w:rsidRPr="00B40ECA">
        <w:rPr>
          <w:rFonts w:eastAsia="Times New Roman" w:cs="Times New Roman"/>
          <w:lang w:eastAsia="pt-BR"/>
        </w:rPr>
        <w:t>ortaria MEC Nº 343</w:t>
      </w:r>
      <w:r w:rsidR="0064365C">
        <w:rPr>
          <w:rFonts w:eastAsia="Times New Roman" w:cs="Times New Roman"/>
          <w:lang w:eastAsia="pt-BR"/>
        </w:rPr>
        <w:t>,</w:t>
      </w:r>
      <w:r w:rsidR="001B4D3B" w:rsidRPr="00B40ECA">
        <w:rPr>
          <w:rFonts w:eastAsia="Times New Roman" w:cs="Times New Roman"/>
          <w:lang w:eastAsia="pt-BR"/>
        </w:rPr>
        <w:t xml:space="preserve"> de 17 de março de 2020. Após a leitura do referido documento,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solicitou a leitura da deliberação plenária DPEBR Nº 0007-06/2020, referente a condução de processos punitivos no âmbito do CAU/BR e dos CAU/UF dura</w:t>
      </w:r>
      <w:r w:rsidR="0064365C">
        <w:rPr>
          <w:rFonts w:eastAsia="Times New Roman" w:cs="Times New Roman"/>
          <w:lang w:eastAsia="pt-BR"/>
        </w:rPr>
        <w:t>nte o período de pandemia de co</w:t>
      </w:r>
      <w:r w:rsidR="001B4D3B" w:rsidRPr="00B40ECA">
        <w:rPr>
          <w:rFonts w:eastAsia="Times New Roman" w:cs="Times New Roman"/>
          <w:lang w:eastAsia="pt-BR"/>
        </w:rPr>
        <w:t xml:space="preserve">vid-19. Em relação a este documento e ao seu teor, o </w:t>
      </w:r>
      <w:r w:rsidR="001B4D3B">
        <w:rPr>
          <w:rFonts w:eastAsia="Times New Roman" w:cs="Times New Roman"/>
          <w:lang w:eastAsia="pt-BR"/>
        </w:rPr>
        <w:t>PRESIDENTE</w:t>
      </w:r>
      <w:r w:rsidR="001B4D3B" w:rsidRPr="00B40ECA">
        <w:rPr>
          <w:rFonts w:eastAsia="Times New Roman" w:cs="Times New Roman"/>
          <w:lang w:eastAsia="pt-BR"/>
        </w:rPr>
        <w:t xml:space="preserve"> manifestou seu posicionamento no sentido de que existem “diferentes tipos de Brasil”, que no estado do Mato Grosso as obras de construção civil continuam sendo executadas normalmente e que a fiscalização não pode ser feita de uma maneira diferente, mas que o conselho busca realizá-la da melhor maneira possível.</w:t>
      </w:r>
    </w:p>
    <w:p w:rsidR="0064365C" w:rsidRDefault="0064365C" w:rsidP="001B4D3B">
      <w:pPr>
        <w:jc w:val="both"/>
        <w:rPr>
          <w:rFonts w:eastAsia="Times New Roman" w:cs="Times New Roman"/>
          <w:lang w:eastAsia="pt-BR"/>
        </w:rPr>
      </w:pPr>
    </w:p>
    <w:p w:rsidR="001B4D3B" w:rsidRPr="00B40ECA" w:rsidRDefault="001B4D3B" w:rsidP="001B4D3B">
      <w:pPr>
        <w:jc w:val="both"/>
        <w:rPr>
          <w:rFonts w:eastAsia="Times New Roman" w:cs="Times New Roman"/>
          <w:lang w:eastAsia="pt-BR"/>
        </w:rPr>
      </w:pPr>
      <w:r w:rsidRPr="00B40ECA">
        <w:rPr>
          <w:rFonts w:eastAsia="Times New Roman" w:cs="Times New Roman"/>
          <w:lang w:eastAsia="pt-BR"/>
        </w:rPr>
        <w:t xml:space="preserve">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ressaltou que a fiscalização in loco está acontecendo, principalmente no escritório descentralizado da cidade de Sinop, assim como em outras cidades onde as obras estão ocorrendo normalmente.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recebe várias solicitações de fiscalização de obras em cidades do interior quase todos os dias.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continuou a leitura da deliberação plenária DPEBR </w:t>
      </w:r>
      <w:r w:rsidR="0064365C">
        <w:rPr>
          <w:rFonts w:eastAsia="Times New Roman" w:cs="Times New Roman"/>
          <w:lang w:eastAsia="pt-BR"/>
        </w:rPr>
        <w:t xml:space="preserve">Nº 0007-06/2020. Sobre o item </w:t>
      </w:r>
      <w:proofErr w:type="gramStart"/>
      <w:r w:rsidR="0064365C">
        <w:rPr>
          <w:rFonts w:eastAsia="Times New Roman" w:cs="Times New Roman"/>
          <w:lang w:eastAsia="pt-BR"/>
        </w:rPr>
        <w:t>15.2.5</w:t>
      </w:r>
      <w:r w:rsidRPr="00B40ECA">
        <w:rPr>
          <w:rFonts w:eastAsia="Times New Roman" w:cs="Times New Roman"/>
          <w:lang w:eastAsia="pt-BR"/>
        </w:rPr>
        <w:t>,o</w:t>
      </w:r>
      <w:proofErr w:type="gramEnd"/>
      <w:r w:rsidRPr="00B40ECA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questionou se os processos éticos disciplinares também seriam incluídos, ao que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respondeu afirmativamente e que seria necessária uma verificação pois no momento a norma não poderia ser aplicada indistintamente para todos os estados, uma vez que no estado do Mato Grosso o funcionamento de diversos setores da economia não foi interrompido.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destacou que caso sejam suspensos os processos éticos nesse momento não seria necessário o funcionamento da comissão de ética, ressaltando que são diversos os processos que precisam tramitar.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mencionou o item 1.1.1 onde é determinado que deverá ser dada continuidade regularmente aos processos com prazos suspensos na forma do caput, praticando-se os atos que não tenham repercussão para as partes.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solicitou o encaminhamento do documento ao setor jurídico para emissão de parecer após a devida análise. Na sequência, foi dada continuidade à leitura do documento pela senhora </w:t>
      </w:r>
      <w:r w:rsidR="00FE4965" w:rsidRPr="00B40ECA">
        <w:rPr>
          <w:rFonts w:eastAsia="Times New Roman" w:cs="Times New Roman"/>
          <w:lang w:eastAsia="pt-BR"/>
        </w:rPr>
        <w:t>Thatielle</w:t>
      </w:r>
      <w:r w:rsidRPr="00B40ECA">
        <w:rPr>
          <w:rFonts w:eastAsia="Times New Roman" w:cs="Times New Roman"/>
          <w:lang w:eastAsia="pt-BR"/>
        </w:rPr>
        <w:t xml:space="preserve">. A conselheira Vanessa questionou se o documento estava de fato autorizando o funcionamento virtual das comissões do conselho, o que foi esclarecido pela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no sentido de que as reuniões da comissão de ética podiam ser realizadas à distância mesmo antes da norma em tela, mencionando que o conselheiro Marcel tinha preferência pelas reuniões presenciais por uma questão de segurança e maior cautela no tratamento das informações contidas nos processos éticos.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deu continuidade à leitura. Sem comentários dos demais conselheiros,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Determinou o prosseguimento da reunião para análise da deliberação plenária DPEBR nº 0007-0//2020 referente as condições de salubridade nas instalações do conselho de arquitetura e urbanismo</w:t>
      </w:r>
      <w:r w:rsidR="00FE4965">
        <w:rPr>
          <w:rFonts w:eastAsia="Times New Roman" w:cs="Times New Roman"/>
          <w:lang w:eastAsia="pt-BR"/>
        </w:rPr>
        <w:t>, a qual foi lida pela s</w:t>
      </w:r>
      <w:r w:rsidRPr="00B40ECA">
        <w:rPr>
          <w:rFonts w:eastAsia="Times New Roman" w:cs="Times New Roman"/>
          <w:lang w:eastAsia="pt-BR"/>
        </w:rPr>
        <w:t xml:space="preserve">enhora </w:t>
      </w:r>
      <w:r w:rsidR="00FE4965" w:rsidRPr="00B40ECA">
        <w:rPr>
          <w:rFonts w:eastAsia="Times New Roman" w:cs="Times New Roman"/>
          <w:lang w:eastAsia="pt-BR"/>
        </w:rPr>
        <w:t>Thatielle</w:t>
      </w:r>
      <w:r w:rsidRPr="00B40ECA">
        <w:rPr>
          <w:rFonts w:eastAsia="Times New Roman" w:cs="Times New Roman"/>
          <w:lang w:eastAsia="pt-BR"/>
        </w:rPr>
        <w:t xml:space="preserve">. Sem comentários dos demais conselheiros,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passou à análise da ordem do dia, iniciando pelo protocolo nº 1106454/2020 - Deliberação ad referendum nº 04/2020 referente ao regime de </w:t>
      </w:r>
      <w:r w:rsidR="00FE4965" w:rsidRPr="00B40ECA">
        <w:rPr>
          <w:rFonts w:eastAsia="Times New Roman" w:cs="Times New Roman"/>
          <w:lang w:eastAsia="pt-BR"/>
        </w:rPr>
        <w:t>tele trabalho</w:t>
      </w:r>
      <w:r w:rsidRPr="00B40ECA">
        <w:rPr>
          <w:rFonts w:eastAsia="Times New Roman" w:cs="Times New Roman"/>
          <w:lang w:eastAsia="pt-BR"/>
        </w:rPr>
        <w:t xml:space="preserve"> dos empregados que pertencem ao grupo de risco, lida em sequência pela senhora </w:t>
      </w:r>
      <w:r w:rsidR="00FE4965" w:rsidRPr="00B40ECA">
        <w:rPr>
          <w:rFonts w:eastAsia="Times New Roman" w:cs="Times New Roman"/>
          <w:lang w:eastAsia="pt-BR"/>
        </w:rPr>
        <w:t>Thatielle</w:t>
      </w:r>
      <w:r w:rsidRPr="00B40ECA">
        <w:rPr>
          <w:rFonts w:eastAsia="Times New Roman" w:cs="Times New Roman"/>
          <w:lang w:eastAsia="pt-BR"/>
        </w:rPr>
        <w:t xml:space="preserve">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informou que devido ao retorno de algumas atividades presenciais pelo conselho, bem como devido à necessidade de trabalho remoto por alguns empregados pertencentes ao grupo de risco da covid-19, a presente deliberação para a devida regulamentação fez-se necessária.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até o momento apenas uma funcionária entregou atestado médico comprovando sua condição como hipertensa e, portanto, é a única funcionária em regime de </w:t>
      </w:r>
      <w:r w:rsidR="00FE4965" w:rsidRPr="00B40ECA">
        <w:rPr>
          <w:rFonts w:eastAsia="Times New Roman" w:cs="Times New Roman"/>
          <w:lang w:eastAsia="pt-BR"/>
        </w:rPr>
        <w:t>tele trabalho</w:t>
      </w:r>
      <w:r w:rsidRPr="00B40ECA">
        <w:rPr>
          <w:rFonts w:eastAsia="Times New Roman" w:cs="Times New Roman"/>
          <w:lang w:eastAsia="pt-BR"/>
        </w:rPr>
        <w:t xml:space="preserve"> até o momento.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solicitou então a leitura da Deliberação plenária DPOMT nº 562/2020. Determinada a votação da matéria pelo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, os conselheiros presentes manifestaram-se pela aprovação de forma unânime. Seguindo com a reunião, passou-se à análise da deliberação plenária ad referendum nº 05/2020 referente a autorização de contratação de dois estagiários para o setor técnico do CAU/MT. Acerca da matéria,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tem sido bastante difícil contratar estagiários da área de arquitetura e urbanismo em razão do alto índice de alunos que trancaram suas matrículas e não estão </w:t>
      </w:r>
      <w:r w:rsidR="00FE4965">
        <w:rPr>
          <w:rFonts w:eastAsia="Times New Roman" w:cs="Times New Roman"/>
          <w:lang w:eastAsia="pt-BR"/>
        </w:rPr>
        <w:t xml:space="preserve">frequentando </w:t>
      </w:r>
      <w:r w:rsidRPr="00B40ECA">
        <w:rPr>
          <w:rFonts w:eastAsia="Times New Roman" w:cs="Times New Roman"/>
          <w:lang w:eastAsia="pt-BR"/>
        </w:rPr>
        <w:t xml:space="preserve">às aulas em razão da pandemia. Colocada em votação à matéria, os conselheiros presentes manifestaram-se de forma unânime pela sua aprovação.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determ</w:t>
      </w:r>
      <w:r w:rsidR="00FE4965">
        <w:rPr>
          <w:rFonts w:eastAsia="Times New Roman" w:cs="Times New Roman"/>
          <w:lang w:eastAsia="pt-BR"/>
        </w:rPr>
        <w:t>inou então a análise do item 6.3</w:t>
      </w:r>
      <w:r w:rsidRPr="00B40ECA">
        <w:rPr>
          <w:rFonts w:eastAsia="Times New Roman" w:cs="Times New Roman"/>
          <w:lang w:eastAsia="pt-BR"/>
        </w:rPr>
        <w:t xml:space="preserve"> da ordem do dia, referente ao protocolo nº 1095848/2020. A senhora </w:t>
      </w:r>
      <w:r>
        <w:rPr>
          <w:rFonts w:eastAsia="Times New Roman" w:cs="Times New Roman"/>
          <w:lang w:eastAsia="pt-BR"/>
        </w:rPr>
        <w:t xml:space="preserve">Thatielle </w:t>
      </w:r>
      <w:r w:rsidR="00FE4965">
        <w:rPr>
          <w:rFonts w:eastAsia="Times New Roman" w:cs="Times New Roman"/>
          <w:lang w:eastAsia="pt-BR"/>
        </w:rPr>
        <w:t>realizou então a leitura da D</w:t>
      </w:r>
      <w:r w:rsidRPr="00B40ECA">
        <w:rPr>
          <w:rFonts w:eastAsia="Times New Roman" w:cs="Times New Roman"/>
          <w:lang w:eastAsia="pt-BR"/>
        </w:rPr>
        <w:t xml:space="preserve">eliberação </w:t>
      </w:r>
      <w:r w:rsidR="00FE4965">
        <w:rPr>
          <w:rFonts w:eastAsia="Times New Roman" w:cs="Times New Roman"/>
          <w:i/>
          <w:lang w:eastAsia="pt-BR"/>
        </w:rPr>
        <w:t>Ad R</w:t>
      </w:r>
      <w:r w:rsidRPr="00FE4965">
        <w:rPr>
          <w:rFonts w:eastAsia="Times New Roman" w:cs="Times New Roman"/>
          <w:i/>
          <w:lang w:eastAsia="pt-BR"/>
        </w:rPr>
        <w:t>eferendum</w:t>
      </w:r>
      <w:r w:rsidRPr="00B40ECA">
        <w:rPr>
          <w:rFonts w:eastAsia="Times New Roman" w:cs="Times New Roman"/>
          <w:lang w:eastAsia="pt-BR"/>
        </w:rPr>
        <w:t xml:space="preserve"> nº </w:t>
      </w:r>
      <w:r w:rsidR="00FE4965" w:rsidRPr="00B40ECA">
        <w:rPr>
          <w:rFonts w:eastAsia="Times New Roman" w:cs="Times New Roman"/>
          <w:lang w:eastAsia="pt-BR"/>
        </w:rPr>
        <w:t>06/2020 relativas</w:t>
      </w:r>
      <w:r w:rsidRPr="00B40ECA">
        <w:rPr>
          <w:rFonts w:eastAsia="Times New Roman" w:cs="Times New Roman"/>
          <w:lang w:eastAsia="pt-BR"/>
        </w:rPr>
        <w:t xml:space="preserve"> à Solicitação de análise de registros profissionais </w:t>
      </w:r>
      <w:r w:rsidRPr="00B40ECA">
        <w:rPr>
          <w:rFonts w:eastAsia="Times New Roman" w:cs="Times New Roman"/>
          <w:lang w:eastAsia="pt-BR"/>
        </w:rPr>
        <w:lastRenderedPageBreak/>
        <w:t xml:space="preserve">diplomados no país.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>informou que a deliberação foi necessária devido</w:t>
      </w:r>
      <w:r w:rsidR="00FE4965">
        <w:rPr>
          <w:rFonts w:eastAsia="Times New Roman" w:cs="Times New Roman"/>
          <w:lang w:eastAsia="pt-BR"/>
        </w:rPr>
        <w:t xml:space="preserve"> um</w:t>
      </w:r>
      <w:r w:rsidRPr="00B40ECA">
        <w:rPr>
          <w:rFonts w:eastAsia="Times New Roman" w:cs="Times New Roman"/>
          <w:lang w:eastAsia="pt-BR"/>
        </w:rPr>
        <w:t xml:space="preserve"> caso de uma solicitação de registro em regime de urgência, uma vez que o profissional precisaria apresentar a comprovação de registro no conselho para ser aceito em instituição de ensino em curso no exterior. Determinada a votação da matéria pelo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, os conselheiros presentes manifestaram-se pela aprovação de forma unânime. Dando prosseguimento à reunião, foi passada à análise do item 6.4 referente ao protocolo nº 736539/2018 - Distribuição do processo à comissão de exercício profissional nº 1000023109/2015. </w:t>
      </w:r>
      <w:r w:rsidR="00FE4965">
        <w:rPr>
          <w:rFonts w:eastAsia="Times New Roman" w:cs="Times New Roman"/>
          <w:lang w:eastAsia="pt-BR"/>
        </w:rPr>
        <w:t>A</w:t>
      </w:r>
      <w:r w:rsidRPr="00B40ECA">
        <w:rPr>
          <w:rFonts w:eastAsia="Times New Roman" w:cs="Times New Roman"/>
          <w:lang w:eastAsia="pt-BR"/>
        </w:rPr>
        <w:t xml:space="preserve">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informou que o processo não estava digitalizado uma vez que é apenas uma distribuição, salientando que é </w:t>
      </w:r>
      <w:proofErr w:type="gramStart"/>
      <w:r w:rsidRPr="00B40ECA">
        <w:rPr>
          <w:rFonts w:eastAsia="Times New Roman" w:cs="Times New Roman"/>
          <w:lang w:eastAsia="pt-BR"/>
        </w:rPr>
        <w:t>necessária</w:t>
      </w:r>
      <w:proofErr w:type="gramEnd"/>
      <w:r w:rsidRPr="00B40ECA">
        <w:rPr>
          <w:rFonts w:eastAsia="Times New Roman" w:cs="Times New Roman"/>
          <w:lang w:eastAsia="pt-BR"/>
        </w:rPr>
        <w:t xml:space="preserve"> a emissão de uma declaração de impedimento e suspeição e a designação de um relator. O processo apresentado em tela tem por parte interessada a empresa </w:t>
      </w:r>
      <w:r w:rsidR="00FE4965">
        <w:rPr>
          <w:rFonts w:eastAsia="Times New Roman" w:cs="Times New Roman"/>
          <w:lang w:eastAsia="pt-BR"/>
        </w:rPr>
        <w:t xml:space="preserve">mencionada em tela, </w:t>
      </w:r>
      <w:r w:rsidRPr="00B40ECA">
        <w:rPr>
          <w:rFonts w:eastAsia="Times New Roman" w:cs="Times New Roman"/>
          <w:lang w:eastAsia="pt-BR"/>
        </w:rPr>
        <w:t xml:space="preserve">com protocolo SICCAU nº 736539/2018.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esclareceu que a análise de impedimento da comissão já ocorreu em momento anterior, que no presente momento é necessário averiguar o impedimento da plenária, devendo a distribuição ser feita para um conselheiro que não faça parte da </w:t>
      </w:r>
      <w:r w:rsidR="00FE4965">
        <w:rPr>
          <w:rFonts w:eastAsia="Times New Roman" w:cs="Times New Roman"/>
          <w:lang w:eastAsia="pt-BR"/>
        </w:rPr>
        <w:t>C</w:t>
      </w:r>
      <w:r w:rsidRPr="00B40ECA">
        <w:rPr>
          <w:rFonts w:eastAsia="Times New Roman" w:cs="Times New Roman"/>
          <w:lang w:eastAsia="pt-BR"/>
        </w:rPr>
        <w:t>omissão</w:t>
      </w:r>
      <w:r w:rsidR="00FE4965">
        <w:rPr>
          <w:rFonts w:eastAsia="Times New Roman" w:cs="Times New Roman"/>
          <w:lang w:eastAsia="pt-BR"/>
        </w:rPr>
        <w:t xml:space="preserve"> de Exercício Profissional</w:t>
      </w:r>
      <w:r w:rsidRPr="00B40ECA">
        <w:rPr>
          <w:rFonts w:eastAsia="Times New Roman" w:cs="Times New Roman"/>
          <w:lang w:eastAsia="pt-BR"/>
        </w:rPr>
        <w:t xml:space="preserve">. Nenhum dos presentes declarou-se suspeito ou impedido. Com a palavra, orador não identificado [01:10:31] informou que o processo foi julgado à revelia, que ao receber a notificação de multa o sócio protocolou recurso alegando ser concursado do poder público estadual no cargo de analista de desenvolvimento econômico e social. Após essa informação, oradora não identificada [01:11:54] informou conhecer a parte requerida e informou que apenas pelo fato de conhecer não acarreta em impedimento. Nenhum dos presentes declarou-se impedido ou suspeito.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designou a senhora Juliana </w:t>
      </w:r>
      <w:proofErr w:type="spellStart"/>
      <w:r w:rsidRPr="00B40ECA">
        <w:rPr>
          <w:rFonts w:eastAsia="Times New Roman" w:cs="Times New Roman"/>
          <w:lang w:eastAsia="pt-BR"/>
        </w:rPr>
        <w:t>Demartini</w:t>
      </w:r>
      <w:proofErr w:type="spellEnd"/>
      <w:r w:rsidRPr="00B40ECA">
        <w:rPr>
          <w:rFonts w:eastAsia="Times New Roman" w:cs="Times New Roman"/>
          <w:lang w:eastAsia="pt-BR"/>
        </w:rPr>
        <w:t xml:space="preserve">, a qual se voluntariou, para exercer a relatoria do processo. Em sequência, passou-se à análise do protocolo 1043477/2020 - Processo Exercício Profissional nº 1000023145/2015.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>informou que foi dada</w:t>
      </w:r>
      <w:r w:rsidR="00FE4965">
        <w:rPr>
          <w:rFonts w:eastAsia="Times New Roman" w:cs="Times New Roman"/>
          <w:lang w:eastAsia="pt-BR"/>
        </w:rPr>
        <w:t xml:space="preserve"> ciência do referido processo </w:t>
      </w:r>
      <w:r w:rsidRPr="00B40ECA">
        <w:rPr>
          <w:rFonts w:eastAsia="Times New Roman" w:cs="Times New Roman"/>
          <w:lang w:eastAsia="pt-BR"/>
        </w:rPr>
        <w:t xml:space="preserve">a todos os conselheiros e que o processo foi distribuído para análise do Conselheiro Carlos Pina na 98ª </w:t>
      </w:r>
      <w:r w:rsidR="00FE4965">
        <w:rPr>
          <w:rFonts w:eastAsia="Times New Roman" w:cs="Times New Roman"/>
          <w:lang w:eastAsia="pt-BR"/>
        </w:rPr>
        <w:t>R</w:t>
      </w:r>
      <w:r w:rsidRPr="00B40ECA">
        <w:rPr>
          <w:rFonts w:eastAsia="Times New Roman" w:cs="Times New Roman"/>
          <w:lang w:eastAsia="pt-BR"/>
        </w:rPr>
        <w:t xml:space="preserve">eunião </w:t>
      </w:r>
      <w:r w:rsidR="00FE4965">
        <w:rPr>
          <w:rFonts w:eastAsia="Times New Roman" w:cs="Times New Roman"/>
          <w:lang w:eastAsia="pt-BR"/>
        </w:rPr>
        <w:t>Plenária</w:t>
      </w:r>
      <w:r w:rsidRPr="00B40ECA">
        <w:rPr>
          <w:rFonts w:eastAsia="Times New Roman" w:cs="Times New Roman"/>
          <w:lang w:eastAsia="pt-BR"/>
        </w:rPr>
        <w:t xml:space="preserve">. O conselheiro Carlos Pina realizou a leitura do resumo do processo e passou leitura do seu voto no sentido de que inexiste ausência de responsável técnico, dando provimento ao recurso interposto, decidindo pela anulação do auto de infração e julgando extinto o processo.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a leitura da deliberação plenária DPOMT Nº 565/2020 referente ao julgamento em segunda instância de autuação lavrada em processos de fiscalização do exercício profissional. Colocada a matéria em votação pelo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, esta foi aprovada de forma unânime pelos conselheiros presentes. Seguindo a reunião, passou-se à análise do protocolo nº 1043478/202 Referente ao processo nº 1000013389-2014, tendo por parte interessada </w:t>
      </w:r>
      <w:r w:rsidR="00FE4965">
        <w:rPr>
          <w:rFonts w:eastAsia="Times New Roman" w:cs="Times New Roman"/>
          <w:lang w:eastAsia="pt-BR"/>
        </w:rPr>
        <w:t>mencionada em tela</w:t>
      </w:r>
      <w:r w:rsidRPr="00B40ECA">
        <w:rPr>
          <w:rFonts w:eastAsia="Times New Roman" w:cs="Times New Roman"/>
          <w:lang w:eastAsia="pt-BR"/>
        </w:rPr>
        <w:t xml:space="preserve"> e assunto “ausência de responsável técnico”. O Conselheiro Carlos Pina passou a leitura da decisão em diligência. Com a palavras, o </w:t>
      </w:r>
      <w:r w:rsidR="00FE4965">
        <w:rPr>
          <w:rFonts w:eastAsia="Times New Roman" w:cs="Times New Roman"/>
          <w:lang w:eastAsia="pt-BR"/>
        </w:rPr>
        <w:t>Assessor Jurídico</w:t>
      </w:r>
      <w:r w:rsidRPr="00B40ECA">
        <w:rPr>
          <w:rFonts w:eastAsia="Times New Roman" w:cs="Times New Roman"/>
          <w:lang w:eastAsia="pt-BR"/>
        </w:rPr>
        <w:t xml:space="preserve"> Vinícius informou que a empresa, com atividades de arquitetura e urbanismo, foi autuada sob a alegação de que não existia responsável técnico. </w:t>
      </w:r>
      <w:r w:rsidR="00FE4965">
        <w:rPr>
          <w:rFonts w:eastAsia="Times New Roman" w:cs="Times New Roman"/>
          <w:lang w:eastAsia="pt-BR"/>
        </w:rPr>
        <w:t>O</w:t>
      </w:r>
      <w:r w:rsidRPr="00B40ECA">
        <w:rPr>
          <w:rFonts w:eastAsia="Times New Roman" w:cs="Times New Roman"/>
          <w:lang w:eastAsia="pt-BR"/>
        </w:rPr>
        <w:t xml:space="preserve"> conselheiro informou ainda que a parte interessada apresentou provas em </w:t>
      </w:r>
      <w:r w:rsidR="00FE4965">
        <w:rPr>
          <w:rFonts w:eastAsia="Times New Roman" w:cs="Times New Roman"/>
          <w:lang w:eastAsia="pt-BR"/>
        </w:rPr>
        <w:t>grau</w:t>
      </w:r>
      <w:r w:rsidRPr="00B40ECA">
        <w:rPr>
          <w:rFonts w:eastAsia="Times New Roman" w:cs="Times New Roman"/>
          <w:lang w:eastAsia="pt-BR"/>
        </w:rPr>
        <w:t xml:space="preserve"> de recurso no sentido de que o responsável técnico Marcelo também era engenheiro de segurança do trabalho, alegando ainda q</w:t>
      </w:r>
      <w:r w:rsidR="00FE4965">
        <w:rPr>
          <w:rFonts w:eastAsia="Times New Roman" w:cs="Times New Roman"/>
          <w:lang w:eastAsia="pt-BR"/>
        </w:rPr>
        <w:t xml:space="preserve">ue o profissional não exercia </w:t>
      </w:r>
      <w:r w:rsidRPr="00B40ECA">
        <w:rPr>
          <w:rFonts w:eastAsia="Times New Roman" w:cs="Times New Roman"/>
          <w:lang w:eastAsia="pt-BR"/>
        </w:rPr>
        <w:t>arquitetura. O conselheiro também destacou que a empresa alegou não possuir registro no C</w:t>
      </w:r>
      <w:r w:rsidR="00FE4965" w:rsidRPr="00B40ECA">
        <w:rPr>
          <w:rFonts w:eastAsia="Times New Roman" w:cs="Times New Roman"/>
          <w:lang w:eastAsia="pt-BR"/>
        </w:rPr>
        <w:t>AU</w:t>
      </w:r>
      <w:r w:rsidRPr="00B40ECA">
        <w:rPr>
          <w:rFonts w:eastAsia="Times New Roman" w:cs="Times New Roman"/>
          <w:lang w:eastAsia="pt-BR"/>
        </w:rPr>
        <w:t xml:space="preserve">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questionou se o presente assunto precisava ser tratado em plenária, ao que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explicou que, conforme as normas vigentes, a plenária é responsável pela análise de recursos apresentados e que a determinação de diligência pelo conselheiro Carlos Pina precisa ser registrada e dado conhecimento da determinação aos membros da plenária.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determinou o prosseguimento e passou-se à análise do protocolo nº 74718/2018 - processo exercício profissional 1000014316/2014. O Conselheiro Carlos Pina passou a leitura do relatório. Em votação, a matéria foi aprovada pela unanimidade dos conselheiros presentes.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fez um aparte para salientar que as próximas reuniões do conselho deverão ser transmitidas online.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determinou o prosseguimento da reunião para análise do item seguinte referente ao processo nº 1089869/202, interessado </w:t>
      </w:r>
      <w:r w:rsidR="001E1BC0">
        <w:rPr>
          <w:rFonts w:eastAsia="Times New Roman" w:cs="Times New Roman"/>
          <w:lang w:eastAsia="pt-BR"/>
        </w:rPr>
        <w:t>em tela</w:t>
      </w:r>
      <w:r w:rsidRPr="00B40ECA">
        <w:rPr>
          <w:rFonts w:eastAsia="Times New Roman" w:cs="Times New Roman"/>
          <w:lang w:eastAsia="pt-BR"/>
        </w:rPr>
        <w:t xml:space="preserve">, com assunto referente a processo administrativo de cobrança.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à leitura da deliberação nº 199/2020. </w:t>
      </w:r>
      <w:r w:rsidR="001E1BC0">
        <w:rPr>
          <w:rFonts w:eastAsia="Times New Roman" w:cs="Times New Roman"/>
          <w:lang w:eastAsia="pt-BR"/>
        </w:rPr>
        <w:t>O Assessor Jurídico</w:t>
      </w:r>
      <w:r w:rsidRPr="00B40ECA">
        <w:rPr>
          <w:rFonts w:eastAsia="Times New Roman" w:cs="Times New Roman"/>
          <w:lang w:eastAsia="pt-BR"/>
        </w:rPr>
        <w:t xml:space="preserve"> Vinícius informou a todos que a partir das notificações dos inadimplentes, realizadas pela coordenadora administrativa, haja uma defesa por parte dos notificados.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prosseguiu informando que os profissionais já começaram a apresentar suas defesas, que são distribuídas para a CAF, que por sua </w:t>
      </w:r>
      <w:r w:rsidR="001E1BC0">
        <w:rPr>
          <w:rFonts w:eastAsia="Times New Roman" w:cs="Times New Roman"/>
          <w:lang w:eastAsia="pt-BR"/>
        </w:rPr>
        <w:t xml:space="preserve">vez emite parecer a </w:t>
      </w:r>
      <w:r w:rsidR="001E1BC0">
        <w:rPr>
          <w:rFonts w:eastAsia="Times New Roman" w:cs="Times New Roman"/>
          <w:lang w:eastAsia="pt-BR"/>
        </w:rPr>
        <w:lastRenderedPageBreak/>
        <w:t>respeito. D</w:t>
      </w:r>
      <w:r w:rsidRPr="00B40ECA">
        <w:rPr>
          <w:rFonts w:eastAsia="Times New Roman" w:cs="Times New Roman"/>
          <w:lang w:eastAsia="pt-BR"/>
        </w:rPr>
        <w:t xml:space="preserve">estacou que o parecer é apresentado em plenária para julgamento com efeitos de homologação. A conselheira Juliana Tanaka questionou sobre o processo em tela, no tocante ao artigo 5º, se este teria relação com prescrição e questionando se o objeto não estaria prescrito.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explicou que conforme lei vigente sobre o assunto e interpretação do STJ o marco inicial da contagem de prescrição somente ocorrerá quando a dívida for equivalente ao valor de 4 anuidades. O conselheiro também esclareceu que o valor de 2 mil reais não poderá ser executado.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informou que a partir da quarta anuidade, será iniciada a contagem de prazo e por isso o processo não prescreveu.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deixou registrado que não </w:t>
      </w:r>
      <w:r w:rsidR="001E1BC0" w:rsidRPr="00B40ECA">
        <w:rPr>
          <w:rFonts w:eastAsia="Times New Roman" w:cs="Times New Roman"/>
          <w:lang w:eastAsia="pt-BR"/>
        </w:rPr>
        <w:t>houve prescrição, pois,</w:t>
      </w:r>
      <w:r w:rsidRPr="00B40ECA">
        <w:rPr>
          <w:rFonts w:eastAsia="Times New Roman" w:cs="Times New Roman"/>
          <w:lang w:eastAsia="pt-BR"/>
        </w:rPr>
        <w:t xml:space="preserve"> o valor à época não era equivalente à 4 anuidades.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a prescrição de 5 anos somente teve sua contagem iniciada em 2015, tendo por termo final o ano de 2020.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prosseguiu com a leitura da deliberação. A Conselheira Vanessa informou que a comissão responsável discutiu amplamente a questão em tela e que chegou ao entendimento de que a suspensão do registro por falta de pagamento das anuidades é o melhor caminho a ser seguido no presente caso. A conselheira Juliana Tanaka questionou sobre o artigo 15 apresentado na decisão, se será requisitado o pagamento imediato e integral e a quem caberia a responsabilidade pelo procedimento.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explicou que as anuidades são definidas como tributo pela lei vigente brasileira, também esclarecendo que não é possível conceder desconto sobre o valor ou parcelamento do valor sem uma lei autorizadora. O conselheiro destacou ainda que o artigo citado faz parte de uma resolução do </w:t>
      </w:r>
      <w:r w:rsidR="001E1BC0">
        <w:rPr>
          <w:rFonts w:eastAsia="Times New Roman" w:cs="Times New Roman"/>
          <w:lang w:eastAsia="pt-BR"/>
        </w:rPr>
        <w:t>CAU/BR</w:t>
      </w:r>
      <w:r w:rsidRPr="00B40ECA">
        <w:rPr>
          <w:rFonts w:eastAsia="Times New Roman" w:cs="Times New Roman"/>
          <w:lang w:eastAsia="pt-BR"/>
        </w:rPr>
        <w:t xml:space="preserve">, a qual define as condições de pagamento e descontos, e que não pode deixar de ser observada. Assim, o </w:t>
      </w:r>
      <w:r w:rsidR="001E1BC0">
        <w:rPr>
          <w:rFonts w:eastAsia="Times New Roman" w:cs="Times New Roman"/>
          <w:lang w:eastAsia="pt-BR"/>
        </w:rPr>
        <w:t xml:space="preserve">Assessor </w:t>
      </w:r>
      <w:r w:rsidR="001E1BC0" w:rsidRPr="00B40ECA">
        <w:rPr>
          <w:rFonts w:eastAsia="Times New Roman" w:cs="Times New Roman"/>
          <w:lang w:eastAsia="pt-BR"/>
        </w:rPr>
        <w:t>resumiu</w:t>
      </w:r>
      <w:r w:rsidRPr="00B40ECA">
        <w:rPr>
          <w:rFonts w:eastAsia="Times New Roman" w:cs="Times New Roman"/>
          <w:lang w:eastAsia="pt-BR"/>
        </w:rPr>
        <w:t xml:space="preserve"> que poderá ser concedido desconto ou parcelamento desde que observada a resolução nº 121 do </w:t>
      </w:r>
      <w:r w:rsidR="001E1BC0">
        <w:rPr>
          <w:rFonts w:eastAsia="Times New Roman" w:cs="Times New Roman"/>
          <w:lang w:eastAsia="pt-BR"/>
        </w:rPr>
        <w:t>CAU/BR</w:t>
      </w:r>
      <w:r w:rsidRPr="00B40ECA">
        <w:rPr>
          <w:rFonts w:eastAsia="Times New Roman" w:cs="Times New Roman"/>
          <w:lang w:eastAsia="pt-BR"/>
        </w:rPr>
        <w:t xml:space="preserve">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fez uso da palavra para registrar seu posicionamento no sentido de que uma semana de conciliação para negociação desses valores seria inócua, justamente devido à resolução citada, bem como em razão das limitações impostas pelo próprio SICCAU, destacando ainda que o gestor responsável pela concessão não autorizada de desconto poderá ser responsabilizado administrativa e judicialmente.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deixou registrado que existe a possibilidade de concessão de desconto, desde que seja seguida a resolução nº 121 do CAU/BR, que os CAU/UF não tem autonomia para conceder desconto maior do que o autorizado pela </w:t>
      </w:r>
      <w:r w:rsidR="001E1BC0">
        <w:rPr>
          <w:rFonts w:eastAsia="Times New Roman" w:cs="Times New Roman"/>
          <w:lang w:eastAsia="pt-BR"/>
        </w:rPr>
        <w:t>R</w:t>
      </w:r>
      <w:r w:rsidRPr="00B40ECA">
        <w:rPr>
          <w:rFonts w:eastAsia="Times New Roman" w:cs="Times New Roman"/>
          <w:lang w:eastAsia="pt-BR"/>
        </w:rPr>
        <w:t xml:space="preserve">esolução. A conselheira Juliana Tanaka questionou se as autuações podem ocorrer mesmo na presente época de pandemia.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esclareceu que as intimações podem ocorrer, esclarecendo que o prazo para defesa não corre, conforme a atual resolução do CAU/BR vigente sobre o assunto. A conselheira Juliana Tanaka questionou se nesse caso o pagamento é mandatório e integral independente do cenário de pandemia.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manifestou seu entendimento no sentido de que essa determinação de suspensão do prazo de defesa já não está mais vigente.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fez uso da palavra para informar que o arquiteto pode parcelar o valor devido, mas que a suspensão de registro somente será retirada após o pagamento da última parcela.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informou ainda que os prazos de cobrança voltaram a correr desde o dia 2 de junho do presente ano. Nenhum dos presentes declarou-se suspeito ou impedido.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realizou então a leitura da deliberação nº 567/2020. A matéria foi aprovada pela unanimidade dos conselheiros presentes.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informou a todos que a suspensão da profissional requerida no processo ocorreria somente após 10 dias contados a partir da notificação da presente decisão pois ainda cabe recurso da decisão ao CAU/BR. Prosseguindo com a reunião, passou-se à análise da deliberação número 202/2020-CAF-CAU/MT. Nenhum dos presentes declarou impedimento ou suspeita para o julgamento da matéria relativa ao processo de cobrança movido contra a profissional citada.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questionou se a profissional requerida emitiu alguma RRT durante o período de inadimplência, tendo vista os casos dos profissionais provenientes do CREA.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informou que não havia nenhuma RRT registrada no sistema. A conselheira Vanessa reforçou se a norma existe deve ser cumprida.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reforçou que os casos mencionados são relativos à profissionais que não emitiram </w:t>
      </w:r>
      <w:proofErr w:type="spellStart"/>
      <w:r w:rsidRPr="00B40ECA">
        <w:rPr>
          <w:rFonts w:eastAsia="Times New Roman" w:cs="Times New Roman"/>
          <w:lang w:eastAsia="pt-BR"/>
        </w:rPr>
        <w:t>RRT’s</w:t>
      </w:r>
      <w:proofErr w:type="spellEnd"/>
      <w:r w:rsidRPr="00B40ECA">
        <w:rPr>
          <w:rFonts w:eastAsia="Times New Roman" w:cs="Times New Roman"/>
          <w:lang w:eastAsia="pt-BR"/>
        </w:rPr>
        <w:t xml:space="preserve"> e que não efetuaram o pagamento das anuidades, ou seja, aqueles que não exercem a profissão e que precisam realmente ser suspensos. Após leitura da deliberação,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determinou a votação da matéria, a qual foi aprovada pela unanimidade dos conselheiros presentes.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solicitou a inclusão do nome da profissional suspensa na </w:t>
      </w:r>
      <w:r w:rsidRPr="00B40ECA">
        <w:rPr>
          <w:rFonts w:eastAsia="Times New Roman" w:cs="Times New Roman"/>
          <w:lang w:eastAsia="pt-BR"/>
        </w:rPr>
        <w:lastRenderedPageBreak/>
        <w:t xml:space="preserve">lista junto a outros profissionais para suspensão imediata. Prosseguindo com a reunião (-comentário do redator: não foi mencionada a ordem do dia, item ou assunto de referência) passou-se à análise da notificação extrajudicial colocada em tela, dirigida ao senhor Wilson Wanderlei Vieira. 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 informou a todos sobre os profissionais técnicos industriais, sobre as denúncias recebidas acerca de obras e projetos arquitetônicos realizados por esses técnicos e o caso do técnico Industrial que estava realizando publicidade do serviço de design de interiores. O conselheiro informou ainda sobre o caso que o técnico apresentou defesa apontando que o próprio Conselho Federal dos Técnicos Industriais autorizava a prática, mencionando que o referido conselho autoriza os chamados termos de responsabilidade técnica (TRT). Informou ainda que, na ausência de posicionamento do CAU/BR, o CAU/MT está realizando a presente notificação extrajudicial. O conselheiro prosseguiu citando o embasamento jurídico colacionado na notificação, ressaltando que em nenhuma das legislações citadas existe à menção da atribuição de projeto arquite</w:t>
      </w:r>
      <w:r w:rsidR="0029592D">
        <w:rPr>
          <w:rFonts w:eastAsia="Times New Roman" w:cs="Times New Roman"/>
          <w:lang w:eastAsia="pt-BR"/>
        </w:rPr>
        <w:t xml:space="preserve">tônico à técnico industrial. O Assessor </w:t>
      </w:r>
      <w:r w:rsidRPr="00B40ECA">
        <w:rPr>
          <w:rFonts w:eastAsia="Times New Roman" w:cs="Times New Roman"/>
          <w:lang w:eastAsia="pt-BR"/>
        </w:rPr>
        <w:t xml:space="preserve">prosseguiu mencionando o posicionamento do CAU/PR e a decisão emitida em favor deste último em julgamento sobre a matéria. Assim, o conselheiro destacou do documento a solicitação de abstenção ao Conselho Federal de Técnicos Industriais de descrever e elaborar a opção </w:t>
      </w:r>
      <w:proofErr w:type="spellStart"/>
      <w:r w:rsidRPr="00B40ECA">
        <w:rPr>
          <w:rFonts w:eastAsia="Times New Roman" w:cs="Times New Roman"/>
          <w:lang w:eastAsia="pt-BR"/>
        </w:rPr>
        <w:t>TRT’s</w:t>
      </w:r>
      <w:proofErr w:type="spellEnd"/>
      <w:r w:rsidRPr="00B40ECA">
        <w:rPr>
          <w:rFonts w:eastAsia="Times New Roman" w:cs="Times New Roman"/>
          <w:lang w:eastAsia="pt-BR"/>
        </w:rPr>
        <w:t xml:space="preserve"> com atividades técnicas de serviços de arquiteturas e todas as espécies oriundas desse gênero, bem como excluir o código 1-11-00 técnico desenhista de arquitetura técnica desenhista de arquitetura tec. des. </w:t>
      </w:r>
      <w:proofErr w:type="gramStart"/>
      <w:r w:rsidRPr="00B40ECA">
        <w:rPr>
          <w:rFonts w:eastAsia="Times New Roman" w:cs="Times New Roman"/>
          <w:lang w:eastAsia="pt-BR"/>
        </w:rPr>
        <w:t>arq</w:t>
      </w:r>
      <w:proofErr w:type="gramEnd"/>
      <w:r w:rsidRPr="00B40ECA">
        <w:rPr>
          <w:rFonts w:eastAsia="Times New Roman" w:cs="Times New Roman"/>
          <w:lang w:eastAsia="pt-BR"/>
        </w:rPr>
        <w:t xml:space="preserve">. </w:t>
      </w:r>
      <w:proofErr w:type="gramStart"/>
      <w:r w:rsidRPr="00B40ECA">
        <w:rPr>
          <w:rFonts w:eastAsia="Times New Roman" w:cs="Times New Roman"/>
          <w:lang w:eastAsia="pt-BR"/>
        </w:rPr>
        <w:t>descrito</w:t>
      </w:r>
      <w:proofErr w:type="gramEnd"/>
      <w:r w:rsidRPr="00B40ECA">
        <w:rPr>
          <w:rFonts w:eastAsia="Times New Roman" w:cs="Times New Roman"/>
          <w:lang w:eastAsia="pt-BR"/>
        </w:rPr>
        <w:t xml:space="preserve"> na resolução CFT nº 42/2018, como título profissional do Conselho de Técnicos Industriais, sob pena de serem tomadas as medidas judiciais de obrigação de não fazer e tutela de urgência. A senhora </w:t>
      </w:r>
      <w:r w:rsidR="0029592D" w:rsidRPr="00B40ECA">
        <w:rPr>
          <w:rFonts w:eastAsia="Times New Roman" w:cs="Times New Roman"/>
          <w:lang w:eastAsia="pt-BR"/>
        </w:rPr>
        <w:t>Thatielle</w:t>
      </w:r>
      <w:r w:rsidRPr="00B40ECA">
        <w:rPr>
          <w:rFonts w:eastAsia="Times New Roman" w:cs="Times New Roman"/>
          <w:lang w:eastAsia="pt-BR"/>
        </w:rPr>
        <w:t xml:space="preserve"> informou que a notificação foi encaminhada à CEP.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mencionou que já houve uma Deliberação do Conselho em março de 2019, inclusive com encaminhamentos ao CAU/BR para solicitar posicionamento em relação ao assunto.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o Conselho Federal encaminhou a solicitação para a comissão de harmonização e que esta solicitação foi pautada no mês de junho de 2019.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destacou ainda que a solicitação consta em súmula e que o CAU/BR não tem nenhum posicionamento sobre o assunto.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manifestou seu posicionamento no sentido de que é necessário o posicionamento do </w:t>
      </w:r>
      <w:r w:rsidR="0029592D">
        <w:rPr>
          <w:rFonts w:eastAsia="Times New Roman" w:cs="Times New Roman"/>
          <w:lang w:eastAsia="pt-BR"/>
        </w:rPr>
        <w:t>CAU/MT</w:t>
      </w:r>
      <w:r w:rsidRPr="00B40ECA">
        <w:rPr>
          <w:rFonts w:eastAsia="Times New Roman" w:cs="Times New Roman"/>
          <w:lang w:eastAsia="pt-BR"/>
        </w:rPr>
        <w:t xml:space="preserve"> para defesa da categoria profissional, mesmo em face a ausência de posicionamento do </w:t>
      </w:r>
      <w:r w:rsidR="0029592D">
        <w:rPr>
          <w:rFonts w:eastAsia="Times New Roman" w:cs="Times New Roman"/>
          <w:lang w:eastAsia="pt-BR"/>
        </w:rPr>
        <w:t>CAU/BR</w:t>
      </w:r>
      <w:r w:rsidRPr="00B40ECA">
        <w:rPr>
          <w:rFonts w:eastAsia="Times New Roman" w:cs="Times New Roman"/>
          <w:lang w:eastAsia="pt-BR"/>
        </w:rPr>
        <w:t xml:space="preserve"> sobre a matéria.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a todos sobre a reunião ocorrida junto à prefeitura de Várzea Grande para discutir as solicitações que foram recebidas por este último para concessão de autorização para execução de projetos por técnicos industriais.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ainda</w:t>
      </w:r>
      <w:r w:rsidR="0029592D">
        <w:rPr>
          <w:rFonts w:eastAsia="Times New Roman" w:cs="Times New Roman"/>
          <w:lang w:eastAsia="pt-BR"/>
        </w:rPr>
        <w:t>,</w:t>
      </w:r>
      <w:r w:rsidRPr="00B40ECA">
        <w:rPr>
          <w:rFonts w:eastAsia="Times New Roman" w:cs="Times New Roman"/>
          <w:lang w:eastAsia="pt-BR"/>
        </w:rPr>
        <w:t xml:space="preserve"> que a prefeitura acatou o posicionamento do CAU/MT e irá respeitá-lo, bem como destacou que o assunto será provavelmente discutido nas vias judiciais em razão da ausência de harmonização. A conselheira Juliana Tanaka questionou se o senhor Wilson, citado na notificação, seria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do órgão, e foi respondida afirmativamente pelo </w:t>
      </w:r>
      <w:r w:rsidR="001E1BC0">
        <w:rPr>
          <w:rFonts w:eastAsia="Times New Roman" w:cs="Times New Roman"/>
          <w:lang w:eastAsia="pt-BR"/>
        </w:rPr>
        <w:t>Assessor Jurídico Vinícius</w:t>
      </w:r>
      <w:r w:rsidRPr="00B40ECA">
        <w:rPr>
          <w:rFonts w:eastAsia="Times New Roman" w:cs="Times New Roman"/>
          <w:lang w:eastAsia="pt-BR"/>
        </w:rPr>
        <w:t xml:space="preserve">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>passou a leitura da Deliberação plenária DPOMT Nº 570/2020 para aprovaçã</w:t>
      </w:r>
      <w:r w:rsidR="0029592D">
        <w:rPr>
          <w:rFonts w:eastAsia="Times New Roman" w:cs="Times New Roman"/>
          <w:lang w:eastAsia="pt-BR"/>
        </w:rPr>
        <w:t>o da notificação extrajudicial a</w:t>
      </w:r>
      <w:r w:rsidRPr="00B40ECA">
        <w:rPr>
          <w:rFonts w:eastAsia="Times New Roman" w:cs="Times New Roman"/>
          <w:lang w:eastAsia="pt-BR"/>
        </w:rPr>
        <w:t xml:space="preserve">o Conselho Federal dos </w:t>
      </w:r>
      <w:r w:rsidR="0029592D">
        <w:rPr>
          <w:rFonts w:eastAsia="Times New Roman" w:cs="Times New Roman"/>
          <w:lang w:eastAsia="pt-BR"/>
        </w:rPr>
        <w:t>T</w:t>
      </w:r>
      <w:r w:rsidRPr="00B40ECA">
        <w:rPr>
          <w:rFonts w:eastAsia="Times New Roman" w:cs="Times New Roman"/>
          <w:lang w:eastAsia="pt-BR"/>
        </w:rPr>
        <w:t xml:space="preserve">écnicos </w:t>
      </w:r>
      <w:r w:rsidR="0029592D">
        <w:rPr>
          <w:rFonts w:eastAsia="Times New Roman" w:cs="Times New Roman"/>
          <w:lang w:eastAsia="pt-BR"/>
        </w:rPr>
        <w:t>I</w:t>
      </w:r>
      <w:r w:rsidRPr="00B40ECA">
        <w:rPr>
          <w:rFonts w:eastAsia="Times New Roman" w:cs="Times New Roman"/>
          <w:lang w:eastAsia="pt-BR"/>
        </w:rPr>
        <w:t xml:space="preserve">ndustriais. A matéria foi aprovada pela unanimidade dos conselheiros presentes. Passou-se então à análise da Deliberação nº 126/2007 - CEF CAU/MT referente Solicitação de análise do registro profissional diplomado no País da profissional Bruna </w:t>
      </w:r>
      <w:proofErr w:type="spellStart"/>
      <w:r w:rsidRPr="00B40ECA">
        <w:rPr>
          <w:rFonts w:eastAsia="Times New Roman" w:cs="Times New Roman"/>
          <w:lang w:eastAsia="pt-BR"/>
        </w:rPr>
        <w:t>Fogliatto</w:t>
      </w:r>
      <w:proofErr w:type="spellEnd"/>
      <w:r w:rsidRPr="00B40ECA">
        <w:rPr>
          <w:rFonts w:eastAsia="Times New Roman" w:cs="Times New Roman"/>
          <w:lang w:eastAsia="pt-BR"/>
        </w:rPr>
        <w:t xml:space="preserve"> Negri. A conselheira Juliana </w:t>
      </w:r>
      <w:proofErr w:type="spellStart"/>
      <w:r w:rsidRPr="00B40ECA">
        <w:rPr>
          <w:rFonts w:eastAsia="Times New Roman" w:cs="Times New Roman"/>
          <w:lang w:eastAsia="pt-BR"/>
        </w:rPr>
        <w:t>Demartini</w:t>
      </w:r>
      <w:proofErr w:type="spellEnd"/>
      <w:r w:rsidRPr="00B40ECA">
        <w:rPr>
          <w:rFonts w:eastAsia="Times New Roman" w:cs="Times New Roman"/>
          <w:lang w:eastAsia="pt-BR"/>
        </w:rPr>
        <w:t xml:space="preserve"> esclareceu que estava faltando o documento com foto solicitado à interessada, sendo assim</w:t>
      </w:r>
      <w:r w:rsidR="00DC6E8B">
        <w:rPr>
          <w:rFonts w:eastAsia="Times New Roman" w:cs="Times New Roman"/>
          <w:lang w:eastAsia="pt-BR"/>
        </w:rPr>
        <w:t xml:space="preserve"> foi</w:t>
      </w:r>
      <w:r w:rsidRPr="00B40ECA">
        <w:rPr>
          <w:rFonts w:eastAsia="Times New Roman" w:cs="Times New Roman"/>
          <w:lang w:eastAsia="pt-BR"/>
        </w:rPr>
        <w:t xml:space="preserve"> indeferido o processo e devolvido para solicitação do documento.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questionou se o assunto precisa ser a</w:t>
      </w:r>
      <w:r w:rsidR="00DC6E8B">
        <w:rPr>
          <w:rFonts w:eastAsia="Times New Roman" w:cs="Times New Roman"/>
          <w:lang w:eastAsia="pt-BR"/>
        </w:rPr>
        <w:t>nalisado em P</w:t>
      </w:r>
      <w:r w:rsidRPr="00B40ECA">
        <w:rPr>
          <w:rFonts w:eastAsia="Times New Roman" w:cs="Times New Roman"/>
          <w:lang w:eastAsia="pt-BR"/>
        </w:rPr>
        <w:t xml:space="preserve">lenária. </w:t>
      </w:r>
      <w:r w:rsidR="00DC6E8B" w:rsidRPr="00B40ECA">
        <w:rPr>
          <w:rFonts w:eastAsia="Times New Roman" w:cs="Times New Roman"/>
          <w:lang w:eastAsia="pt-BR"/>
        </w:rPr>
        <w:t>A</w:t>
      </w:r>
      <w:r w:rsidRPr="00B40ECA">
        <w:rPr>
          <w:rFonts w:eastAsia="Times New Roman" w:cs="Times New Roman"/>
          <w:lang w:eastAsia="pt-BR"/>
        </w:rPr>
        <w:t xml:space="preserve">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esclareceu que conforme o Regimento Interno os indeferimentos de registros precisam ser homologados em </w:t>
      </w:r>
      <w:r w:rsidR="00DC6E8B">
        <w:rPr>
          <w:rFonts w:eastAsia="Times New Roman" w:cs="Times New Roman"/>
          <w:lang w:eastAsia="pt-BR"/>
        </w:rPr>
        <w:t>reunião plenária e</w:t>
      </w:r>
      <w:r w:rsidRPr="00B40ECA">
        <w:rPr>
          <w:rFonts w:eastAsia="Times New Roman" w:cs="Times New Roman"/>
          <w:lang w:eastAsia="pt-BR"/>
        </w:rPr>
        <w:t xml:space="preserve"> não foi possível a exibição do documento e por esse motivo seguiu-se a reunião para o próximo tópico. Foi então analisado o protocolo nº 1076878/2020 referente à proposta de medidas de contenção de gastos. </w:t>
      </w:r>
      <w:r w:rsidR="00DC6E8B" w:rsidRPr="00B40ECA">
        <w:rPr>
          <w:rFonts w:eastAsia="Times New Roman" w:cs="Times New Roman"/>
          <w:lang w:eastAsia="pt-BR"/>
        </w:rPr>
        <w:t>A</w:t>
      </w:r>
      <w:r w:rsidRPr="00B40ECA">
        <w:rPr>
          <w:rFonts w:eastAsia="Times New Roman" w:cs="Times New Roman"/>
          <w:lang w:eastAsia="pt-BR"/>
        </w:rPr>
        <w:t xml:space="preserve"> conselheira Vanessa informou que foram suspensas as medidas provisórias tomadas em função da pandemia, que foi suspensa a deliberação nº 193/2020. Foi colocada em vo</w:t>
      </w:r>
      <w:r w:rsidR="00DC6E8B">
        <w:rPr>
          <w:rFonts w:eastAsia="Times New Roman" w:cs="Times New Roman"/>
          <w:lang w:eastAsia="pt-BR"/>
        </w:rPr>
        <w:t xml:space="preserve">tação a matéria da Deliberação Plenária DPOMT nº 574/2020 </w:t>
      </w:r>
      <w:r w:rsidRPr="00B40ECA">
        <w:rPr>
          <w:rFonts w:eastAsia="Times New Roman" w:cs="Times New Roman"/>
          <w:lang w:eastAsia="pt-BR"/>
        </w:rPr>
        <w:t xml:space="preserve">para acompanhar a deliberação nº 204 CAF CAU/MT, suspendendo integralmente a deliberação nº 193/2020 de 31 de março de 2020 da comissão de organização, administração, planejamento e finanças (CAF CAU/MT) passando a vigorar em 1 de junho de 2020. A matéria foi aprovada pela unanimidade dos conselheiros presentes. Dando prosseguimento análise da pauta, passou-se à </w:t>
      </w:r>
      <w:r w:rsidR="00DC6E8B">
        <w:rPr>
          <w:rFonts w:eastAsia="Times New Roman" w:cs="Times New Roman"/>
          <w:lang w:eastAsia="pt-BR"/>
        </w:rPr>
        <w:t xml:space="preserve">análise do item 6.11 sobre </w:t>
      </w:r>
      <w:r w:rsidR="00DC6E8B">
        <w:rPr>
          <w:rFonts w:eastAsia="Times New Roman" w:cs="Times New Roman"/>
          <w:lang w:eastAsia="pt-BR"/>
        </w:rPr>
        <w:lastRenderedPageBreak/>
        <w:t xml:space="preserve">o </w:t>
      </w:r>
      <w:r w:rsidRPr="00B40ECA">
        <w:rPr>
          <w:rFonts w:eastAsia="Times New Roman" w:cs="Times New Roman"/>
          <w:lang w:eastAsia="pt-BR"/>
        </w:rPr>
        <w:t xml:space="preserve">plano de contingenciamento. Com a palavra, a senhora Lucimara explicou que o CAU BR solicitou uma proposta de contingenciamento aos conselhos estaduais, informando que a análise será feita mês a mês de acordo com a arrecadação e que será apresentada a planilha finalizada. A senhora Lucimara continuou a fala explicando que a ideia do </w:t>
      </w:r>
      <w:r w:rsidR="00DC6E8B">
        <w:rPr>
          <w:rFonts w:eastAsia="Times New Roman" w:cs="Times New Roman"/>
          <w:lang w:eastAsia="pt-BR"/>
        </w:rPr>
        <w:t>CAU/BR</w:t>
      </w:r>
      <w:r w:rsidRPr="00B40ECA">
        <w:rPr>
          <w:rFonts w:eastAsia="Times New Roman" w:cs="Times New Roman"/>
          <w:lang w:eastAsia="pt-BR"/>
        </w:rPr>
        <w:t xml:space="preserve"> é ter uma visão abrangente sobre a situação e apresentou a todos uma planilha contendo as despesas atuais do Conselho, destacando que nas despesas fixas a proposta é de fazer um contingenciamento de R$ 118 mil reais até o final do presente ano. A senhora Lucimara informou ainda que o aporte ao fundo de apoio ao CSC foi reduzido em 70 ou 80%.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</w:t>
      </w:r>
      <w:r w:rsidR="00DC6E8B">
        <w:rPr>
          <w:rFonts w:eastAsia="Times New Roman" w:cs="Times New Roman"/>
          <w:lang w:eastAsia="pt-BR"/>
        </w:rPr>
        <w:t xml:space="preserve">que </w:t>
      </w:r>
      <w:r w:rsidRPr="00B40ECA">
        <w:rPr>
          <w:rFonts w:eastAsia="Times New Roman" w:cs="Times New Roman"/>
          <w:lang w:eastAsia="pt-BR"/>
        </w:rPr>
        <w:t>em relação a iss</w:t>
      </w:r>
      <w:r w:rsidR="00DC6E8B">
        <w:rPr>
          <w:rFonts w:eastAsia="Times New Roman" w:cs="Times New Roman"/>
          <w:lang w:eastAsia="pt-BR"/>
        </w:rPr>
        <w:t>o,</w:t>
      </w:r>
      <w:r w:rsidRPr="00B40ECA">
        <w:rPr>
          <w:rFonts w:eastAsia="Times New Roman" w:cs="Times New Roman"/>
          <w:lang w:eastAsia="pt-BR"/>
        </w:rPr>
        <w:t xml:space="preserve"> a proposta é de redução de 50% do repasse ao fundo de apoio e de 80% em relação ao CSC.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ainda</w:t>
      </w:r>
      <w:r w:rsidR="00DC6E8B">
        <w:rPr>
          <w:rFonts w:eastAsia="Times New Roman" w:cs="Times New Roman"/>
          <w:lang w:eastAsia="pt-BR"/>
        </w:rPr>
        <w:t>,</w:t>
      </w:r>
      <w:r w:rsidRPr="00B40ECA">
        <w:rPr>
          <w:rFonts w:eastAsia="Times New Roman" w:cs="Times New Roman"/>
          <w:lang w:eastAsia="pt-BR"/>
        </w:rPr>
        <w:t xml:space="preserve"> que o fundo de apoio era de 5 mil reais mensais e para o CSC era repassado o valor de R$ 19 mil reais mensais, que após algumas conversas está sendo proposta a redução de 80%. A senhora Lucimara prosseguiu informando que o repasse relativo ao sistema SICCAU foi cancelado, que essa informação foi colocada apenas na proposta de contingenciamento uma vez que o orçamento pode ser necessário no futuro para outras finalidades. </w:t>
      </w:r>
      <w:r w:rsidR="00DC6E8B">
        <w:rPr>
          <w:rFonts w:eastAsia="Times New Roman" w:cs="Times New Roman"/>
          <w:lang w:eastAsia="pt-BR"/>
        </w:rPr>
        <w:t>E</w:t>
      </w:r>
      <w:r w:rsidRPr="00B40ECA">
        <w:rPr>
          <w:rFonts w:eastAsia="Times New Roman" w:cs="Times New Roman"/>
          <w:lang w:eastAsia="pt-BR"/>
        </w:rPr>
        <w:t xml:space="preserve">m relação à eventos e seminários, a senhora do Lucimara informou que foram contingenciados R$ 70 mil reais. Também informou uma redução de R$ 100 mil reais nos valores relativos à fiscalização, citando em seguida que os valores desse contingenciamento poderão ser modificados no futuro e que a presente análise apenas para acompanhamento do Conselho Federal. A senhora Lucimara informou quadro de resumo mostra que o plano aprovado é de R$ 4.071.269,00 reais, com R$ 300 mil de investimento para obras e aquisição de </w:t>
      </w:r>
      <w:r w:rsidR="00DC6E8B" w:rsidRPr="00B40ECA">
        <w:rPr>
          <w:rFonts w:eastAsia="Times New Roman" w:cs="Times New Roman"/>
          <w:lang w:eastAsia="pt-BR"/>
        </w:rPr>
        <w:t>mobiliário e etc. por</w:t>
      </w:r>
      <w:r w:rsidRPr="00B40ECA">
        <w:rPr>
          <w:rFonts w:eastAsia="Times New Roman" w:cs="Times New Roman"/>
          <w:lang w:eastAsia="pt-BR"/>
        </w:rPr>
        <w:t xml:space="preserve"> fim, a senhora Lucimara destacou o contingenciamento de aproximadamente 24%. </w:t>
      </w:r>
      <w:r w:rsidR="00DC6E8B">
        <w:rPr>
          <w:rFonts w:eastAsia="Times New Roman" w:cs="Times New Roman"/>
          <w:lang w:eastAsia="pt-BR"/>
        </w:rPr>
        <w:t>Fora</w:t>
      </w:r>
      <w:r w:rsidRPr="00B40ECA">
        <w:rPr>
          <w:rFonts w:eastAsia="Times New Roman" w:cs="Times New Roman"/>
          <w:lang w:eastAsia="pt-BR"/>
        </w:rPr>
        <w:t xml:space="preserve"> question</w:t>
      </w:r>
      <w:r w:rsidR="00DC6E8B">
        <w:rPr>
          <w:rFonts w:eastAsia="Times New Roman" w:cs="Times New Roman"/>
          <w:lang w:eastAsia="pt-BR"/>
        </w:rPr>
        <w:t>ado</w:t>
      </w:r>
      <w:r w:rsidRPr="00B40ECA">
        <w:rPr>
          <w:rFonts w:eastAsia="Times New Roman" w:cs="Times New Roman"/>
          <w:lang w:eastAsia="pt-BR"/>
        </w:rPr>
        <w:t xml:space="preserve"> qual o percentual de inadimplência no presente ano. A senhora Lucimara informou que não possui esses dados.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informou que não há o índice de inadimplência desse ano, mas sim o índice de adimplência do CAU/MT até a presente data, que é de 51,6%, sendo o quinto maior índice de adimplência entre os conselhos estaduais de arquitetura e urbanismo.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mencionou que hoje o CAU/MT conta exatamente com 3.000 profissionais ativos.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à leitura da deliberação. Colocada em votação, a matéria foi aprovada pela unanimidade dos conselheiros presentes. Passou-se à análise do item 6.14 referente ao Protocolo 1111434/2020, solicitação de </w:t>
      </w:r>
      <w:proofErr w:type="spellStart"/>
      <w:r w:rsidRPr="00B40ECA">
        <w:rPr>
          <w:rFonts w:eastAsia="Times New Roman" w:cs="Times New Roman"/>
          <w:lang w:eastAsia="pt-BR"/>
        </w:rPr>
        <w:t>Ziad</w:t>
      </w:r>
      <w:proofErr w:type="spellEnd"/>
      <w:r w:rsidRPr="00B40ECA">
        <w:rPr>
          <w:rFonts w:eastAsia="Times New Roman" w:cs="Times New Roman"/>
          <w:lang w:eastAsia="pt-BR"/>
        </w:rPr>
        <w:t xml:space="preserve"> A. Fares Publicidade. Sobre a solicitação de prorrogação de contrato a senhora Lucimara informou que o valor total do contrato é de aproximadamente R$ 300 mil reais e que cabe ao CAU/MT, na qualidade de contratante, avaliar a necessidade dessa prorrogação, destacando que esta não é compulsória e que o valor impactaria na receita do CAU/MT.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manifestou-se para informar que o contrato em tela tem vencimento no mês de agosto do presente ano e que ainda restam em torno de 150 mil reais a serem utilizados, sugerindo que não seja renovada a contratação tendo em vista o valor total anual e um possível problema com a gestão futura que vier a comandar o conselho no ano seguinte. A conselheira Vanessa manifestou sua concordância em não manter o contrato para uma administração futura do conselho. Após a concordância de todos,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à leitura da deliberação nº 575/2020 pela não prorrogação do contrato nº 005/2019. Em votação, a matéria foi aprovada pela unanimidade dos conselheiros presentes.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à leitura da deliberação plenária DPOMT nº 571/2020, sobre a homologação de indeferimento de registro profissional de Bruna </w:t>
      </w:r>
      <w:proofErr w:type="spellStart"/>
      <w:r w:rsidRPr="00B40ECA">
        <w:rPr>
          <w:rFonts w:eastAsia="Times New Roman" w:cs="Times New Roman"/>
          <w:lang w:eastAsia="pt-BR"/>
        </w:rPr>
        <w:t>Fogliatto</w:t>
      </w:r>
      <w:proofErr w:type="spellEnd"/>
      <w:r w:rsidRPr="00B40ECA">
        <w:rPr>
          <w:rFonts w:eastAsia="Times New Roman" w:cs="Times New Roman"/>
          <w:lang w:eastAsia="pt-BR"/>
        </w:rPr>
        <w:t xml:space="preserve"> Negri, por ausência de documento exigido. A matéria foi aprovada pela unanimidade dos conselheiros presentes. Passou-se então à análise do item 6.15 da ordem do dia, referente ao protocolo nº 1106465/2020 - apoio à manifestação sobre o projeto de Lei nº 2396/2020. A senhora Lucimara passou à leitura do Ofício nº 460/2020/PRES/CAUSC. Em seguida,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passou à leitura da declaração de apoio para subscrição da Carta do CAU/SC, bem como realizou a leitura da deliberação plenária nº 501/2020 e seu respectivo anexo sobre a proposta legislativa nº 2.396/2020. Após a leitura de toda a documentação,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abriu a palavra para os demais conselheiros. A conselheira Vanessa elogiou a iniciativa de abrir o assunto para discussão. Sem maiores considerações dos conselheiros, a matéria foi colocada em votação e foi aprovada pela unanimidade dos conselheiros presentes.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salientou que a presente reunião teve uma pauta bastante extensa devido ao fato de não terem ocorrido reuniões no mês de abril.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abriu a palavra para as considerações finais e assuntos de interesse geral. Com a palavra, o conselheiro Carlos Pina </w:t>
      </w:r>
      <w:r w:rsidRPr="00B40ECA">
        <w:rPr>
          <w:rFonts w:eastAsia="Times New Roman" w:cs="Times New Roman"/>
          <w:lang w:eastAsia="pt-BR"/>
        </w:rPr>
        <w:lastRenderedPageBreak/>
        <w:t xml:space="preserve">convidou a todos para acompanhar a </w:t>
      </w:r>
      <w:proofErr w:type="spellStart"/>
      <w:r w:rsidRPr="00B40ECA">
        <w:rPr>
          <w:rFonts w:eastAsia="Times New Roman" w:cs="Times New Roman"/>
          <w:lang w:eastAsia="pt-BR"/>
        </w:rPr>
        <w:t>live</w:t>
      </w:r>
      <w:proofErr w:type="spellEnd"/>
      <w:r w:rsidRPr="00B40ECA">
        <w:rPr>
          <w:rFonts w:eastAsia="Times New Roman" w:cs="Times New Roman"/>
          <w:lang w:eastAsia="pt-BR"/>
        </w:rPr>
        <w:t xml:space="preserve"> com o tema </w:t>
      </w:r>
      <w:r w:rsidR="00803C0D">
        <w:rPr>
          <w:rFonts w:eastAsia="Times New Roman" w:cs="Times New Roman"/>
          <w:lang w:eastAsia="pt-BR"/>
        </w:rPr>
        <w:t>“</w:t>
      </w:r>
      <w:r w:rsidRPr="00B40ECA">
        <w:rPr>
          <w:rFonts w:eastAsia="Times New Roman" w:cs="Times New Roman"/>
          <w:lang w:eastAsia="pt-BR"/>
        </w:rPr>
        <w:t>A importância do desenho à mão livre na arquite</w:t>
      </w:r>
      <w:r w:rsidR="00803C0D">
        <w:rPr>
          <w:rFonts w:eastAsia="Times New Roman" w:cs="Times New Roman"/>
          <w:lang w:eastAsia="pt-BR"/>
        </w:rPr>
        <w:t>tura no meio do mundo digital”, c</w:t>
      </w:r>
      <w:r w:rsidRPr="00B40ECA">
        <w:rPr>
          <w:rFonts w:eastAsia="Times New Roman" w:cs="Times New Roman"/>
          <w:lang w:eastAsia="pt-BR"/>
        </w:rPr>
        <w:t xml:space="preserve">om o arquiteto e ilustrador Eduardo </w:t>
      </w:r>
      <w:proofErr w:type="spellStart"/>
      <w:r w:rsidRPr="00B40ECA">
        <w:rPr>
          <w:rFonts w:eastAsia="Times New Roman" w:cs="Times New Roman"/>
          <w:lang w:eastAsia="pt-BR"/>
        </w:rPr>
        <w:t>Bajzek</w:t>
      </w:r>
      <w:proofErr w:type="spellEnd"/>
      <w:r w:rsidRPr="00B40ECA">
        <w:rPr>
          <w:rFonts w:eastAsia="Times New Roman" w:cs="Times New Roman"/>
          <w:lang w:eastAsia="pt-BR"/>
        </w:rPr>
        <w:t xml:space="preserve">, </w:t>
      </w:r>
      <w:r w:rsidR="00803C0D">
        <w:rPr>
          <w:rFonts w:eastAsia="Times New Roman" w:cs="Times New Roman"/>
          <w:lang w:eastAsia="pt-BR"/>
        </w:rPr>
        <w:t>no dia 11 de j</w:t>
      </w:r>
      <w:r w:rsidRPr="00B40ECA">
        <w:rPr>
          <w:rFonts w:eastAsia="Times New Roman" w:cs="Times New Roman"/>
          <w:lang w:eastAsia="pt-BR"/>
        </w:rPr>
        <w:t xml:space="preserve">unho, às 20 horas, a ser transmitida no Instagram do CAU/MT. A conselheira Juliana </w:t>
      </w:r>
      <w:proofErr w:type="spellStart"/>
      <w:r w:rsidRPr="00B40ECA">
        <w:rPr>
          <w:rFonts w:eastAsia="Times New Roman" w:cs="Times New Roman"/>
          <w:lang w:eastAsia="pt-BR"/>
        </w:rPr>
        <w:t>Demartini</w:t>
      </w:r>
      <w:proofErr w:type="spellEnd"/>
      <w:r w:rsidRPr="00B40ECA">
        <w:rPr>
          <w:rFonts w:eastAsia="Times New Roman" w:cs="Times New Roman"/>
          <w:lang w:eastAsia="pt-BR"/>
        </w:rPr>
        <w:t xml:space="preserve"> elogiou toda a equipe e a produtividade das reuniões. A Conselheira Juliana Tanaka reforçou que está à disposição do conselho para auxiliar no que for preciso.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fez uso da palavra para salientar que houve um grande número de emissões de </w:t>
      </w:r>
      <w:proofErr w:type="spellStart"/>
      <w:r w:rsidRPr="00B40ECA">
        <w:rPr>
          <w:rFonts w:eastAsia="Times New Roman" w:cs="Times New Roman"/>
          <w:lang w:eastAsia="pt-BR"/>
        </w:rPr>
        <w:t>RRT’s</w:t>
      </w:r>
      <w:proofErr w:type="spellEnd"/>
      <w:r w:rsidRPr="00B40ECA">
        <w:rPr>
          <w:rFonts w:eastAsia="Times New Roman" w:cs="Times New Roman"/>
          <w:lang w:eastAsia="pt-BR"/>
        </w:rPr>
        <w:t xml:space="preserve">, informando a todos que está sendo estudado um edital de ATHIS de uma maneira semelhante ao produzido pelo CAU CE, informando ainda que será feito algo diferente no valor de R$ 60 mil reais, que a proposta será enviada aos conselheiros para aprovação.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finalizou elogiando a equipe e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>pelo trabalho, solicitou à comissão de ética um esforço no sentido de promover mais reuniões para solucionar a alta quantidade de processos, sugeriu uma consulta à conselheira Isabela para que seja verificada a possibilidade de afastamento para que as reuniões possam ter quórum para realização</w:t>
      </w:r>
      <w:r w:rsidR="00803C0D">
        <w:rPr>
          <w:rFonts w:eastAsia="Times New Roman" w:cs="Times New Roman"/>
          <w:lang w:eastAsia="pt-BR"/>
        </w:rPr>
        <w:t>, uma vez que, a Conselheira não está participando das reuniões</w:t>
      </w:r>
      <w:r w:rsidRPr="00B40ECA">
        <w:rPr>
          <w:rFonts w:eastAsia="Times New Roman" w:cs="Times New Roman"/>
          <w:lang w:eastAsia="pt-BR"/>
        </w:rPr>
        <w:t xml:space="preserve">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parabenizou a conselheira Juliana </w:t>
      </w:r>
      <w:proofErr w:type="spellStart"/>
      <w:r w:rsidRPr="00B40ECA">
        <w:rPr>
          <w:rFonts w:eastAsia="Times New Roman" w:cs="Times New Roman"/>
          <w:lang w:eastAsia="pt-BR"/>
        </w:rPr>
        <w:t>Demartini</w:t>
      </w:r>
      <w:proofErr w:type="spellEnd"/>
      <w:r w:rsidRPr="00B40ECA">
        <w:rPr>
          <w:rFonts w:eastAsia="Times New Roman" w:cs="Times New Roman"/>
          <w:lang w:eastAsia="pt-BR"/>
        </w:rPr>
        <w:t xml:space="preserve"> pelo trabalho desenvolvido na semana do meio ambiente com as convocações via mídias sociais.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informou que precisará enviar por e-mail as declarações de impedimento dos processos de exercício e cobrança, sendo necessárias as assinaturas de todos.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solicitou a todos que respondam às solicitações de assinatura digital de forma mais célere. A senhora </w:t>
      </w:r>
      <w:r>
        <w:rPr>
          <w:rFonts w:eastAsia="Times New Roman" w:cs="Times New Roman"/>
          <w:lang w:eastAsia="pt-BR"/>
        </w:rPr>
        <w:t xml:space="preserve">Thatielle </w:t>
      </w:r>
      <w:r w:rsidRPr="00B40ECA">
        <w:rPr>
          <w:rFonts w:eastAsia="Times New Roman" w:cs="Times New Roman"/>
          <w:lang w:eastAsia="pt-BR"/>
        </w:rPr>
        <w:t xml:space="preserve">salientou a demora de em média 5 dias para coleta de todas as assinaturas. Desejando um bom fim de semana a todos, o </w:t>
      </w:r>
      <w:r>
        <w:rPr>
          <w:rFonts w:eastAsia="Times New Roman" w:cs="Times New Roman"/>
          <w:lang w:eastAsia="pt-BR"/>
        </w:rPr>
        <w:t>PRESIDENTE</w:t>
      </w:r>
      <w:r w:rsidRPr="00B40ECA">
        <w:rPr>
          <w:rFonts w:eastAsia="Times New Roman" w:cs="Times New Roman"/>
          <w:lang w:eastAsia="pt-BR"/>
        </w:rPr>
        <w:t xml:space="preserve"> declarou encerrada a 100ª reunião plenária do conselho.</w:t>
      </w:r>
    </w:p>
    <w:p w:rsidR="001B4D3B" w:rsidRDefault="001B4D3B">
      <w:pPr>
        <w:jc w:val="both"/>
        <w:rPr>
          <w:rFonts w:cs="Times New Roman"/>
          <w:sz w:val="22"/>
          <w:szCs w:val="22"/>
        </w:rPr>
      </w:pP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DA1A38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 xml:space="preserve">André </w:t>
      </w:r>
      <w:proofErr w:type="spellStart"/>
      <w:r>
        <w:rPr>
          <w:rFonts w:eastAsia="Times New Roman"/>
          <w:sz w:val="22"/>
          <w:szCs w:val="22"/>
          <w:lang w:eastAsia="pt-BR" w:bidi="hi-IN"/>
        </w:rPr>
        <w:t>Nör</w:t>
      </w:r>
      <w:proofErr w:type="spellEnd"/>
    </w:p>
    <w:p w:rsidR="00EE5EBC" w:rsidRDefault="001B4D3B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>PRESIDENTE</w:t>
      </w:r>
      <w:r w:rsidR="00DA1A38">
        <w:rPr>
          <w:rFonts w:eastAsia="Times New Roman"/>
          <w:sz w:val="22"/>
          <w:szCs w:val="22"/>
          <w:lang w:eastAsia="pt-BR" w:bidi="hi-IN"/>
        </w:rPr>
        <w:t xml:space="preserve"> do CAU/MT</w:t>
      </w: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EE5EBC">
      <w:pPr>
        <w:pStyle w:val="NormalWeb"/>
        <w:shd w:val="clear" w:color="auto" w:fill="FFFFFF"/>
        <w:tabs>
          <w:tab w:val="left" w:pos="909"/>
        </w:tabs>
        <w:spacing w:before="0" w:after="0"/>
        <w:ind w:right="-454"/>
        <w:jc w:val="both"/>
        <w:rPr>
          <w:rFonts w:eastAsia="Times New Roman"/>
          <w:sz w:val="22"/>
          <w:szCs w:val="22"/>
          <w:lang w:eastAsia="pt-BR" w:bidi="hi-IN"/>
        </w:rPr>
      </w:pPr>
    </w:p>
    <w:p w:rsidR="00EE5EBC" w:rsidRDefault="00DA1A38">
      <w:pPr>
        <w:pStyle w:val="NormalWeb"/>
        <w:tabs>
          <w:tab w:val="left" w:pos="708"/>
          <w:tab w:val="left" w:pos="1188"/>
        </w:tabs>
        <w:spacing w:before="0" w:after="0"/>
        <w:ind w:right="-454"/>
        <w:jc w:val="center"/>
        <w:rPr>
          <w:rFonts w:eastAsia="Times New Roman"/>
          <w:sz w:val="22"/>
          <w:szCs w:val="22"/>
          <w:lang w:eastAsia="pt-BR" w:bidi="hi-IN"/>
        </w:rPr>
      </w:pPr>
      <w:r>
        <w:rPr>
          <w:rFonts w:eastAsia="Times New Roman"/>
          <w:sz w:val="22"/>
          <w:szCs w:val="22"/>
          <w:lang w:eastAsia="pt-BR" w:bidi="hi-IN"/>
        </w:rPr>
        <w:t>Thatielle Badini Carvalho dos Santos</w:t>
      </w:r>
    </w:p>
    <w:p w:rsidR="00EE5EBC" w:rsidRDefault="00DA1A38">
      <w:pPr>
        <w:pStyle w:val="NormalWeb"/>
        <w:tabs>
          <w:tab w:val="left" w:pos="708"/>
          <w:tab w:val="left" w:pos="1188"/>
        </w:tabs>
        <w:spacing w:before="0" w:after="0"/>
        <w:ind w:right="-454"/>
        <w:jc w:val="center"/>
      </w:pPr>
      <w:bookmarkStart w:id="1" w:name="_GoBack6"/>
      <w:bookmarkStart w:id="2" w:name="_GoBack5"/>
      <w:bookmarkStart w:id="3" w:name="_GoBack4"/>
      <w:bookmarkStart w:id="4" w:name="_GoBack3"/>
      <w:bookmarkStart w:id="5" w:name="_GoBack2"/>
      <w:bookmarkStart w:id="6" w:name="_GoBack1"/>
      <w:bookmarkEnd w:id="1"/>
      <w:bookmarkEnd w:id="2"/>
      <w:bookmarkEnd w:id="3"/>
      <w:bookmarkEnd w:id="4"/>
      <w:bookmarkEnd w:id="5"/>
      <w:bookmarkEnd w:id="6"/>
      <w:r>
        <w:rPr>
          <w:rFonts w:eastAsia="Times New Roman"/>
          <w:sz w:val="22"/>
          <w:szCs w:val="22"/>
          <w:lang w:eastAsia="pt-BR" w:bidi="hi-IN"/>
        </w:rPr>
        <w:t>ASSESSORA DA PRESIDÊNCIA E COMISSÕES</w:t>
      </w:r>
    </w:p>
    <w:sectPr w:rsidR="00EE5EBC">
      <w:footerReference w:type="default" r:id="rId8"/>
      <w:pgSz w:w="11906" w:h="16838"/>
      <w:pgMar w:top="1701" w:right="851" w:bottom="1134" w:left="1134" w:header="720" w:footer="720" w:gutter="0"/>
      <w:lnNumType w:countBy="1" w:distance="284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09B" w:rsidRDefault="00DA1A38">
      <w:r>
        <w:separator/>
      </w:r>
    </w:p>
  </w:endnote>
  <w:endnote w:type="continuationSeparator" w:id="0">
    <w:p w:rsidR="0045709B" w:rsidRDefault="00DA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024" w:rsidRDefault="00DA1A3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803C0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09B" w:rsidRDefault="00DA1A38">
      <w:r>
        <w:rPr>
          <w:color w:val="000000"/>
        </w:rPr>
        <w:separator/>
      </w:r>
    </w:p>
  </w:footnote>
  <w:footnote w:type="continuationSeparator" w:id="0">
    <w:p w:rsidR="0045709B" w:rsidRDefault="00DA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451D"/>
    <w:multiLevelType w:val="multilevel"/>
    <w:tmpl w:val="49F00C44"/>
    <w:styleLink w:val="WW8Num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F848F5"/>
    <w:multiLevelType w:val="multilevel"/>
    <w:tmpl w:val="44527F1C"/>
    <w:styleLink w:val="WW8Num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2514DE"/>
    <w:multiLevelType w:val="multilevel"/>
    <w:tmpl w:val="6D6AFC6A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5A64228"/>
    <w:multiLevelType w:val="multilevel"/>
    <w:tmpl w:val="7E8AEA76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275353"/>
    <w:multiLevelType w:val="multilevel"/>
    <w:tmpl w:val="9A22A0E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C"/>
    <w:rsid w:val="001B4D3B"/>
    <w:rsid w:val="001E1BC0"/>
    <w:rsid w:val="0021798A"/>
    <w:rsid w:val="0029592D"/>
    <w:rsid w:val="003D6D75"/>
    <w:rsid w:val="0045709B"/>
    <w:rsid w:val="0064365C"/>
    <w:rsid w:val="006D7CFE"/>
    <w:rsid w:val="00803C0D"/>
    <w:rsid w:val="00823F54"/>
    <w:rsid w:val="00C65FB5"/>
    <w:rsid w:val="00C87B97"/>
    <w:rsid w:val="00DA1A38"/>
    <w:rsid w:val="00DC6E8B"/>
    <w:rsid w:val="00E529AD"/>
    <w:rsid w:val="00E61818"/>
    <w:rsid w:val="00EE5EBC"/>
    <w:rsid w:val="00F15328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205B"/>
  <w15:docId w15:val="{F40DD1D9-6FA1-459A-896B-5D974494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outlineLvl w:val="0"/>
    </w:pPr>
    <w:rPr>
      <w:b/>
      <w:bCs/>
    </w:rPr>
  </w:style>
  <w:style w:type="paragraph" w:styleId="Ttulo2">
    <w:name w:val="heading 2"/>
    <w:basedOn w:val="Ttulo"/>
    <w:next w:val="Textbody"/>
    <w:pPr>
      <w:spacing w:before="200" w:after="0"/>
      <w:outlineLvl w:val="1"/>
    </w:pPr>
    <w:rPr>
      <w:b/>
      <w:bCs/>
    </w:rPr>
  </w:style>
  <w:style w:type="paragraph" w:styleId="Ttulo3">
    <w:name w:val="heading 3"/>
    <w:basedOn w:val="Ttulo"/>
    <w:next w:val="Textbody"/>
    <w:pPr>
      <w:spacing w:before="140" w:after="0"/>
      <w:outlineLvl w:val="2"/>
    </w:pPr>
    <w:rPr>
      <w:b/>
      <w:bCs/>
      <w:color w:val="808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Rodap">
    <w:name w:val="footer"/>
    <w:basedOn w:val="Standard"/>
    <w:pPr>
      <w:suppressLineNumbers/>
      <w:tabs>
        <w:tab w:val="clear" w:pos="708"/>
        <w:tab w:val="center" w:pos="4252"/>
        <w:tab w:val="right" w:pos="8504"/>
      </w:tabs>
      <w:spacing w:line="100" w:lineRule="atLeast"/>
    </w:pPr>
  </w:style>
  <w:style w:type="paragraph" w:styleId="Textodebalo">
    <w:name w:val="Balloon Text"/>
    <w:basedOn w:val="Standard"/>
    <w:pPr>
      <w:spacing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pPr>
      <w:suppressAutoHyphens/>
    </w:pPr>
    <w:rPr>
      <w:rFonts w:eastAsia="SimSun, 宋体"/>
    </w:rPr>
  </w:style>
  <w:style w:type="paragraph" w:styleId="PargrafodaLista">
    <w:name w:val="List Paragraph"/>
    <w:pPr>
      <w:ind w:left="322" w:hanging="220"/>
      <w:jc w:val="both"/>
      <w:textAlignment w:val="auto"/>
    </w:pPr>
    <w:rPr>
      <w:rFonts w:ascii="Calibri" w:eastAsia="Calibri" w:hAnsi="Calibri" w:cs="Calibri"/>
      <w:sz w:val="22"/>
      <w:szCs w:val="22"/>
      <w:lang w:val="en-US" w:eastAsia="en-US" w:bidi="ar-SA"/>
    </w:rPr>
  </w:style>
  <w:style w:type="paragraph" w:styleId="NormalWeb">
    <w:name w:val="Normal (Web)"/>
    <w:pPr>
      <w:widowControl/>
      <w:suppressAutoHyphens/>
      <w:spacing w:before="28" w:after="119"/>
      <w:textAlignment w:val="auto"/>
    </w:pPr>
    <w:rPr>
      <w:rFonts w:cs="Times New Roman"/>
      <w:lang w:eastAsia="ar-SA" w:bidi="ar-S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Padr">
    <w:name w:val="Padr鉶"/>
    <w:pPr>
      <w:widowControl/>
      <w:tabs>
        <w:tab w:val="left" w:pos="708"/>
      </w:tabs>
      <w:spacing w:after="160"/>
      <w:textAlignment w:val="auto"/>
    </w:pPr>
    <w:rPr>
      <w:rFonts w:eastAsia="Times New Roman" w:cs="SimSun"/>
      <w:color w:val="00000A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Padr0">
    <w:name w:val="Padr?"/>
    <w:pPr>
      <w:tabs>
        <w:tab w:val="left" w:pos="708"/>
      </w:tabs>
      <w:textAlignment w:val="auto"/>
    </w:pPr>
    <w:rPr>
      <w:rFonts w:ascii="Arial" w:hAnsi="Arial" w:cs="Arial"/>
      <w:color w:val="00000A"/>
      <w:lang w:val="en-US" w:eastAsia="hi-IN"/>
    </w:rPr>
  </w:style>
  <w:style w:type="paragraph" w:customStyle="1" w:styleId="Padro">
    <w:name w:val="Padrão"/>
    <w:pPr>
      <w:widowControl/>
      <w:tabs>
        <w:tab w:val="left" w:pos="708"/>
      </w:tabs>
      <w:suppressAutoHyphens/>
    </w:pPr>
    <w:rPr>
      <w:rFonts w:eastAsia="Times New Roman" w:cs="Lucida Sans"/>
      <w:color w:val="00000A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styleId="Nmerodelinha">
    <w:name w:val="line numbe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nenumbering">
    <w:name w:val="Line numbering"/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nfase">
    <w:name w:val="Emphasis"/>
    <w:rPr>
      <w:i/>
      <w:iCs/>
    </w:rPr>
  </w:style>
  <w:style w:type="character" w:styleId="Refdenotaderodap">
    <w:name w:val="footnote reference"/>
    <w:basedOn w:val="Fontepargpadro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ntepargpadro1">
    <w:name w:val="Fonte parág. padrão1"/>
  </w:style>
  <w:style w:type="character" w:customStyle="1" w:styleId="CorpodetextoChar">
    <w:name w:val="Corpo de texto Char"/>
    <w:basedOn w:val="Fontepargpadro"/>
    <w:rPr>
      <w:rFonts w:ascii="Calibri" w:eastAsia="Calibri" w:hAnsi="Calibri" w:cs="Calibri"/>
    </w:rPr>
  </w:style>
  <w:style w:type="paragraph" w:customStyle="1" w:styleId="Contedodatabela">
    <w:name w:val="Conteúdo da tabela"/>
    <w:basedOn w:val="Normal"/>
    <w:pPr>
      <w:widowControl/>
      <w:suppressLineNumbers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currenthithighlight">
    <w:name w:val="currenthithighlight"/>
    <w:basedOn w:val="Fontepargpadro"/>
  </w:style>
  <w:style w:type="paragraph" w:customStyle="1" w:styleId="Padr1">
    <w:name w:val="Padr縊"/>
    <w:pPr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color w:val="00000A"/>
      <w:kern w:val="0"/>
      <w:lang w:val="en-US" w:eastAsia="hi-IN"/>
    </w:rPr>
  </w:style>
  <w:style w:type="character" w:customStyle="1" w:styleId="highlight">
    <w:name w:val="highlight"/>
    <w:basedOn w:val="Fontepargpadro"/>
  </w:style>
  <w:style w:type="paragraph" w:customStyle="1" w:styleId="xmsonormal">
    <w:name w:val="x_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pt-BR" w:bidi="ar-SA"/>
    </w:rPr>
  </w:style>
  <w:style w:type="paragraph" w:styleId="Corpodetexto">
    <w:name w:val="Body Text"/>
    <w:basedOn w:val="Normal"/>
    <w:pPr>
      <w:spacing w:after="120"/>
    </w:pPr>
    <w:rPr>
      <w:szCs w:val="21"/>
    </w:rPr>
  </w:style>
  <w:style w:type="character" w:customStyle="1" w:styleId="CorpodetextoChar1">
    <w:name w:val="Corpo de texto Char1"/>
    <w:basedOn w:val="Fontepargpadro"/>
    <w:rPr>
      <w:szCs w:val="21"/>
    </w:rPr>
  </w:style>
  <w:style w:type="character" w:styleId="Forte">
    <w:name w:val="Strong"/>
    <w:basedOn w:val="Fontepargpadro"/>
    <w:rPr>
      <w:b/>
      <w:bCs/>
    </w:rPr>
  </w:style>
  <w:style w:type="paragraph" w:customStyle="1" w:styleId="texto1">
    <w:name w:val="texto1"/>
    <w:basedOn w:val="Normal"/>
    <w:pPr>
      <w:widowControl/>
      <w:spacing w:before="100" w:after="100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Textodenotadefim">
    <w:name w:val="endnote text"/>
    <w:basedOn w:val="Normal"/>
    <w:pPr>
      <w:widowControl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Pr>
      <w:position w:val="0"/>
      <w:vertAlign w:val="superscript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5">
    <w:name w:val="WW8Num5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5434</Words>
  <Characters>29346</Characters>
  <Application>Microsoft Office Word</Application>
  <DocSecurity>0</DocSecurity>
  <Lines>244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</dc:creator>
  <cp:lastModifiedBy>Thatielle Badini Carvalho dos Santos</cp:lastModifiedBy>
  <cp:revision>3</cp:revision>
  <cp:lastPrinted>2020-03-04T20:11:00Z</cp:lastPrinted>
  <dcterms:created xsi:type="dcterms:W3CDTF">2020-08-06T21:04:00Z</dcterms:created>
  <dcterms:modified xsi:type="dcterms:W3CDTF">2020-08-06T21:55:00Z</dcterms:modified>
</cp:coreProperties>
</file>