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4461" w14:textId="77777777" w:rsidR="003A738B" w:rsidRPr="00532087" w:rsidRDefault="00D47D85" w:rsidP="00532087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532087">
        <w:rPr>
          <w:rFonts w:ascii="Times New Roman" w:hAnsi="Times New Roman"/>
          <w:sz w:val="22"/>
          <w:szCs w:val="22"/>
        </w:rPr>
        <w:t xml:space="preserve">Instituir e compor a Comissão Temporária </w:t>
      </w:r>
      <w:r w:rsidR="009D0341">
        <w:rPr>
          <w:rFonts w:ascii="Times New Roman" w:hAnsi="Times New Roman"/>
          <w:sz w:val="22"/>
          <w:szCs w:val="22"/>
        </w:rPr>
        <w:t>Humanizada do CAU/MT</w:t>
      </w:r>
      <w:r w:rsidRPr="00532087">
        <w:rPr>
          <w:rFonts w:ascii="Times New Roman" w:hAnsi="Times New Roman"/>
          <w:sz w:val="22"/>
          <w:szCs w:val="22"/>
        </w:rPr>
        <w:t xml:space="preserve"> e dá outras providências.</w:t>
      </w:r>
    </w:p>
    <w:p w14:paraId="3558FE47" w14:textId="77777777" w:rsidR="000D38E4" w:rsidRPr="00532087" w:rsidRDefault="000D38E4" w:rsidP="0053208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21FB6BF" w14:textId="77777777" w:rsidR="003A738B" w:rsidRPr="00532087" w:rsidRDefault="003A738B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32087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532087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532087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9D0341">
        <w:rPr>
          <w:rFonts w:ascii="Times New Roman" w:hAnsi="Times New Roman"/>
          <w:color w:val="000000"/>
          <w:sz w:val="22"/>
          <w:szCs w:val="22"/>
        </w:rPr>
        <w:t xml:space="preserve">24 de abril </w:t>
      </w:r>
      <w:r w:rsidRPr="00532087">
        <w:rPr>
          <w:rFonts w:ascii="Times New Roman" w:hAnsi="Times New Roman"/>
          <w:color w:val="000000"/>
          <w:sz w:val="22"/>
          <w:szCs w:val="22"/>
        </w:rPr>
        <w:t>de 2021, após análise do assunto em epígrafe, e</w:t>
      </w:r>
    </w:p>
    <w:p w14:paraId="05B285C5" w14:textId="77777777" w:rsidR="00825E86" w:rsidRPr="00532087" w:rsidRDefault="00825E86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CC29BE0" w14:textId="77777777" w:rsidR="009D0341" w:rsidRPr="00947A08" w:rsidRDefault="009D0341" w:rsidP="009D0341">
      <w:pPr>
        <w:tabs>
          <w:tab w:val="left" w:pos="2268"/>
        </w:tabs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Considerando que o</w:t>
      </w:r>
      <w:r w:rsidRPr="00947A08">
        <w:rPr>
          <w:rFonts w:asciiTheme="minorHAnsi" w:eastAsiaTheme="minorHAnsi" w:hAnsiTheme="minorHAnsi" w:cstheme="minorHAnsi"/>
          <w:color w:val="000000"/>
        </w:rPr>
        <w:t xml:space="preserve"> CAU/MT </w:t>
      </w:r>
      <w:r>
        <w:rPr>
          <w:rFonts w:asciiTheme="minorHAnsi" w:eastAsiaTheme="minorHAnsi" w:hAnsiTheme="minorHAnsi" w:cstheme="minorHAnsi"/>
          <w:color w:val="000000"/>
        </w:rPr>
        <w:t>exerce</w:t>
      </w:r>
      <w:r w:rsidRPr="00947A08">
        <w:rPr>
          <w:rFonts w:asciiTheme="minorHAnsi" w:eastAsiaTheme="minorHAnsi" w:hAnsiTheme="minorHAnsi" w:cstheme="minorHAnsi"/>
          <w:color w:val="000000"/>
        </w:rPr>
        <w:t xml:space="preserve"> as ações abaixo mencionadas, conforme art. 2º do Regimento Interno do CAU/MT, de 09 de fevereiro de 2019, que dispõe:</w:t>
      </w:r>
    </w:p>
    <w:p w14:paraId="40E2BAE3" w14:textId="77777777" w:rsidR="009D0341" w:rsidRPr="00947A08" w:rsidRDefault="009D0341" w:rsidP="009D0341">
      <w:pPr>
        <w:tabs>
          <w:tab w:val="left" w:pos="2268"/>
        </w:tabs>
        <w:jc w:val="both"/>
        <w:rPr>
          <w:rFonts w:asciiTheme="minorHAnsi" w:hAnsiTheme="minorHAnsi" w:cstheme="minorHAnsi"/>
        </w:rPr>
      </w:pPr>
    </w:p>
    <w:p w14:paraId="5528807D" w14:textId="77777777" w:rsidR="009D0341" w:rsidRPr="00947A08" w:rsidRDefault="009D0341" w:rsidP="009D0341">
      <w:pPr>
        <w:tabs>
          <w:tab w:val="left" w:pos="2268"/>
          <w:tab w:val="left" w:pos="3686"/>
        </w:tabs>
        <w:ind w:left="1418"/>
        <w:jc w:val="both"/>
        <w:rPr>
          <w:rFonts w:asciiTheme="minorHAnsi" w:hAnsiTheme="minorHAnsi" w:cstheme="minorHAnsi"/>
        </w:rPr>
      </w:pPr>
      <w:r w:rsidRPr="00947A08">
        <w:rPr>
          <w:rFonts w:asciiTheme="minorHAnsi" w:hAnsiTheme="minorHAnsi" w:cstheme="minorHAnsi"/>
        </w:rPr>
        <w:t xml:space="preserve">“Art. 2° No desempenho de seu papel institucional, no âmbito do Estado de Mato Grosso, o CAU/MT exercerá ações: </w:t>
      </w:r>
    </w:p>
    <w:p w14:paraId="0DD61614" w14:textId="77777777" w:rsidR="009D0341" w:rsidRDefault="009D0341" w:rsidP="009D0341">
      <w:pPr>
        <w:tabs>
          <w:tab w:val="left" w:pos="2268"/>
          <w:tab w:val="left" w:pos="3686"/>
        </w:tabs>
        <w:ind w:left="1418"/>
        <w:jc w:val="both"/>
        <w:rPr>
          <w:rFonts w:asciiTheme="minorHAnsi" w:hAnsiTheme="minorHAnsi" w:cstheme="minorHAnsi"/>
        </w:rPr>
      </w:pPr>
    </w:p>
    <w:p w14:paraId="6919A87F" w14:textId="77777777" w:rsidR="009D0341" w:rsidRPr="00947A08" w:rsidRDefault="009D0341" w:rsidP="009D0341">
      <w:pPr>
        <w:tabs>
          <w:tab w:val="left" w:pos="2268"/>
          <w:tab w:val="left" w:pos="3686"/>
        </w:tabs>
        <w:ind w:left="1418"/>
        <w:jc w:val="both"/>
        <w:rPr>
          <w:rFonts w:asciiTheme="minorHAnsi" w:hAnsiTheme="minorHAnsi" w:cstheme="minorHAnsi"/>
        </w:rPr>
      </w:pPr>
      <w:r w:rsidRPr="00947A08">
        <w:rPr>
          <w:rFonts w:asciiTheme="minorHAnsi" w:hAnsiTheme="minorHAnsi" w:cstheme="minorHAnsi"/>
        </w:rPr>
        <w:t xml:space="preserve">I - orientadoras; </w:t>
      </w:r>
    </w:p>
    <w:p w14:paraId="186208ED" w14:textId="77777777" w:rsidR="009D0341" w:rsidRPr="00947A08" w:rsidRDefault="009D0341" w:rsidP="009D0341">
      <w:pPr>
        <w:tabs>
          <w:tab w:val="left" w:pos="2268"/>
          <w:tab w:val="left" w:pos="3686"/>
        </w:tabs>
        <w:ind w:left="1418"/>
        <w:jc w:val="both"/>
        <w:rPr>
          <w:rFonts w:asciiTheme="minorHAnsi" w:hAnsiTheme="minorHAnsi" w:cstheme="minorHAnsi"/>
        </w:rPr>
      </w:pPr>
      <w:r w:rsidRPr="00947A08">
        <w:rPr>
          <w:rFonts w:asciiTheme="minorHAnsi" w:hAnsiTheme="minorHAnsi" w:cstheme="minorHAnsi"/>
        </w:rPr>
        <w:t>II - disciplinadoras;</w:t>
      </w:r>
    </w:p>
    <w:p w14:paraId="03FD1816" w14:textId="77777777" w:rsidR="009D0341" w:rsidRPr="00947A08" w:rsidRDefault="009D0341" w:rsidP="009D0341">
      <w:pPr>
        <w:tabs>
          <w:tab w:val="left" w:pos="2268"/>
          <w:tab w:val="left" w:pos="3686"/>
        </w:tabs>
        <w:ind w:left="1418"/>
        <w:jc w:val="both"/>
        <w:rPr>
          <w:rFonts w:asciiTheme="minorHAnsi" w:hAnsiTheme="minorHAnsi" w:cstheme="minorHAnsi"/>
        </w:rPr>
      </w:pPr>
      <w:r w:rsidRPr="00947A08">
        <w:rPr>
          <w:rFonts w:asciiTheme="minorHAnsi" w:hAnsiTheme="minorHAnsi" w:cstheme="minorHAnsi"/>
        </w:rPr>
        <w:t>III - fiscalizadoras;</w:t>
      </w:r>
    </w:p>
    <w:p w14:paraId="1F91A902" w14:textId="77777777" w:rsidR="009D0341" w:rsidRPr="00947A08" w:rsidRDefault="009D0341" w:rsidP="009D0341">
      <w:pPr>
        <w:ind w:left="1418"/>
        <w:jc w:val="both"/>
        <w:rPr>
          <w:rFonts w:asciiTheme="minorHAnsi" w:hAnsiTheme="minorHAnsi" w:cstheme="minorHAnsi"/>
          <w:color w:val="FF0000"/>
        </w:rPr>
      </w:pPr>
      <w:r w:rsidRPr="00947A08">
        <w:rPr>
          <w:rFonts w:asciiTheme="minorHAnsi" w:hAnsiTheme="minorHAnsi" w:cstheme="minorHAnsi"/>
        </w:rPr>
        <w:t xml:space="preserve">IV </w:t>
      </w:r>
      <w:r w:rsidRPr="00947A08">
        <w:rPr>
          <w:rFonts w:asciiTheme="minorHAnsi" w:hAnsiTheme="minorHAnsi" w:cstheme="minorHAnsi"/>
          <w:color w:val="000000" w:themeColor="text1"/>
        </w:rPr>
        <w:t>- regulamentadoras;</w:t>
      </w:r>
    </w:p>
    <w:p w14:paraId="320D813A" w14:textId="77777777" w:rsidR="009D0341" w:rsidRPr="00947A08" w:rsidRDefault="009D0341" w:rsidP="009D0341">
      <w:pPr>
        <w:tabs>
          <w:tab w:val="left" w:pos="2268"/>
          <w:tab w:val="left" w:pos="3686"/>
        </w:tabs>
        <w:ind w:left="1418"/>
        <w:jc w:val="both"/>
        <w:rPr>
          <w:rFonts w:asciiTheme="minorHAnsi" w:hAnsiTheme="minorHAnsi" w:cstheme="minorHAnsi"/>
        </w:rPr>
      </w:pPr>
      <w:r w:rsidRPr="00947A08">
        <w:rPr>
          <w:rFonts w:asciiTheme="minorHAnsi" w:hAnsiTheme="minorHAnsi" w:cstheme="minorHAnsi"/>
        </w:rPr>
        <w:t xml:space="preserve">V - </w:t>
      </w:r>
      <w:proofErr w:type="gramStart"/>
      <w:r w:rsidRPr="00947A08">
        <w:rPr>
          <w:rFonts w:asciiTheme="minorHAnsi" w:hAnsiTheme="minorHAnsi" w:cstheme="minorHAnsi"/>
        </w:rPr>
        <w:t>judicantes</w:t>
      </w:r>
      <w:proofErr w:type="gramEnd"/>
      <w:r w:rsidRPr="00947A08">
        <w:rPr>
          <w:rFonts w:asciiTheme="minorHAnsi" w:hAnsiTheme="minorHAnsi" w:cstheme="minorHAnsi"/>
        </w:rPr>
        <w:t xml:space="preserve">, decidindo as demandas instauradas no CAU/MT;  </w:t>
      </w:r>
    </w:p>
    <w:p w14:paraId="4B235D32" w14:textId="77777777" w:rsidR="009D0341" w:rsidRPr="00947A08" w:rsidRDefault="009D0341" w:rsidP="009D0341">
      <w:pPr>
        <w:tabs>
          <w:tab w:val="left" w:pos="2268"/>
        </w:tabs>
        <w:ind w:left="1418"/>
        <w:jc w:val="both"/>
        <w:rPr>
          <w:rFonts w:asciiTheme="minorHAnsi" w:hAnsiTheme="minorHAnsi" w:cstheme="minorHAnsi"/>
        </w:rPr>
      </w:pPr>
      <w:r w:rsidRPr="00947A08">
        <w:rPr>
          <w:rFonts w:asciiTheme="minorHAnsi" w:hAnsiTheme="minorHAnsi" w:cstheme="minorHAnsi"/>
        </w:rPr>
        <w:t xml:space="preserve">VI - </w:t>
      </w:r>
      <w:proofErr w:type="gramStart"/>
      <w:r w:rsidRPr="00947A08">
        <w:rPr>
          <w:rFonts w:asciiTheme="minorHAnsi" w:hAnsiTheme="minorHAnsi" w:cstheme="minorHAnsi"/>
        </w:rPr>
        <w:t>promotoras</w:t>
      </w:r>
      <w:proofErr w:type="gramEnd"/>
      <w:r w:rsidRPr="00947A08">
        <w:rPr>
          <w:rFonts w:asciiTheme="minorHAnsi" w:hAnsiTheme="minorHAnsi" w:cstheme="minorHAnsi"/>
        </w:rPr>
        <w:t xml:space="preserve"> de condições para o exercício, a fiscalização e o aperfeiçoamento das atividades profissionais, podendo ser exercidas isoladamente ou em parceria com outros CAU/UF ou com o CAU/BR, com as Instituições de Ensino Superior de Arquitetura e Urbanismo (IES), nele cadastradas, com as entidades representativas de profissionais, com órgãos públicos, com organizações não governamentais, e com a sociedade civil organizada;</w:t>
      </w:r>
      <w:r w:rsidRPr="00947A08">
        <w:rPr>
          <w:rFonts w:asciiTheme="minorHAnsi" w:hAnsiTheme="minorHAnsi" w:cstheme="minorHAnsi"/>
        </w:rPr>
        <w:tab/>
      </w:r>
    </w:p>
    <w:p w14:paraId="26BB19D0" w14:textId="77777777" w:rsidR="009D0341" w:rsidRPr="00947A08" w:rsidRDefault="009D0341" w:rsidP="009D0341">
      <w:pPr>
        <w:tabs>
          <w:tab w:val="left" w:pos="2268"/>
        </w:tabs>
        <w:ind w:left="1418"/>
        <w:jc w:val="both"/>
        <w:rPr>
          <w:rFonts w:asciiTheme="minorHAnsi" w:hAnsiTheme="minorHAnsi" w:cstheme="minorHAnsi"/>
        </w:rPr>
      </w:pPr>
      <w:r w:rsidRPr="00947A08">
        <w:rPr>
          <w:rFonts w:asciiTheme="minorHAnsi" w:hAnsiTheme="minorHAnsi" w:cstheme="minorHAnsi"/>
        </w:rPr>
        <w:t>VII - informativas, sobre questões de interesse público;</w:t>
      </w:r>
    </w:p>
    <w:p w14:paraId="72DA0173" w14:textId="77777777" w:rsidR="009D0341" w:rsidRPr="00947A08" w:rsidRDefault="009D0341" w:rsidP="009D0341">
      <w:pPr>
        <w:tabs>
          <w:tab w:val="left" w:pos="2268"/>
        </w:tabs>
        <w:ind w:left="1418"/>
        <w:jc w:val="both"/>
        <w:rPr>
          <w:rFonts w:asciiTheme="minorHAnsi" w:hAnsiTheme="minorHAnsi" w:cstheme="minorHAnsi"/>
        </w:rPr>
      </w:pPr>
      <w:r w:rsidRPr="00947A08">
        <w:rPr>
          <w:rFonts w:asciiTheme="minorHAnsi" w:hAnsiTheme="minorHAnsi" w:cstheme="minorHAnsi"/>
        </w:rPr>
        <w:t>VIII - de atendimento ao profissional arquiteto e urbanista e à sociedade;</w:t>
      </w:r>
    </w:p>
    <w:p w14:paraId="30767E28" w14:textId="77777777" w:rsidR="009D0341" w:rsidRPr="00947A08" w:rsidRDefault="009D0341" w:rsidP="009D0341">
      <w:pPr>
        <w:tabs>
          <w:tab w:val="left" w:pos="2268"/>
        </w:tabs>
        <w:ind w:left="1418"/>
        <w:jc w:val="both"/>
        <w:rPr>
          <w:rFonts w:asciiTheme="minorHAnsi" w:hAnsiTheme="minorHAnsi" w:cstheme="minorHAnsi"/>
        </w:rPr>
      </w:pPr>
      <w:r w:rsidRPr="00947A08">
        <w:rPr>
          <w:rFonts w:asciiTheme="minorHAnsi" w:hAnsiTheme="minorHAnsi" w:cstheme="minorHAnsi"/>
        </w:rPr>
        <w:t xml:space="preserve">IX - </w:t>
      </w:r>
      <w:proofErr w:type="gramStart"/>
      <w:r w:rsidRPr="00947A08">
        <w:rPr>
          <w:rFonts w:asciiTheme="minorHAnsi" w:hAnsiTheme="minorHAnsi" w:cstheme="minorHAnsi"/>
        </w:rPr>
        <w:t>promotoras</w:t>
      </w:r>
      <w:proofErr w:type="gramEnd"/>
      <w:r w:rsidRPr="00947A08">
        <w:rPr>
          <w:rFonts w:asciiTheme="minorHAnsi" w:hAnsiTheme="minorHAnsi" w:cstheme="minorHAnsi"/>
        </w:rPr>
        <w:t xml:space="preserve"> da discussão de temas relacionados à Arquitetura e Urbanismo quanto às políticas urbana, ambiental e profissional; e</w:t>
      </w:r>
    </w:p>
    <w:p w14:paraId="4CD2953B" w14:textId="77777777" w:rsidR="009D0341" w:rsidRPr="00947A08" w:rsidRDefault="009D0341" w:rsidP="009D0341">
      <w:pPr>
        <w:tabs>
          <w:tab w:val="left" w:pos="2268"/>
        </w:tabs>
        <w:ind w:left="1418"/>
        <w:jc w:val="both"/>
        <w:rPr>
          <w:rFonts w:asciiTheme="minorHAnsi" w:hAnsiTheme="minorHAnsi" w:cstheme="minorHAnsi"/>
        </w:rPr>
      </w:pPr>
      <w:r w:rsidRPr="00947A08">
        <w:rPr>
          <w:rFonts w:asciiTheme="minorHAnsi" w:hAnsiTheme="minorHAnsi" w:cstheme="minorHAnsi"/>
        </w:rPr>
        <w:t>X - administrativas, visando:</w:t>
      </w:r>
    </w:p>
    <w:p w14:paraId="45B3C3F6" w14:textId="77777777" w:rsidR="009D0341" w:rsidRPr="00947A08" w:rsidRDefault="009D0341" w:rsidP="009D0341">
      <w:pPr>
        <w:tabs>
          <w:tab w:val="left" w:pos="2268"/>
        </w:tabs>
        <w:ind w:left="1418"/>
        <w:jc w:val="both"/>
        <w:rPr>
          <w:rFonts w:asciiTheme="minorHAnsi" w:hAnsiTheme="minorHAnsi" w:cstheme="minorHAnsi"/>
        </w:rPr>
      </w:pPr>
    </w:p>
    <w:p w14:paraId="1C7191CE" w14:textId="77777777" w:rsidR="009D0341" w:rsidRPr="00947A08" w:rsidRDefault="009D0341" w:rsidP="009D0341">
      <w:pPr>
        <w:tabs>
          <w:tab w:val="left" w:pos="2268"/>
        </w:tabs>
        <w:ind w:left="1418"/>
        <w:jc w:val="both"/>
        <w:rPr>
          <w:rFonts w:asciiTheme="minorHAnsi" w:hAnsiTheme="minorHAnsi" w:cstheme="minorHAnsi"/>
        </w:rPr>
      </w:pPr>
      <w:r w:rsidRPr="00947A08">
        <w:rPr>
          <w:rFonts w:asciiTheme="minorHAnsi" w:hAnsiTheme="minorHAnsi" w:cstheme="minorHAnsi"/>
        </w:rPr>
        <w:t xml:space="preserve">a) gerir seus recursos e patrimônio; </w:t>
      </w:r>
    </w:p>
    <w:p w14:paraId="4BF352B8" w14:textId="77777777" w:rsidR="009D0341" w:rsidRPr="00947A08" w:rsidRDefault="009D0341" w:rsidP="009D0341">
      <w:pPr>
        <w:tabs>
          <w:tab w:val="left" w:pos="2268"/>
        </w:tabs>
        <w:ind w:left="1418"/>
        <w:jc w:val="both"/>
        <w:rPr>
          <w:rFonts w:asciiTheme="minorHAnsi" w:hAnsiTheme="minorHAnsi" w:cstheme="minorHAnsi"/>
        </w:rPr>
      </w:pPr>
      <w:r w:rsidRPr="00947A08">
        <w:rPr>
          <w:rFonts w:asciiTheme="minorHAnsi" w:hAnsiTheme="minorHAnsi" w:cstheme="minorHAnsi"/>
        </w:rPr>
        <w:t>b) coordenar, supervisionar e controlar suas atividades; e</w:t>
      </w:r>
    </w:p>
    <w:p w14:paraId="50B9303D" w14:textId="77777777" w:rsidR="009D0341" w:rsidRDefault="009D0341" w:rsidP="009D0341">
      <w:pPr>
        <w:tabs>
          <w:tab w:val="left" w:pos="2268"/>
        </w:tabs>
        <w:ind w:left="1418"/>
        <w:jc w:val="both"/>
        <w:rPr>
          <w:rFonts w:asciiTheme="minorHAnsi" w:hAnsiTheme="minorHAnsi" w:cstheme="minorHAnsi"/>
        </w:rPr>
      </w:pPr>
      <w:r w:rsidRPr="00947A08">
        <w:rPr>
          <w:rFonts w:asciiTheme="minorHAnsi" w:hAnsiTheme="minorHAnsi" w:cstheme="minorHAnsi"/>
        </w:rPr>
        <w:t xml:space="preserve">c) cumprir e fazer cumprir o disposto na Lei n° 12.378, de 31 de dezembro de 2010, no Regimento Geral do CAU, no Planejamento Estratégico do CAU e nos demais atos do CAU/MT e do CAU/BR no âmbito de sua competência.” </w:t>
      </w:r>
    </w:p>
    <w:p w14:paraId="6B7C745E" w14:textId="77777777" w:rsidR="009D0341" w:rsidRDefault="009D0341" w:rsidP="009D0341">
      <w:pPr>
        <w:tabs>
          <w:tab w:val="left" w:pos="2268"/>
        </w:tabs>
        <w:jc w:val="both"/>
        <w:rPr>
          <w:rFonts w:asciiTheme="minorHAnsi" w:hAnsiTheme="minorHAnsi" w:cstheme="minorHAnsi"/>
        </w:rPr>
      </w:pPr>
    </w:p>
    <w:p w14:paraId="20891CAE" w14:textId="77777777" w:rsidR="009D0341" w:rsidRPr="00947A08" w:rsidRDefault="009D0341" w:rsidP="009D0341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o </w:t>
      </w:r>
      <w:r w:rsidRPr="00947A08">
        <w:rPr>
          <w:rFonts w:asciiTheme="minorHAnsi" w:hAnsiTheme="minorHAnsi" w:cstheme="minorHAnsi"/>
        </w:rPr>
        <w:t>CAU tem um papel importante e deve ter um espaço físico adequado, visando o alcance dos re</w:t>
      </w:r>
      <w:r>
        <w:rPr>
          <w:rFonts w:asciiTheme="minorHAnsi" w:hAnsiTheme="minorHAnsi" w:cstheme="minorHAnsi"/>
        </w:rPr>
        <w:t xml:space="preserve">sultados desejados </w:t>
      </w:r>
      <w:r w:rsidRPr="00947A08">
        <w:rPr>
          <w:rFonts w:asciiTheme="minorHAnsi" w:hAnsiTheme="minorHAnsi" w:cstheme="minorHAnsi"/>
        </w:rPr>
        <w:t xml:space="preserve">ao cumprimento de sua missão, voltada para um </w:t>
      </w:r>
      <w:r w:rsidRPr="00947A08">
        <w:rPr>
          <w:rFonts w:asciiTheme="minorHAnsi" w:hAnsiTheme="minorHAnsi" w:cstheme="minorHAnsi"/>
        </w:rPr>
        <w:lastRenderedPageBreak/>
        <w:t>atendimento com qualidade aos profissionais arquitetos e urbanistas, à sociedade, aos demais colaborardes do CAU (empregados e estagiários) para exercer sua função com primazia e aos Conselheiros para realização de reuniões de Comissões, Conselho Diretor e Plenário conforme definido no Regimento Interno.</w:t>
      </w:r>
    </w:p>
    <w:p w14:paraId="471E13A8" w14:textId="77777777" w:rsidR="009D0341" w:rsidRPr="00947A08" w:rsidRDefault="009D0341" w:rsidP="009D0341">
      <w:pPr>
        <w:tabs>
          <w:tab w:val="left" w:pos="2268"/>
        </w:tabs>
        <w:jc w:val="both"/>
        <w:rPr>
          <w:rFonts w:asciiTheme="minorHAnsi" w:hAnsiTheme="minorHAnsi" w:cstheme="minorHAnsi"/>
        </w:rPr>
      </w:pPr>
    </w:p>
    <w:p w14:paraId="67E4E2B4" w14:textId="77777777" w:rsidR="006A2123" w:rsidRPr="00532087" w:rsidRDefault="006A2123" w:rsidP="00532087">
      <w:pPr>
        <w:tabs>
          <w:tab w:val="left" w:pos="2268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Considerando a proposta apresentada pela Presidência do</w:t>
      </w:r>
      <w:r w:rsidR="009D0341">
        <w:rPr>
          <w:rFonts w:ascii="Times New Roman" w:eastAsiaTheme="minorHAnsi" w:hAnsi="Times New Roman"/>
          <w:color w:val="000000"/>
          <w:sz w:val="22"/>
          <w:szCs w:val="22"/>
        </w:rPr>
        <w:t xml:space="preserve"> CAU/MT, de 19 de março de 2021 e Parecer referencial nº 06/2021, que versa sobre a legalidade da criação da Comissão de Humanização do CAU/MT.</w:t>
      </w: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</w:p>
    <w:p w14:paraId="52DA08F4" w14:textId="77777777" w:rsidR="00461A17" w:rsidRPr="00532087" w:rsidRDefault="00461A17" w:rsidP="00532087">
      <w:pPr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11965242" w14:textId="77777777" w:rsidR="00461A17" w:rsidRPr="00532087" w:rsidRDefault="00461A17" w:rsidP="00532087">
      <w:pPr>
        <w:tabs>
          <w:tab w:val="left" w:pos="2268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Considerando que o Regimento Interno do CAU/MT, de 09 de fevereiro de 2019, dispõe nos </w:t>
      </w:r>
      <w:proofErr w:type="spellStart"/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arts</w:t>
      </w:r>
      <w:proofErr w:type="spellEnd"/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. 121 a 125 o que segue:</w:t>
      </w:r>
    </w:p>
    <w:p w14:paraId="4EDE6ABE" w14:textId="77777777" w:rsidR="00461A17" w:rsidRPr="00532087" w:rsidRDefault="00461A17" w:rsidP="00532087">
      <w:pPr>
        <w:tabs>
          <w:tab w:val="left" w:pos="5777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45B1E0C7" w14:textId="77777777"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“Art. 121. As comissões temporárias terão por finalidade atender demandas específicas de caráter temporário, tais como temas específicos da profissão, sindicâncias, auditorias, inquéritos, tomada de contas especial e processos administrativos, dentre outros.</w:t>
      </w:r>
    </w:p>
    <w:p w14:paraId="5408FF65" w14:textId="77777777"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783A9C01" w14:textId="77777777"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Art. 122. As comissões temporárias terão como procedimentos coletar dados e estudar temas específicos, objetivando orientar os órgãos do CAU/MT, na solução de questões e na fixação de entendimentos. </w:t>
      </w:r>
    </w:p>
    <w:p w14:paraId="7B7FDC27" w14:textId="77777777"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732DC5DE" w14:textId="77777777"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Art. 123. As comissões temporárias serão instituídas pelo Plenário, mediante proposta apresentada pela Presidência, ou mediante deliberação apresentada por comissão ordinária ou pelo Conselho Diretor.</w:t>
      </w:r>
    </w:p>
    <w:p w14:paraId="3E0CBFAC" w14:textId="77777777"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0A22043A" w14:textId="77777777"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Parágrafo único. As propostas ou deliberações para instituição de comissões temporárias deverão contemplar justificativa para criação, competências, calendário de atividades, dotação orçamentária, prazo de funcionamento e pertinência do tema às atividades do órgão proponente.</w:t>
      </w:r>
    </w:p>
    <w:p w14:paraId="5608D745" w14:textId="77777777"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2C3766BB" w14:textId="77777777"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Art. 124. As comissões temporárias serão supervisionadas pelo órgão proponente. </w:t>
      </w:r>
    </w:p>
    <w:p w14:paraId="646CE6A7" w14:textId="77777777"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40D982E3" w14:textId="77777777"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Art. 125. As comissões temporárias manifestam-se sobre os resultados de suas atividades mediante relatórios conclusivos dirigidos ao órgão proponente, apresentado ao final dos trabalhos, publicando-os no sítio eletrônico do CAU/MT.</w:t>
      </w:r>
    </w:p>
    <w:p w14:paraId="737F1FB8" w14:textId="77777777"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6EF0CD34" w14:textId="77777777" w:rsidR="00461A17" w:rsidRPr="00532087" w:rsidRDefault="00461A17" w:rsidP="00532087">
      <w:pPr>
        <w:tabs>
          <w:tab w:val="left" w:pos="2268"/>
        </w:tabs>
        <w:spacing w:line="276" w:lineRule="auto"/>
        <w:ind w:left="1418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Parágrafo único. Caso seja criada comissão temporária para tomada de contas especial, essa terá independência e encaminhará relatório ao Tribunal de Contas da União, por intermédio da Presidência, devendo essa dar conhecimento ao Plenário.”</w:t>
      </w:r>
    </w:p>
    <w:p w14:paraId="26FD2B5E" w14:textId="77777777" w:rsidR="00461A17" w:rsidRPr="00532087" w:rsidRDefault="00461A17" w:rsidP="00532087">
      <w:pPr>
        <w:tabs>
          <w:tab w:val="left" w:pos="5777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59758924" w14:textId="77777777" w:rsidR="00EC04C1" w:rsidRPr="00532087" w:rsidRDefault="00EC04C1" w:rsidP="00532087">
      <w:pPr>
        <w:tabs>
          <w:tab w:val="left" w:pos="2268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Considerando que as comissões temporárias serão compostas por um número fixado pelo Plenário do CAU/MT, em no mínimo 3 (três) e no máximo 5 (cinco) membros, entre conselheiros titulares do </w:t>
      </w:r>
      <w:r w:rsidRPr="00532087">
        <w:rPr>
          <w:rFonts w:ascii="Times New Roman" w:eastAsiaTheme="minorHAnsi" w:hAnsi="Times New Roman"/>
          <w:color w:val="000000"/>
          <w:sz w:val="22"/>
          <w:szCs w:val="22"/>
        </w:rPr>
        <w:lastRenderedPageBreak/>
        <w:t xml:space="preserve">CAU/MT e profissionais com experiência ou conhecimento comprovado no tema, tendo por base sua complexidade, havendo pelo menos </w:t>
      </w:r>
      <w:proofErr w:type="spellStart"/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menos</w:t>
      </w:r>
      <w:proofErr w:type="spellEnd"/>
      <w:r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 1 (um) conselheiro titular do CAU/MT e que os membros integrantes de comissões temporárias não terão suplentes, conforme art. 26 e 127 do Regimento Interno do CAU/MT, de 09 de fevereiro de 2019.</w:t>
      </w:r>
    </w:p>
    <w:p w14:paraId="0D1B1BAC" w14:textId="77777777" w:rsidR="00EC04C1" w:rsidRPr="00532087" w:rsidRDefault="00EC04C1" w:rsidP="00532087">
      <w:pPr>
        <w:tabs>
          <w:tab w:val="left" w:pos="2268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6401570B" w14:textId="77777777" w:rsidR="006A2123" w:rsidRPr="00532087" w:rsidRDefault="006A2123" w:rsidP="00532087">
      <w:pPr>
        <w:tabs>
          <w:tab w:val="left" w:pos="2268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color w:val="000000"/>
          <w:sz w:val="22"/>
          <w:szCs w:val="22"/>
        </w:rPr>
        <w:t>Considerando que compete Plenário do CAU/MT “apreciar e deliberar sobre instituição e composição de comissões temporárias, aprovando os seus objetivos, prazos e plano de ação e orçamento”, conforme inciso XV do art. 29 do Regimento Interno do CAU/MT, de 09 de fevereiro de 2019.</w:t>
      </w:r>
    </w:p>
    <w:p w14:paraId="22753EBA" w14:textId="77777777" w:rsidR="006A2123" w:rsidRPr="00532087" w:rsidRDefault="006A2123" w:rsidP="00532087">
      <w:pPr>
        <w:tabs>
          <w:tab w:val="left" w:pos="2268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06F43779" w14:textId="77777777" w:rsidR="00825E86" w:rsidRPr="00532087" w:rsidRDefault="00825E86" w:rsidP="00532087">
      <w:pPr>
        <w:spacing w:line="276" w:lineRule="auto"/>
        <w:jc w:val="both"/>
        <w:rPr>
          <w:rFonts w:ascii="Times New Roman" w:eastAsiaTheme="minorHAnsi" w:hAnsi="Times New Roman"/>
          <w:b/>
          <w:color w:val="000000"/>
          <w:sz w:val="22"/>
          <w:szCs w:val="22"/>
        </w:rPr>
      </w:pPr>
      <w:r w:rsidRPr="00532087">
        <w:rPr>
          <w:rFonts w:ascii="Times New Roman" w:eastAsiaTheme="minorHAnsi" w:hAnsi="Times New Roman"/>
          <w:b/>
          <w:color w:val="000000"/>
          <w:sz w:val="22"/>
          <w:szCs w:val="22"/>
        </w:rPr>
        <w:t>DELIBEROU:</w:t>
      </w:r>
    </w:p>
    <w:p w14:paraId="6200BE86" w14:textId="77777777" w:rsidR="00F34DA2" w:rsidRPr="00532087" w:rsidRDefault="00F34DA2" w:rsidP="00532087">
      <w:pPr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519A02E7" w14:textId="77777777" w:rsidR="00364D8B" w:rsidRPr="00532087" w:rsidRDefault="00150A24" w:rsidP="001B0D42">
      <w:pPr>
        <w:autoSpaceDN/>
        <w:spacing w:line="276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532087">
        <w:rPr>
          <w:rFonts w:ascii="Times New Roman" w:eastAsiaTheme="minorHAnsi" w:hAnsi="Times New Roman"/>
          <w:sz w:val="22"/>
          <w:szCs w:val="22"/>
        </w:rPr>
        <w:t xml:space="preserve">1. </w:t>
      </w:r>
      <w:r w:rsidR="00364D8B" w:rsidRPr="00532087">
        <w:rPr>
          <w:rFonts w:ascii="Times New Roman" w:eastAsiaTheme="minorHAnsi" w:hAnsi="Times New Roman"/>
          <w:sz w:val="22"/>
          <w:szCs w:val="22"/>
        </w:rPr>
        <w:t>Instituir e compor a</w:t>
      </w:r>
      <w:r w:rsidR="00F34DA2" w:rsidRPr="00532087">
        <w:rPr>
          <w:rFonts w:ascii="Times New Roman" w:eastAsiaTheme="minorHAnsi" w:hAnsi="Times New Roman"/>
          <w:sz w:val="22"/>
          <w:szCs w:val="22"/>
        </w:rPr>
        <w:t xml:space="preserve"> Comissão Temporária </w:t>
      </w:r>
      <w:r w:rsidR="009D0341">
        <w:rPr>
          <w:rFonts w:ascii="Times New Roman" w:eastAsiaTheme="minorHAnsi" w:hAnsi="Times New Roman"/>
          <w:sz w:val="22"/>
          <w:szCs w:val="22"/>
        </w:rPr>
        <w:t>Humanizada do CAU/MT.</w:t>
      </w:r>
    </w:p>
    <w:p w14:paraId="1C6E4B29" w14:textId="77777777" w:rsidR="00364D8B" w:rsidRPr="00532087" w:rsidRDefault="00364D8B" w:rsidP="00532087">
      <w:pPr>
        <w:pStyle w:val="PargrafodaLista"/>
        <w:spacing w:line="276" w:lineRule="auto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4E46254E" w14:textId="77777777" w:rsidR="00364D8B" w:rsidRPr="00532087" w:rsidRDefault="00364D8B" w:rsidP="00532087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2. E</w:t>
      </w:r>
      <w:r w:rsidR="00F34DA2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stabelecer o quantitativo para a sua composição</w:t>
      </w: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de </w:t>
      </w:r>
      <w:r w:rsidRPr="004F4BB3">
        <w:rPr>
          <w:rFonts w:ascii="Times New Roman" w:eastAsiaTheme="minorHAnsi" w:hAnsi="Times New Roman" w:cs="Times New Roman"/>
          <w:sz w:val="22"/>
          <w:szCs w:val="22"/>
          <w:lang w:eastAsia="en-US"/>
        </w:rPr>
        <w:t>05 (cinco)</w:t>
      </w:r>
      <w:r w:rsidR="00150A2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membros, </w:t>
      </w: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sendo designados para compor a Comissão os </w:t>
      </w:r>
      <w:r w:rsidR="00D0609F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Conselheiros </w:t>
      </w:r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Vanessa </w:t>
      </w:r>
      <w:proofErr w:type="spellStart"/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>Bressan</w:t>
      </w:r>
      <w:proofErr w:type="spellEnd"/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>Koehler</w:t>
      </w:r>
      <w:proofErr w:type="spellEnd"/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Karen </w:t>
      </w:r>
      <w:proofErr w:type="spellStart"/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>Mayumi</w:t>
      </w:r>
      <w:proofErr w:type="spellEnd"/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Matsumoto, Ana Elise Andrade Pereira, Elisângela Fernandes </w:t>
      </w:r>
      <w:proofErr w:type="spellStart"/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>Bokorni</w:t>
      </w:r>
      <w:proofErr w:type="spellEnd"/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Travassos e Marcel de Barros Saad.</w:t>
      </w:r>
    </w:p>
    <w:p w14:paraId="74121120" w14:textId="77777777" w:rsidR="00364D8B" w:rsidRPr="00532087" w:rsidRDefault="00364D8B" w:rsidP="00532087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427F920" w14:textId="77777777" w:rsidR="00150A24" w:rsidRPr="00532087" w:rsidRDefault="00150A2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3. Eleger como Coordenador</w:t>
      </w:r>
      <w:r w:rsidR="00F34DA2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da referida </w:t>
      </w:r>
      <w:r w:rsidR="009D0341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Comissão </w:t>
      </w:r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>a</w:t>
      </w:r>
      <w:r w:rsidR="009D0341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Conselheir</w:t>
      </w:r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>a</w:t>
      </w:r>
      <w:r w:rsidR="009D0341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Vanessa </w:t>
      </w:r>
      <w:proofErr w:type="spellStart"/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>Bressan</w:t>
      </w:r>
      <w:proofErr w:type="spellEnd"/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>Koehler</w:t>
      </w:r>
      <w:proofErr w:type="spellEnd"/>
      <w:r w:rsidR="009D0341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e como coordenadora (a)-adjunta (a)</w:t>
      </w:r>
      <w:r w:rsidR="000D38E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o (a) Conselheiro (a)</w:t>
      </w:r>
      <w:r w:rsidR="00364D8B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Karen </w:t>
      </w:r>
      <w:proofErr w:type="spellStart"/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>Mayumi</w:t>
      </w:r>
      <w:proofErr w:type="spellEnd"/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Matsumoto</w:t>
      </w:r>
      <w:r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devidamente indicado </w:t>
      </w:r>
      <w:r w:rsidR="009D0341">
        <w:rPr>
          <w:rFonts w:ascii="Times New Roman" w:eastAsiaTheme="minorHAnsi" w:hAnsi="Times New Roman" w:cs="Times New Roman"/>
          <w:sz w:val="22"/>
          <w:szCs w:val="22"/>
          <w:lang w:eastAsia="en-US"/>
        </w:rPr>
        <w:t>pela Presidência do CAU/MT.</w:t>
      </w:r>
    </w:p>
    <w:p w14:paraId="3C8D2E3F" w14:textId="77777777" w:rsidR="00B35AF4" w:rsidRDefault="00B35AF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0F33F6D7" w14:textId="77777777" w:rsidR="00F34DA2" w:rsidRPr="00532087" w:rsidRDefault="009D0341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150A2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364D8B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E</w:t>
      </w:r>
      <w:r w:rsidR="00F34DA2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stabelecer</w:t>
      </w:r>
      <w:r w:rsidR="00364D8B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que</w:t>
      </w:r>
      <w:r w:rsidR="00F34DA2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a duração máxima d</w:t>
      </w:r>
      <w:r w:rsidR="00364D8B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a referida Comissão é </w:t>
      </w:r>
      <w:r w:rsidR="004F4BB3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de 06</w:t>
      </w:r>
      <w:r w:rsidR="00F34DA2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(seis) meses de funcionamento e excepcionalmente, mediante justificativa fundamentada, o Plenário do CAU/MT poderá autorizar a prorrogação do prazo de funcionamento por, no máximo, igual período, conforme previsto no art. 135 do Regimento Interno. </w:t>
      </w:r>
    </w:p>
    <w:p w14:paraId="57914250" w14:textId="77777777" w:rsidR="00150A24" w:rsidRPr="00532087" w:rsidRDefault="00150A2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AA9D758" w14:textId="77777777" w:rsidR="00364D8B" w:rsidRPr="00532087" w:rsidRDefault="009D0341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="00150A2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F34DA2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Findo o prazo de conclusão dos trabalhos a Comissão será desconstituída com o ato de conclusão de seus trabalhos</w:t>
      </w:r>
      <w:r w:rsidR="00364D8B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0B73477" w14:textId="77777777" w:rsidR="00150A24" w:rsidRPr="00532087" w:rsidRDefault="00150A24" w:rsidP="00532087">
      <w:pPr>
        <w:tabs>
          <w:tab w:val="left" w:pos="709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6F64AFD7" w14:textId="77777777" w:rsidR="00150A24" w:rsidRPr="00532087" w:rsidRDefault="009D0341" w:rsidP="00532087">
      <w:pPr>
        <w:tabs>
          <w:tab w:val="left" w:pos="709"/>
        </w:tabs>
        <w:spacing w:line="276" w:lineRule="auto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>6</w:t>
      </w:r>
      <w:r w:rsidR="00150A24"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. A </w:t>
      </w:r>
      <w:r w:rsidR="003325E3">
        <w:rPr>
          <w:rFonts w:ascii="Times New Roman" w:eastAsiaTheme="minorHAnsi" w:hAnsi="Times New Roman"/>
          <w:color w:val="000000"/>
          <w:sz w:val="22"/>
          <w:szCs w:val="22"/>
        </w:rPr>
        <w:t>data e horário das reuniões da Comissão Temporária de Humanização do CAU/MT serão de</w:t>
      </w:r>
      <w:r w:rsidR="00150A24" w:rsidRPr="00532087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3325E3">
        <w:rPr>
          <w:rFonts w:ascii="Times New Roman" w:eastAsiaTheme="minorHAnsi" w:hAnsi="Times New Roman"/>
          <w:color w:val="000000"/>
          <w:sz w:val="22"/>
          <w:szCs w:val="22"/>
        </w:rPr>
        <w:t>definido pela Coordenadora indicada.</w:t>
      </w:r>
    </w:p>
    <w:p w14:paraId="04BAB98E" w14:textId="77777777" w:rsidR="00150A24" w:rsidRPr="00532087" w:rsidRDefault="00150A2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0A6D262D" w14:textId="77777777" w:rsidR="00150A24" w:rsidRPr="00532087" w:rsidRDefault="009D0341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150A2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D0609F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Está deliberação fica homologada nesta data</w:t>
      </w:r>
      <w:r w:rsidR="00150A2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85E388F" w14:textId="77777777" w:rsidR="00150A24" w:rsidRPr="00532087" w:rsidRDefault="00150A24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1AC7FDE" w14:textId="77777777" w:rsidR="00825E86" w:rsidRPr="00532087" w:rsidRDefault="009D0341" w:rsidP="00532087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 w:rsidR="00150A24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364D8B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E</w:t>
      </w:r>
      <w:r w:rsidR="00825E86" w:rsidRPr="00532087">
        <w:rPr>
          <w:rFonts w:ascii="Times New Roman" w:eastAsiaTheme="minorHAnsi" w:hAnsi="Times New Roman" w:cs="Times New Roman"/>
          <w:sz w:val="22"/>
          <w:szCs w:val="22"/>
          <w:lang w:eastAsia="en-US"/>
        </w:rPr>
        <w:t>sta deliberação entra em vigor nesta data.</w:t>
      </w:r>
    </w:p>
    <w:p w14:paraId="01B25127" w14:textId="77777777" w:rsidR="00B86AFE" w:rsidRPr="00532087" w:rsidRDefault="00B86AFE" w:rsidP="00532087">
      <w:pPr>
        <w:pStyle w:val="PargrafodaLista"/>
        <w:tabs>
          <w:tab w:val="left" w:pos="426"/>
        </w:tabs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67CA7E75" w14:textId="77777777" w:rsidR="00F707E8" w:rsidRDefault="00F707E8" w:rsidP="00F707E8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 </w:t>
      </w:r>
      <w:r>
        <w:rPr>
          <w:rFonts w:ascii="Times New Roman" w:hAnsi="Times New Roman"/>
          <w:b/>
          <w:color w:val="000000"/>
        </w:rPr>
        <w:t>06</w:t>
      </w:r>
      <w:r>
        <w:rPr>
          <w:rFonts w:ascii="Times New Roman" w:hAnsi="Times New Roman"/>
          <w:color w:val="000000"/>
        </w:rPr>
        <w:t xml:space="preserve"> votos favoráveis dos conselheiros Alexsandro Reis, </w:t>
      </w:r>
      <w:proofErr w:type="spellStart"/>
      <w:r>
        <w:rPr>
          <w:rFonts w:ascii="Times New Roman" w:hAnsi="Times New Roman"/>
          <w:color w:val="000000"/>
        </w:rPr>
        <w:t>Maristene</w:t>
      </w:r>
      <w:proofErr w:type="spellEnd"/>
      <w:r>
        <w:rPr>
          <w:rFonts w:ascii="Times New Roman" w:hAnsi="Times New Roman"/>
          <w:color w:val="000000"/>
        </w:rPr>
        <w:t xml:space="preserve"> Amaral Matos, Thais </w:t>
      </w:r>
      <w:proofErr w:type="spellStart"/>
      <w:r>
        <w:rPr>
          <w:rFonts w:ascii="Times New Roman" w:hAnsi="Times New Roman"/>
          <w:color w:val="000000"/>
        </w:rPr>
        <w:t>Bacchi</w:t>
      </w:r>
      <w:proofErr w:type="spellEnd"/>
      <w:r>
        <w:rPr>
          <w:rFonts w:ascii="Times New Roman" w:hAnsi="Times New Roman"/>
          <w:color w:val="000000"/>
        </w:rPr>
        <w:t xml:space="preserve">, Thiago Rafael </w:t>
      </w:r>
      <w:proofErr w:type="spellStart"/>
      <w:r>
        <w:rPr>
          <w:rFonts w:ascii="Times New Roman" w:hAnsi="Times New Roman"/>
          <w:color w:val="000000"/>
        </w:rPr>
        <w:t>Pandini</w:t>
      </w:r>
      <w:proofErr w:type="spellEnd"/>
      <w:r>
        <w:rPr>
          <w:rFonts w:ascii="Times New Roman" w:hAnsi="Times New Roman"/>
          <w:color w:val="000000"/>
        </w:rPr>
        <w:t xml:space="preserve">, Weverton Foles Veras e Enodes Soares Ferreira; </w:t>
      </w:r>
      <w:r>
        <w:rPr>
          <w:rFonts w:ascii="Times New Roman" w:hAnsi="Times New Roman"/>
          <w:b/>
          <w:color w:val="000000"/>
        </w:rPr>
        <w:t>00</w:t>
      </w:r>
      <w:r>
        <w:rPr>
          <w:rFonts w:ascii="Times New Roman" w:hAnsi="Times New Roman"/>
          <w:color w:val="000000"/>
        </w:rPr>
        <w:t xml:space="preserve"> votos contrários; </w:t>
      </w:r>
      <w:r>
        <w:rPr>
          <w:rFonts w:ascii="Times New Roman" w:hAnsi="Times New Roman"/>
          <w:b/>
          <w:color w:val="000000"/>
        </w:rPr>
        <w:t>00</w:t>
      </w:r>
      <w:r>
        <w:rPr>
          <w:rFonts w:ascii="Times New Roman" w:hAnsi="Times New Roman"/>
          <w:color w:val="000000"/>
        </w:rPr>
        <w:t xml:space="preserve"> abstenções; </w:t>
      </w:r>
      <w:r>
        <w:rPr>
          <w:rFonts w:ascii="Times New Roman" w:hAnsi="Times New Roman"/>
          <w:b/>
          <w:color w:val="000000"/>
        </w:rPr>
        <w:t xml:space="preserve">03 </w:t>
      </w:r>
      <w:r>
        <w:rPr>
          <w:rFonts w:ascii="Times New Roman" w:hAnsi="Times New Roman"/>
          <w:color w:val="000000"/>
        </w:rPr>
        <w:t xml:space="preserve">ausências dos Conselheiros Karen </w:t>
      </w:r>
      <w:proofErr w:type="spellStart"/>
      <w:r>
        <w:rPr>
          <w:rFonts w:ascii="Times New Roman" w:hAnsi="Times New Roman"/>
          <w:color w:val="000000"/>
        </w:rPr>
        <w:t>Mayumi</w:t>
      </w:r>
      <w:proofErr w:type="spellEnd"/>
      <w:r>
        <w:rPr>
          <w:rFonts w:ascii="Times New Roman" w:hAnsi="Times New Roman"/>
          <w:color w:val="000000"/>
        </w:rPr>
        <w:t xml:space="preserve"> Matsumoto, Adriano dos Santos e Dionísio Carlos de Oliveira.</w:t>
      </w:r>
    </w:p>
    <w:p w14:paraId="4E175D2A" w14:textId="77777777" w:rsidR="009D0341" w:rsidRDefault="009D0341" w:rsidP="009D0341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715DFD9B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3DD70BFC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7DF392F1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045923F0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6AC44F61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ANDRÉ NÖR</w:t>
      </w:r>
    </w:p>
    <w:p w14:paraId="082627FD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Presidente do CAU/MT</w:t>
      </w:r>
    </w:p>
    <w:p w14:paraId="3AD8D007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2AB18272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76E62A73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76F77237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0DE58C50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3A4494EE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74124D51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7D2D1AFA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4670E115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7377AAA2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50D9F80B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550DAD1D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08B719B0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73613AD8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741B5C5D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58B34B34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7158E7A0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7ABAC7E1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6A92EC29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217AD09D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7FA1EA34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01A2BE90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5B753C8E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3BA0EDCD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27CFAB17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64E34E1F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7F38E103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441D238E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2CE9D4FB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219C6538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07E3EC7D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4DF43467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2C8B27B7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717F5837" w14:textId="0E11526E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4993EC66" w14:textId="4AE0E5DD" w:rsidR="00F707E8" w:rsidRDefault="00F707E8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30DF1CD6" w14:textId="77777777" w:rsidR="00F707E8" w:rsidRDefault="00F707E8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3D6833C9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61977EF5" w14:textId="77777777"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14:paraId="0BEE6E26" w14:textId="77777777" w:rsidR="009D0341" w:rsidRDefault="009D0341" w:rsidP="009D0341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Folha De Votação</w:t>
      </w:r>
    </w:p>
    <w:p w14:paraId="550465EB" w14:textId="77777777" w:rsidR="009D0341" w:rsidRDefault="009D0341" w:rsidP="009D0341">
      <w:pPr>
        <w:jc w:val="both"/>
        <w:rPr>
          <w:rFonts w:ascii="Times New Roman" w:eastAsia="Times New Roman" w:hAnsi="Times New Roman"/>
          <w:b/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9D0341" w14:paraId="43D44307" w14:textId="77777777" w:rsidTr="00CA51D5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D877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14:paraId="7B6B1CE0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C0CC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9D0341" w14:paraId="3D76FE0D" w14:textId="77777777" w:rsidTr="00CA51D5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331E" w14:textId="77777777" w:rsidR="009D0341" w:rsidRDefault="009D0341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DBFD" w14:textId="77777777" w:rsidR="009D0341" w:rsidRDefault="009D0341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6DCD" w14:textId="77777777" w:rsidR="009D0341" w:rsidRDefault="009D0341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12BD" w14:textId="77777777" w:rsidR="009D0341" w:rsidRDefault="009D0341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9828" w14:textId="77777777" w:rsidR="009D0341" w:rsidRDefault="009D0341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9D0341" w14:paraId="0E79E014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0DCE" w14:textId="77777777" w:rsidR="009D0341" w:rsidRDefault="009D0341" w:rsidP="00CA51D5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</w:rPr>
              <w:t>Nör</w:t>
            </w:r>
            <w:proofErr w:type="spellEnd"/>
            <w:r>
              <w:rPr>
                <w:rStyle w:val="Refdenotaderodap"/>
                <w:rFonts w:ascii="Times New Roman" w:hAnsi="Times New Roman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6829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BBF2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FE97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D23B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9D0341" w14:paraId="056F9A6C" w14:textId="77777777" w:rsidTr="003325E3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0D0B" w14:textId="77777777" w:rsidR="009D0341" w:rsidRDefault="009D0341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Karen </w:t>
            </w:r>
            <w:proofErr w:type="spellStart"/>
            <w:r>
              <w:rPr>
                <w:rFonts w:ascii="Times New Roman" w:hAnsi="Times New Roman"/>
              </w:rPr>
              <w:t>Mayumi</w:t>
            </w:r>
            <w:proofErr w:type="spellEnd"/>
            <w:r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5E86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1A84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F9A5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F18E" w14:textId="77777777" w:rsidR="009D0341" w:rsidRDefault="003325E3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9D0341" w14:paraId="0D7037A7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DFCD" w14:textId="77777777" w:rsidR="009D0341" w:rsidRDefault="009D0341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88A6" w14:textId="77777777" w:rsidR="009D0341" w:rsidRDefault="003325E3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2598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F12A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B3E6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D0341" w14:paraId="151D2EE9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C4E1" w14:textId="77777777" w:rsidR="009D0341" w:rsidRDefault="009D0341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Maristene</w:t>
            </w:r>
            <w:proofErr w:type="spellEnd"/>
            <w:r>
              <w:rPr>
                <w:rFonts w:ascii="Times New Roman" w:hAnsi="Times New Roman"/>
              </w:rPr>
              <w:t xml:space="preserve"> Amaral Matos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C2F5" w14:textId="77777777" w:rsidR="009D0341" w:rsidRDefault="003325E3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F4F7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77E8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D765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D0341" w14:paraId="44492ECB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65CE" w14:textId="77777777" w:rsidR="009D0341" w:rsidRDefault="009D0341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Thais </w:t>
            </w:r>
            <w:proofErr w:type="spellStart"/>
            <w:r>
              <w:rPr>
                <w:rFonts w:ascii="Times New Roman" w:hAnsi="Times New Roman"/>
              </w:rPr>
              <w:t>Bacchi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5C6B" w14:textId="77777777" w:rsidR="009D0341" w:rsidRDefault="003325E3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1A69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0810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0E7B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D0341" w14:paraId="14CBC0B0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FEBB" w14:textId="77777777" w:rsidR="009D0341" w:rsidRDefault="009D0341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35BB" w14:textId="77777777" w:rsidR="009D0341" w:rsidRDefault="003325E3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330D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7E0D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63CF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D0341" w14:paraId="76BB2346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D429" w14:textId="77777777" w:rsidR="009D0341" w:rsidRDefault="009D0341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Weverthon</w:t>
            </w:r>
            <w:proofErr w:type="spellEnd"/>
            <w:r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19E3" w14:textId="77777777" w:rsidR="009D0341" w:rsidRDefault="003325E3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F002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4EB2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F7ED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D0341" w14:paraId="32C7E0EE" w14:textId="77777777" w:rsidTr="003325E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2F04" w14:textId="77777777" w:rsidR="009D0341" w:rsidRDefault="009D0341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6638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7444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53B4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1C06" w14:textId="77777777" w:rsidR="009D0341" w:rsidRDefault="003325E3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9D0341" w14:paraId="03B70DE1" w14:textId="77777777" w:rsidTr="003325E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E0A1" w14:textId="77777777" w:rsidR="009D0341" w:rsidRDefault="009D0341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55FB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61B0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7F2C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737C" w14:textId="77777777" w:rsidR="009D0341" w:rsidRDefault="003325E3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9D0341" w14:paraId="0A25E8F0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1C33" w14:textId="77777777" w:rsidR="009D0341" w:rsidRDefault="009D0341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917E" w14:textId="77777777" w:rsidR="009D0341" w:rsidRDefault="003325E3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54C2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62FC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FC1F" w14:textId="77777777"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6B660817" w14:textId="77777777" w:rsidR="009D0341" w:rsidRDefault="009D0341" w:rsidP="009D0341">
      <w:pPr>
        <w:jc w:val="both"/>
        <w:rPr>
          <w:rFonts w:ascii="Times New Roman" w:eastAsia="Times New Roman" w:hAnsi="Times New Roman"/>
          <w:b/>
        </w:rPr>
      </w:pPr>
    </w:p>
    <w:p w14:paraId="44515071" w14:textId="77777777" w:rsidR="009D0341" w:rsidRDefault="009D0341" w:rsidP="009D0341">
      <w:pPr>
        <w:rPr>
          <w:rFonts w:ascii="Times New Roman" w:eastAsia="Times New Roman" w:hAnsi="Times New Roman"/>
          <w:color w:val="000000"/>
        </w:rPr>
      </w:pPr>
    </w:p>
    <w:p w14:paraId="7E87E314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3E1F62E9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</w:p>
    <w:p w14:paraId="55226D2B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Reunião Plenária Ordinária Nº 111                                       Data: 24/042021</w:t>
      </w:r>
    </w:p>
    <w:p w14:paraId="24C2F35F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ab/>
      </w:r>
    </w:p>
    <w:p w14:paraId="65FF5ACD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jc w:val="both"/>
      </w:pPr>
      <w:r>
        <w:rPr>
          <w:rFonts w:ascii="Times New Roman" w:eastAsia="Times New Roman" w:hAnsi="Times New Roman"/>
          <w:b/>
          <w:color w:val="000000"/>
        </w:rPr>
        <w:t>Matéria em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2"/>
          <w:szCs w:val="22"/>
        </w:rPr>
        <w:t>COMISSÃO TEMPORÁRIA DE HUMANIZAÇÃO DO CAU/MT</w:t>
      </w:r>
    </w:p>
    <w:p w14:paraId="104B5BC4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color w:val="000000"/>
        </w:rPr>
      </w:pPr>
    </w:p>
    <w:p w14:paraId="360C3A42" w14:textId="4F3D034F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Resultado da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Sim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F707E8">
        <w:rPr>
          <w:rFonts w:ascii="Times New Roman" w:eastAsia="Times New Roman" w:hAnsi="Times New Roman"/>
          <w:color w:val="000000"/>
        </w:rPr>
        <w:t>6</w:t>
      </w:r>
      <w:r>
        <w:rPr>
          <w:rFonts w:ascii="Times New Roman" w:eastAsia="Times New Roman" w:hAnsi="Times New Roman"/>
          <w:color w:val="000000"/>
        </w:rPr>
        <w:t xml:space="preserve">)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(00)   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</w:t>
      </w:r>
      <w:proofErr w:type="gramStart"/>
      <w:r>
        <w:rPr>
          <w:rFonts w:ascii="Times New Roman" w:eastAsia="Times New Roman" w:hAnsi="Times New Roman"/>
          <w:color w:val="000000"/>
        </w:rPr>
        <w:t xml:space="preserve">)  </w:t>
      </w:r>
      <w:r>
        <w:rPr>
          <w:rFonts w:ascii="Times New Roman" w:eastAsia="Times New Roman" w:hAnsi="Times New Roman"/>
          <w:color w:val="000000"/>
        </w:rPr>
        <w:tab/>
      </w:r>
      <w:proofErr w:type="gramEnd"/>
      <w:r>
        <w:rPr>
          <w:rFonts w:ascii="Times New Roman" w:eastAsia="Times New Roman" w:hAnsi="Times New Roman"/>
          <w:b/>
          <w:color w:val="000000"/>
        </w:rPr>
        <w:t>Ausências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F707E8">
        <w:rPr>
          <w:rFonts w:ascii="Times New Roman" w:eastAsia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 xml:space="preserve">) </w:t>
      </w:r>
    </w:p>
    <w:p w14:paraId="0E23B778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14:paraId="0B4220A2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Ocorrências</w:t>
      </w:r>
      <w:r>
        <w:rPr>
          <w:rFonts w:ascii="Times New Roman" w:hAnsi="Times New Roman"/>
          <w:lang w:eastAsia="ar-SA"/>
        </w:rPr>
        <w:t>:</w:t>
      </w:r>
    </w:p>
    <w:p w14:paraId="02EA9683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14:paraId="7C9CC0C8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 xml:space="preserve">Assessoria: </w:t>
      </w:r>
      <w:r>
        <w:rPr>
          <w:rFonts w:ascii="Times New Roman" w:eastAsia="Times New Roman" w:hAnsi="Times New Roman"/>
          <w:color w:val="000000"/>
        </w:rPr>
        <w:t>Thatielle B. C. dos Santos</w:t>
      </w:r>
      <w:r>
        <w:rPr>
          <w:rFonts w:ascii="Times New Roman" w:eastAsia="Times New Roman" w:hAnsi="Times New Roman"/>
          <w:b/>
          <w:color w:val="000000"/>
        </w:rPr>
        <w:t xml:space="preserve">    Condutor dos trabalhos (Presidente): </w:t>
      </w:r>
      <w:r>
        <w:rPr>
          <w:rFonts w:ascii="Times New Roman" w:eastAsia="Times New Roman" w:hAnsi="Times New Roman"/>
          <w:color w:val="000000"/>
        </w:rPr>
        <w:t xml:space="preserve">André </w:t>
      </w:r>
      <w:proofErr w:type="spellStart"/>
      <w:r>
        <w:rPr>
          <w:rFonts w:ascii="Times New Roman" w:eastAsia="Times New Roman" w:hAnsi="Times New Roman"/>
          <w:color w:val="000000"/>
        </w:rPr>
        <w:t>Nör</w:t>
      </w:r>
      <w:proofErr w:type="spellEnd"/>
    </w:p>
    <w:p w14:paraId="249CA468" w14:textId="77777777" w:rsidR="009D0341" w:rsidRDefault="009D0341" w:rsidP="009D0341">
      <w:pPr>
        <w:jc w:val="both"/>
        <w:rPr>
          <w:rFonts w:ascii="Times New Roman" w:hAnsi="Times New Roman"/>
          <w:color w:val="000000"/>
        </w:rPr>
      </w:pPr>
    </w:p>
    <w:p w14:paraId="285BFBFB" w14:textId="77777777" w:rsidR="009D0341" w:rsidRDefault="009D0341" w:rsidP="009D0341">
      <w:pPr>
        <w:pStyle w:val="PargrafodaLista"/>
        <w:widowControl w:val="0"/>
        <w:tabs>
          <w:tab w:val="left" w:pos="335"/>
        </w:tabs>
        <w:suppressAutoHyphens w:val="0"/>
        <w:autoSpaceDE w:val="0"/>
        <w:ind w:left="0" w:right="113"/>
        <w:jc w:val="both"/>
        <w:rPr>
          <w:rFonts w:ascii="Times New Roman" w:hAnsi="Times New Roman"/>
          <w:color w:val="000000"/>
        </w:rPr>
      </w:pPr>
    </w:p>
    <w:p w14:paraId="6BDE899F" w14:textId="77777777" w:rsidR="007C37D1" w:rsidRPr="00532087" w:rsidRDefault="009D0341" w:rsidP="009D0341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</w:p>
    <w:sectPr w:rsidR="007C37D1" w:rsidRPr="00532087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5338" w14:textId="77777777" w:rsidR="00CB5402" w:rsidRDefault="00CB5402">
      <w:r>
        <w:separator/>
      </w:r>
    </w:p>
  </w:endnote>
  <w:endnote w:type="continuationSeparator" w:id="0">
    <w:p w14:paraId="09A0E707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F6D3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3325E3">
      <w:rPr>
        <w:caps/>
        <w:noProof/>
        <w:color w:val="000000"/>
      </w:rPr>
      <w:t>5</w:t>
    </w:r>
    <w:r w:rsidRPr="00157099">
      <w:rPr>
        <w:caps/>
        <w:color w:val="000000"/>
      </w:rPr>
      <w:fldChar w:fldCharType="end"/>
    </w:r>
  </w:p>
  <w:p w14:paraId="0525DC1D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96DD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20354CBE" w14:textId="77777777" w:rsidR="00CB5402" w:rsidRDefault="00CB5402">
      <w:r>
        <w:continuationSeparator/>
      </w:r>
    </w:p>
  </w:footnote>
  <w:footnote w:id="1">
    <w:p w14:paraId="6881A9A2" w14:textId="77777777" w:rsidR="009D0341" w:rsidRDefault="009D0341" w:rsidP="009D0341">
      <w:pPr>
        <w:tabs>
          <w:tab w:val="left" w:pos="2268"/>
        </w:tabs>
        <w:jc w:val="both"/>
      </w:pPr>
      <w:r>
        <w:rPr>
          <w:rStyle w:val="Refdenotaderodap"/>
        </w:rPr>
        <w:footnoteRef/>
      </w:r>
      <w:r>
        <w:t xml:space="preserve"> “</w:t>
      </w:r>
      <w:r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5155A622" w14:textId="77777777" w:rsidR="009D0341" w:rsidRDefault="009D0341" w:rsidP="009D0341">
      <w:pPr>
        <w:pStyle w:val="Textodenotaderodap"/>
        <w:rPr>
          <w:sz w:val="18"/>
          <w:szCs w:val="18"/>
        </w:rPr>
      </w:pPr>
      <w:r>
        <w:rPr>
          <w:sz w:val="18"/>
          <w:szCs w:val="18"/>
        </w:rPr>
        <w:t>...</w:t>
      </w:r>
    </w:p>
    <w:p w14:paraId="5DD350F9" w14:textId="77777777" w:rsidR="009D0341" w:rsidRDefault="009D0341" w:rsidP="009D0341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0ED64C82" w14:textId="77777777" w:rsidR="009D0341" w:rsidRDefault="009D0341" w:rsidP="009D0341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341C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28B25B45" wp14:editId="5D64363D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727F363A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107F003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8F74C3" w14:textId="77777777" w:rsidR="00B86AFE" w:rsidRPr="00B518EB" w:rsidRDefault="009D0341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1291101/2021</w:t>
          </w:r>
        </w:p>
      </w:tc>
    </w:tr>
    <w:tr w:rsidR="00B86AFE" w:rsidRPr="00B518EB" w14:paraId="1B015BC9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55043A9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3407626" w14:textId="77777777" w:rsidR="00B86AFE" w:rsidRPr="00B518EB" w:rsidRDefault="00945390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14:paraId="64963E4F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E2AE88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F27CAA6" w14:textId="77777777" w:rsidR="00B86AFE" w:rsidRPr="00B518EB" w:rsidRDefault="00945390" w:rsidP="009D0341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COMISSÃO TEMPORÁRIA </w:t>
          </w:r>
          <w:r w:rsidR="009D0341">
            <w:rPr>
              <w:rFonts w:ascii="Times New Roman" w:hAnsi="Times New Roman"/>
              <w:sz w:val="22"/>
              <w:szCs w:val="22"/>
            </w:rPr>
            <w:t>DE HUMANIZAÇÃO DO CAU/MT</w:t>
          </w:r>
        </w:p>
      </w:tc>
    </w:tr>
  </w:tbl>
  <w:p w14:paraId="72E14E36" w14:textId="77777777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66</w:t>
    </w:r>
    <w:r w:rsidR="00814925">
      <w:rPr>
        <w:rFonts w:ascii="Times New Roman" w:hAnsi="Times New Roman"/>
        <w:b/>
        <w:sz w:val="22"/>
        <w:szCs w:val="22"/>
        <w:lang w:eastAsia="pt-BR"/>
      </w:rPr>
      <w:t>1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4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9"/>
  </w:num>
  <w:num w:numId="5">
    <w:abstractNumId w:val="22"/>
  </w:num>
  <w:num w:numId="6">
    <w:abstractNumId w:val="40"/>
  </w:num>
  <w:num w:numId="7">
    <w:abstractNumId w:val="21"/>
  </w:num>
  <w:num w:numId="8">
    <w:abstractNumId w:val="20"/>
  </w:num>
  <w:num w:numId="9">
    <w:abstractNumId w:val="37"/>
  </w:num>
  <w:num w:numId="10">
    <w:abstractNumId w:val="32"/>
  </w:num>
  <w:num w:numId="11">
    <w:abstractNumId w:val="19"/>
  </w:num>
  <w:num w:numId="12">
    <w:abstractNumId w:val="0"/>
  </w:num>
  <w:num w:numId="13">
    <w:abstractNumId w:val="1"/>
  </w:num>
  <w:num w:numId="14">
    <w:abstractNumId w:val="34"/>
  </w:num>
  <w:num w:numId="15">
    <w:abstractNumId w:val="13"/>
  </w:num>
  <w:num w:numId="16">
    <w:abstractNumId w:val="15"/>
  </w:num>
  <w:num w:numId="17">
    <w:abstractNumId w:val="10"/>
  </w:num>
  <w:num w:numId="18">
    <w:abstractNumId w:val="14"/>
  </w:num>
  <w:num w:numId="19">
    <w:abstractNumId w:val="39"/>
  </w:num>
  <w:num w:numId="20">
    <w:abstractNumId w:val="27"/>
  </w:num>
  <w:num w:numId="21">
    <w:abstractNumId w:val="33"/>
  </w:num>
  <w:num w:numId="22">
    <w:abstractNumId w:val="31"/>
  </w:num>
  <w:num w:numId="23">
    <w:abstractNumId w:val="41"/>
  </w:num>
  <w:num w:numId="24">
    <w:abstractNumId w:val="12"/>
  </w:num>
  <w:num w:numId="25">
    <w:abstractNumId w:val="6"/>
  </w:num>
  <w:num w:numId="26">
    <w:abstractNumId w:val="38"/>
  </w:num>
  <w:num w:numId="27">
    <w:abstractNumId w:val="5"/>
  </w:num>
  <w:num w:numId="28">
    <w:abstractNumId w:val="3"/>
  </w:num>
  <w:num w:numId="29">
    <w:abstractNumId w:val="30"/>
  </w:num>
  <w:num w:numId="30">
    <w:abstractNumId w:val="25"/>
  </w:num>
  <w:num w:numId="31">
    <w:abstractNumId w:val="24"/>
  </w:num>
  <w:num w:numId="32">
    <w:abstractNumId w:val="16"/>
  </w:num>
  <w:num w:numId="33">
    <w:abstractNumId w:val="2"/>
  </w:num>
  <w:num w:numId="34">
    <w:abstractNumId w:val="11"/>
  </w:num>
  <w:num w:numId="35">
    <w:abstractNumId w:val="29"/>
  </w:num>
  <w:num w:numId="36">
    <w:abstractNumId w:val="18"/>
  </w:num>
  <w:num w:numId="37">
    <w:abstractNumId w:val="35"/>
  </w:num>
  <w:num w:numId="38">
    <w:abstractNumId w:val="7"/>
  </w:num>
  <w:num w:numId="39">
    <w:abstractNumId w:val="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50A24"/>
    <w:rsid w:val="001523E4"/>
    <w:rsid w:val="00157099"/>
    <w:rsid w:val="001B0D42"/>
    <w:rsid w:val="001E17D0"/>
    <w:rsid w:val="002721DB"/>
    <w:rsid w:val="002A3B7E"/>
    <w:rsid w:val="002B6DCF"/>
    <w:rsid w:val="002C38FF"/>
    <w:rsid w:val="002D46FB"/>
    <w:rsid w:val="002F2169"/>
    <w:rsid w:val="00310026"/>
    <w:rsid w:val="003325E3"/>
    <w:rsid w:val="00341475"/>
    <w:rsid w:val="0034777C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402085"/>
    <w:rsid w:val="00444EFA"/>
    <w:rsid w:val="00461A17"/>
    <w:rsid w:val="00481D91"/>
    <w:rsid w:val="00483C68"/>
    <w:rsid w:val="004842F8"/>
    <w:rsid w:val="004923EA"/>
    <w:rsid w:val="00494859"/>
    <w:rsid w:val="004A481E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96B16"/>
    <w:rsid w:val="005A3771"/>
    <w:rsid w:val="005B2722"/>
    <w:rsid w:val="005B460F"/>
    <w:rsid w:val="005C3AB6"/>
    <w:rsid w:val="006216CD"/>
    <w:rsid w:val="00641F72"/>
    <w:rsid w:val="00663A75"/>
    <w:rsid w:val="00667964"/>
    <w:rsid w:val="006A2123"/>
    <w:rsid w:val="006C71B7"/>
    <w:rsid w:val="006E6CB1"/>
    <w:rsid w:val="00760FB9"/>
    <w:rsid w:val="00762E94"/>
    <w:rsid w:val="00770DF9"/>
    <w:rsid w:val="00785CE9"/>
    <w:rsid w:val="007A5613"/>
    <w:rsid w:val="007C37D1"/>
    <w:rsid w:val="00814925"/>
    <w:rsid w:val="00825E86"/>
    <w:rsid w:val="00833F23"/>
    <w:rsid w:val="0085083E"/>
    <w:rsid w:val="00877E60"/>
    <w:rsid w:val="008E47E2"/>
    <w:rsid w:val="00921060"/>
    <w:rsid w:val="00945390"/>
    <w:rsid w:val="009542BC"/>
    <w:rsid w:val="00966A6C"/>
    <w:rsid w:val="0097581C"/>
    <w:rsid w:val="00976BDD"/>
    <w:rsid w:val="009C7B8E"/>
    <w:rsid w:val="009D0341"/>
    <w:rsid w:val="009E3A2D"/>
    <w:rsid w:val="009F0A03"/>
    <w:rsid w:val="009F5C48"/>
    <w:rsid w:val="009F6CED"/>
    <w:rsid w:val="00A10687"/>
    <w:rsid w:val="00A176A3"/>
    <w:rsid w:val="00A529A2"/>
    <w:rsid w:val="00A955ED"/>
    <w:rsid w:val="00AA0953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D1780"/>
    <w:rsid w:val="00BD5970"/>
    <w:rsid w:val="00BE5224"/>
    <w:rsid w:val="00BE5CDA"/>
    <w:rsid w:val="00C24244"/>
    <w:rsid w:val="00C45AB9"/>
    <w:rsid w:val="00C5727E"/>
    <w:rsid w:val="00CA53F7"/>
    <w:rsid w:val="00CB5402"/>
    <w:rsid w:val="00CD43DF"/>
    <w:rsid w:val="00CD4C0A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61B5"/>
    <w:rsid w:val="00E845B2"/>
    <w:rsid w:val="00EC04C1"/>
    <w:rsid w:val="00ED4D55"/>
    <w:rsid w:val="00EE19CD"/>
    <w:rsid w:val="00EF1AD2"/>
    <w:rsid w:val="00F34DA2"/>
    <w:rsid w:val="00F707E8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E05B"/>
  <w15:docId w15:val="{1735B34A-EC38-4406-9041-A2DDEAA3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1140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14</cp:revision>
  <cp:lastPrinted>2021-03-29T20:34:00Z</cp:lastPrinted>
  <dcterms:created xsi:type="dcterms:W3CDTF">2021-03-26T20:18:00Z</dcterms:created>
  <dcterms:modified xsi:type="dcterms:W3CDTF">2021-06-28T22:01:00Z</dcterms:modified>
</cp:coreProperties>
</file>