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C7" w:rsidRDefault="00A519E1" w:rsidP="00C748C7">
      <w:pPr>
        <w:ind w:left="5103"/>
        <w:jc w:val="both"/>
      </w:pPr>
      <w:r>
        <w:rPr>
          <w:rFonts w:ascii="Times New Roman" w:eastAsia="Times New Roman" w:hAnsi="Times New Roman"/>
          <w:lang w:eastAsia="pt-BR"/>
        </w:rPr>
        <w:t>Aprova e homologa a Deliberação</w:t>
      </w:r>
      <w:r w:rsidR="004D47A1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>Ad Referendum nº 03/2021.</w:t>
      </w:r>
    </w:p>
    <w:p w:rsidR="000D38E4" w:rsidRPr="00532087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A738B" w:rsidRPr="00532087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3208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53208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53208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C748C7">
        <w:rPr>
          <w:rFonts w:ascii="Times New Roman" w:hAnsi="Times New Roman"/>
          <w:color w:val="000000"/>
          <w:sz w:val="22"/>
          <w:szCs w:val="22"/>
        </w:rPr>
        <w:t>2</w:t>
      </w:r>
      <w:r w:rsidR="00AF5D95">
        <w:rPr>
          <w:rFonts w:ascii="Times New Roman" w:hAnsi="Times New Roman"/>
          <w:color w:val="000000"/>
          <w:sz w:val="22"/>
          <w:szCs w:val="22"/>
        </w:rPr>
        <w:t>9</w:t>
      </w:r>
      <w:r w:rsidR="00C748C7">
        <w:rPr>
          <w:rFonts w:ascii="Times New Roman" w:hAnsi="Times New Roman"/>
          <w:color w:val="000000"/>
          <w:sz w:val="22"/>
          <w:szCs w:val="22"/>
        </w:rPr>
        <w:t xml:space="preserve"> de maio</w:t>
      </w:r>
      <w:r w:rsidR="009D034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32087">
        <w:rPr>
          <w:rFonts w:ascii="Times New Roman" w:hAnsi="Times New Roman"/>
          <w:color w:val="000000"/>
          <w:sz w:val="22"/>
          <w:szCs w:val="22"/>
        </w:rPr>
        <w:t xml:space="preserve">de 2021, após análise do assunto em epígrafe, </w:t>
      </w:r>
      <w:proofErr w:type="gramStart"/>
      <w:r w:rsidRPr="00532087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825E86" w:rsidRPr="00532087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748C7" w:rsidRPr="008A100A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as competências que conferem a Lei 12.378/2010 o art. 151, incisos I, II e XXXI do Regimento Interno </w:t>
      </w:r>
      <w:r w:rsidRPr="008A100A">
        <w:rPr>
          <w:rFonts w:ascii="Times New Roman" w:eastAsia="Times New Roman" w:hAnsi="Times New Roman"/>
          <w:lang w:eastAsia="pt-BR"/>
        </w:rPr>
        <w:t xml:space="preserve">do CAU/MT, de 09 </w:t>
      </w:r>
      <w:r>
        <w:rPr>
          <w:rFonts w:ascii="Times New Roman" w:eastAsia="Times New Roman" w:hAnsi="Times New Roman"/>
          <w:lang w:eastAsia="pt-BR"/>
        </w:rPr>
        <w:t xml:space="preserve">de fevereiro de 2019 ao Presidente do Conselho de Arquitetura e Urbanismo de Mato Grosso (CAU/MT) para </w:t>
      </w:r>
      <w:r w:rsidRPr="00AB6E5C">
        <w:rPr>
          <w:rFonts w:ascii="Times New Roman" w:hAnsi="Times New Roman"/>
        </w:rPr>
        <w:t xml:space="preserve">praticar atos </w:t>
      </w:r>
      <w:r w:rsidRPr="00AB6E5C">
        <w:rPr>
          <w:rFonts w:ascii="Times New Roman" w:hAnsi="Times New Roman"/>
          <w:i/>
        </w:rPr>
        <w:t>ad referendum</w:t>
      </w:r>
      <w:r w:rsidRPr="00AB6E5C">
        <w:rPr>
          <w:rFonts w:ascii="Times New Roman" w:hAnsi="Times New Roman"/>
        </w:rPr>
        <w:t xml:space="preserve"> do Plenário, cabendo sua apreciação na primeira reunião plenária subsequente.</w:t>
      </w:r>
    </w:p>
    <w:p w:rsidR="00C748C7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</w:p>
    <w:p w:rsidR="00C748C7" w:rsidRPr="008A100A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solicitação da requerente, no qual requer </w:t>
      </w:r>
      <w:r w:rsidRPr="008A100A">
        <w:rPr>
          <w:rFonts w:ascii="Times New Roman" w:eastAsia="Times New Roman" w:hAnsi="Times New Roman"/>
          <w:lang w:eastAsia="pt-BR"/>
        </w:rPr>
        <w:t xml:space="preserve">prioridade e urgência na análise do </w:t>
      </w:r>
      <w:r>
        <w:rPr>
          <w:rFonts w:ascii="Times New Roman" w:eastAsia="Times New Roman" w:hAnsi="Times New Roman"/>
          <w:lang w:eastAsia="pt-BR"/>
        </w:rPr>
        <w:t>registro d</w:t>
      </w:r>
      <w:r w:rsidRPr="008A100A">
        <w:rPr>
          <w:rFonts w:ascii="Times New Roman" w:eastAsia="Times New Roman" w:hAnsi="Times New Roman"/>
          <w:lang w:eastAsia="pt-BR"/>
        </w:rPr>
        <w:t>efinitivo d</w:t>
      </w:r>
      <w:r>
        <w:rPr>
          <w:rFonts w:ascii="Times New Roman" w:eastAsia="Times New Roman" w:hAnsi="Times New Roman"/>
          <w:lang w:eastAsia="pt-BR"/>
        </w:rPr>
        <w:t>o a</w:t>
      </w:r>
      <w:r w:rsidRPr="008A100A">
        <w:rPr>
          <w:rFonts w:ascii="Times New Roman" w:eastAsia="Times New Roman" w:hAnsi="Times New Roman"/>
          <w:lang w:eastAsia="pt-BR"/>
        </w:rPr>
        <w:t>rquitet</w:t>
      </w:r>
      <w:r>
        <w:rPr>
          <w:rFonts w:ascii="Times New Roman" w:eastAsia="Times New Roman" w:hAnsi="Times New Roman"/>
          <w:lang w:eastAsia="pt-BR"/>
        </w:rPr>
        <w:t>o e urbanista Lúcio Fonseca Moreira</w:t>
      </w:r>
      <w:r w:rsidRPr="008A100A">
        <w:rPr>
          <w:rFonts w:ascii="Times New Roman" w:eastAsia="Times New Roman" w:hAnsi="Times New Roman"/>
          <w:lang w:eastAsia="pt-BR"/>
        </w:rPr>
        <w:t>, CPF n.</w:t>
      </w:r>
      <w:r>
        <w:rPr>
          <w:rFonts w:ascii="Times New Roman" w:eastAsia="Times New Roman" w:hAnsi="Times New Roman"/>
          <w:lang w:eastAsia="pt-BR"/>
        </w:rPr>
        <w:t xml:space="preserve">º </w:t>
      </w:r>
      <w:r w:rsidRPr="00BD0C7F">
        <w:rPr>
          <w:rFonts w:ascii="Times New Roman" w:eastAsia="Times New Roman" w:hAnsi="Times New Roman"/>
          <w:lang w:eastAsia="pt-BR"/>
        </w:rPr>
        <w:t>008.964.641-05</w:t>
      </w:r>
      <w:r w:rsidRPr="008A100A">
        <w:rPr>
          <w:rFonts w:ascii="Times New Roman" w:eastAsia="Times New Roman" w:hAnsi="Times New Roman"/>
          <w:lang w:eastAsia="pt-BR"/>
        </w:rPr>
        <w:t>, processo SICCAU n</w:t>
      </w:r>
      <w:r>
        <w:rPr>
          <w:rFonts w:ascii="Times New Roman" w:eastAsia="Times New Roman" w:hAnsi="Times New Roman"/>
          <w:lang w:eastAsia="pt-BR"/>
        </w:rPr>
        <w:t>.</w:t>
      </w:r>
      <w:r w:rsidRPr="008A100A">
        <w:rPr>
          <w:rFonts w:ascii="Times New Roman" w:eastAsia="Times New Roman" w:hAnsi="Times New Roman"/>
          <w:lang w:eastAsia="pt-BR"/>
        </w:rPr>
        <w:t xml:space="preserve">º </w:t>
      </w:r>
      <w:r>
        <w:rPr>
          <w:rFonts w:ascii="Times New Roman" w:eastAsia="Times New Roman" w:hAnsi="Times New Roman"/>
          <w:lang w:eastAsia="pt-BR"/>
        </w:rPr>
        <w:t>1312605/2021</w:t>
      </w:r>
      <w:r w:rsidRPr="008A100A">
        <w:rPr>
          <w:rFonts w:ascii="Times New Roman" w:eastAsia="Times New Roman" w:hAnsi="Times New Roman"/>
          <w:lang w:eastAsia="pt-BR"/>
        </w:rPr>
        <w:t xml:space="preserve">, cadastro em </w:t>
      </w:r>
      <w:r>
        <w:rPr>
          <w:rFonts w:ascii="Times New Roman" w:eastAsia="Times New Roman" w:hAnsi="Times New Roman"/>
          <w:lang w:eastAsia="pt-BR"/>
        </w:rPr>
        <w:t>18/05/2021, tendo em vista que o mesmo</w:t>
      </w:r>
      <w:r w:rsidRPr="008A100A">
        <w:rPr>
          <w:rFonts w:ascii="Times New Roman" w:eastAsia="Times New Roman" w:hAnsi="Times New Roman"/>
          <w:lang w:eastAsia="pt-BR"/>
        </w:rPr>
        <w:t xml:space="preserve"> desempenhar</w:t>
      </w:r>
      <w:r>
        <w:rPr>
          <w:rFonts w:ascii="Times New Roman" w:eastAsia="Times New Roman" w:hAnsi="Times New Roman"/>
          <w:lang w:eastAsia="pt-BR"/>
        </w:rPr>
        <w:t>á função de arquiteto</w:t>
      </w:r>
      <w:r w:rsidRPr="008A100A">
        <w:rPr>
          <w:rFonts w:ascii="Times New Roman" w:eastAsia="Times New Roman" w:hAnsi="Times New Roman"/>
          <w:lang w:eastAsia="pt-BR"/>
        </w:rPr>
        <w:t xml:space="preserve"> e urbanista e que, a não realização de cadastro no SICCAU acarretará na perda de oportunidade</w:t>
      </w:r>
      <w:r>
        <w:rPr>
          <w:rFonts w:ascii="Times New Roman" w:eastAsia="Times New Roman" w:hAnsi="Times New Roman"/>
          <w:lang w:eastAsia="pt-BR"/>
        </w:rPr>
        <w:t xml:space="preserve"> de contratação de projeto e cliente, conforme comprovação de contratação.</w:t>
      </w:r>
    </w:p>
    <w:p w:rsidR="00C748C7" w:rsidRDefault="00C748C7" w:rsidP="00C748C7">
      <w:pPr>
        <w:jc w:val="both"/>
        <w:rPr>
          <w:rFonts w:ascii="Times New Roman" w:eastAsia="Times New Roman" w:hAnsi="Times New Roman"/>
          <w:lang w:eastAsia="pt-BR"/>
        </w:rPr>
      </w:pP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n.º 160/2018. </w:t>
      </w: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”</w:t>
      </w:r>
      <w:proofErr w:type="gramEnd"/>
    </w:p>
    <w:p w:rsidR="00C748C7" w:rsidRPr="00FA22FE" w:rsidRDefault="00C748C7" w:rsidP="00C748C7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lang w:eastAsia="pt-BR"/>
        </w:rPr>
        <w:t>diplomado no País, brasileiro ou e</w:t>
      </w:r>
      <w:r w:rsidRPr="00FA22FE">
        <w:rPr>
          <w:rFonts w:ascii="Times New Roman" w:eastAsia="Times New Roman" w:hAnsi="Times New Roman"/>
          <w:lang w:eastAsia="pt-BR"/>
        </w:rPr>
        <w:t>s</w:t>
      </w:r>
      <w:r w:rsidRPr="00FA22FE">
        <w:rPr>
          <w:rFonts w:ascii="Times New Roman" w:eastAsia="Times New Roman" w:hAnsi="Times New Roman"/>
          <w:lang w:eastAsia="pt-BR"/>
        </w:rPr>
        <w:t xml:space="preserve">trangeiro portador de visto permanente, </w:t>
      </w:r>
      <w:r>
        <w:rPr>
          <w:rFonts w:ascii="Times New Roman" w:eastAsia="Times New Roman" w:hAnsi="Times New Roman"/>
          <w:lang w:eastAsia="pt-BR"/>
        </w:rPr>
        <w:t>deve instruir a solicitação com os seguintes docume</w:t>
      </w:r>
      <w:r>
        <w:rPr>
          <w:rFonts w:ascii="Times New Roman" w:eastAsia="Times New Roman" w:hAnsi="Times New Roman"/>
          <w:lang w:eastAsia="pt-BR"/>
        </w:rPr>
        <w:t>n</w:t>
      </w:r>
      <w:r>
        <w:rPr>
          <w:rFonts w:ascii="Times New Roman" w:eastAsia="Times New Roman" w:hAnsi="Times New Roman"/>
          <w:lang w:eastAsia="pt-BR"/>
        </w:rPr>
        <w:t>tos, conforme Resolução CAU/BR nº 18/2012:</w:t>
      </w:r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</w:t>
      </w:r>
      <w:proofErr w:type="gramStart"/>
      <w:r w:rsidRPr="00305D9A">
        <w:rPr>
          <w:rFonts w:ascii="Times New Roman" w:eastAsia="Times New Roman" w:hAnsi="Times New Roman"/>
          <w:i/>
          <w:lang w:eastAsia="pt-BR"/>
        </w:rPr>
        <w:t>“</w:t>
      </w:r>
      <w:r w:rsidRPr="00FA22FE">
        <w:rPr>
          <w:rFonts w:ascii="Times New Roman" w:eastAsia="Times New Roman" w:hAnsi="Times New Roman"/>
          <w:i/>
          <w:lang w:eastAsia="pt-BR"/>
        </w:rPr>
        <w:t>1° O requerimento de registro deve ser instruído com arquivos digitais dos seguintes documentos:</w:t>
      </w:r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proofErr w:type="gramEnd"/>
      <w:r w:rsidRPr="00FA22FE">
        <w:rPr>
          <w:rFonts w:ascii="Times New Roman" w:eastAsia="Times New Roman" w:hAnsi="Times New Roman"/>
          <w:i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b) histórico escolar do curso de graduação em Arquitetura e Urbanismo;</w:t>
      </w:r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> c) carteira de identidade civil ou cédula de identidade de estrangeiro com ind</w:t>
      </w:r>
      <w:r w:rsidRPr="00FA22FE">
        <w:rPr>
          <w:rFonts w:ascii="Times New Roman" w:eastAsia="Times New Roman" w:hAnsi="Times New Roman"/>
          <w:i/>
          <w:lang w:eastAsia="pt-BR"/>
        </w:rPr>
        <w:t>i</w:t>
      </w:r>
      <w:r w:rsidRPr="00FA22FE">
        <w:rPr>
          <w:rFonts w:ascii="Times New Roman" w:eastAsia="Times New Roman" w:hAnsi="Times New Roman"/>
          <w:i/>
          <w:lang w:eastAsia="pt-BR"/>
        </w:rPr>
        <w:t>cação da obtenção de visto permanente no País, expedida na forma da lei;</w:t>
      </w:r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 xml:space="preserve"> d) prova de regularidade com a Justiça Eleitoral, quando brasileiro; </w:t>
      </w:r>
      <w:proofErr w:type="gramStart"/>
      <w:r w:rsidRPr="00FA22FE">
        <w:rPr>
          <w:rFonts w:ascii="Times New Roman" w:eastAsia="Times New Roman" w:hAnsi="Times New Roman"/>
          <w:i/>
          <w:lang w:eastAsia="pt-BR"/>
        </w:rPr>
        <w:t>e</w:t>
      </w:r>
      <w:proofErr w:type="gramEnd"/>
    </w:p>
    <w:p w:rsidR="00C748C7" w:rsidRPr="00FA22FE" w:rsidRDefault="00C748C7" w:rsidP="00C748C7">
      <w:pPr>
        <w:suppressAutoHyphens w:val="0"/>
        <w:autoSpaceDN/>
        <w:spacing w:before="100" w:beforeAutospacing="1"/>
        <w:ind w:left="1418"/>
        <w:textAlignment w:val="auto"/>
        <w:rPr>
          <w:rFonts w:ascii="Times New Roman" w:eastAsia="Times New Roman" w:hAnsi="Times New Roman"/>
          <w:i/>
          <w:lang w:eastAsia="pt-BR"/>
        </w:rPr>
      </w:pPr>
      <w:r w:rsidRPr="00FA22FE">
        <w:rPr>
          <w:rFonts w:ascii="Times New Roman" w:eastAsia="Times New Roman" w:hAnsi="Times New Roman"/>
          <w:i/>
          <w:lang w:eastAsia="pt-BR"/>
        </w:rPr>
        <w:t xml:space="preserve"> e) </w:t>
      </w:r>
      <w:proofErr w:type="gramStart"/>
      <w:r w:rsidRPr="00FA22FE">
        <w:rPr>
          <w:rFonts w:ascii="Times New Roman" w:eastAsia="Times New Roman" w:hAnsi="Times New Roman"/>
          <w:i/>
          <w:lang w:eastAsia="pt-BR"/>
        </w:rPr>
        <w:t>prova de regularidade com o serviço militar, nos termos da lei, quando br</w:t>
      </w:r>
      <w:r w:rsidRPr="00FA22FE">
        <w:rPr>
          <w:rFonts w:ascii="Times New Roman" w:eastAsia="Times New Roman" w:hAnsi="Times New Roman"/>
          <w:i/>
          <w:lang w:eastAsia="pt-BR"/>
        </w:rPr>
        <w:t>a</w:t>
      </w:r>
      <w:r w:rsidRPr="00FA22FE">
        <w:rPr>
          <w:rFonts w:ascii="Times New Roman" w:eastAsia="Times New Roman" w:hAnsi="Times New Roman"/>
          <w:i/>
          <w:lang w:eastAsia="pt-BR"/>
        </w:rPr>
        <w:t>sileiro do sexo masculino.</w:t>
      </w:r>
      <w:r w:rsidRPr="00305D9A">
        <w:rPr>
          <w:rFonts w:ascii="Times New Roman" w:eastAsia="Times New Roman" w:hAnsi="Times New Roman"/>
          <w:i/>
          <w:lang w:eastAsia="pt-BR"/>
        </w:rPr>
        <w:t>”</w:t>
      </w:r>
      <w:proofErr w:type="gramEnd"/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profissional atende os critérios estabelecidos na Resolução CAU/BR nº 18/2012, </w:t>
      </w:r>
      <w:r w:rsidRPr="00C748C7">
        <w:rPr>
          <w:rFonts w:ascii="Times New Roman" w:eastAsia="Times New Roman" w:hAnsi="Times New Roman"/>
          <w:sz w:val="24"/>
          <w:szCs w:val="24"/>
          <w:lang w:eastAsia="pt-BR"/>
        </w:rPr>
        <w:t xml:space="preserve">Resolução CAU/BR n° 32, de </w:t>
      </w:r>
      <w:proofErr w:type="gramStart"/>
      <w:r w:rsidRPr="00C748C7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 w:rsidRPr="00C748C7">
        <w:rPr>
          <w:rFonts w:ascii="Times New Roman" w:eastAsia="Times New Roman" w:hAnsi="Times New Roman"/>
          <w:sz w:val="24"/>
          <w:szCs w:val="24"/>
          <w:lang w:eastAsia="pt-BR"/>
        </w:rPr>
        <w:t xml:space="preserve"> de agosto de 2012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748C7">
        <w:rPr>
          <w:rFonts w:ascii="Times New Roman" w:eastAsia="Times New Roman" w:hAnsi="Times New Roman"/>
          <w:sz w:val="24"/>
          <w:szCs w:val="24"/>
          <w:lang w:eastAsia="pt-BR"/>
        </w:rPr>
        <w:t>Resolução CAU/BR n° 160, de 23 de março de 2018.</w:t>
      </w: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748C7" w:rsidRDefault="00C748C7" w:rsidP="00C748C7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casos em regime urgência e que o profissional solicita análise do seu registro em regime de urgência, conforme motivos supracitados com provas.</w:t>
      </w:r>
    </w:p>
    <w:p w:rsidR="00C748C7" w:rsidRDefault="00C748C7" w:rsidP="00C748C7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</w:p>
    <w:p w:rsidR="00C748C7" w:rsidRDefault="00C748C7" w:rsidP="00C748C7">
      <w:pPr>
        <w:tabs>
          <w:tab w:val="left" w:pos="2268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748C7" w:rsidRDefault="00C748C7" w:rsidP="00C748C7">
      <w:pPr>
        <w:jc w:val="both"/>
        <w:rPr>
          <w:rFonts w:ascii="Times New Roman" w:hAnsi="Times New Roman"/>
          <w:color w:val="000000"/>
        </w:rPr>
      </w:pPr>
    </w:p>
    <w:p w:rsidR="00C748C7" w:rsidRDefault="00C748C7" w:rsidP="00532087">
      <w:pPr>
        <w:spacing w:line="276" w:lineRule="auto"/>
        <w:jc w:val="both"/>
        <w:rPr>
          <w:rFonts w:ascii="Times New Roman" w:eastAsiaTheme="minorHAnsi" w:hAnsi="Times New Roman"/>
          <w:b/>
          <w:color w:val="000000"/>
          <w:sz w:val="22"/>
          <w:szCs w:val="22"/>
        </w:rPr>
      </w:pPr>
    </w:p>
    <w:p w:rsidR="00C748C7" w:rsidRDefault="00C748C7" w:rsidP="00C748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C748C7" w:rsidRDefault="00C748C7" w:rsidP="00C748C7">
      <w:pPr>
        <w:jc w:val="both"/>
        <w:rPr>
          <w:rFonts w:ascii="Times New Roman" w:hAnsi="Times New Roman"/>
          <w:b/>
        </w:rPr>
      </w:pPr>
    </w:p>
    <w:p w:rsidR="00C748C7" w:rsidRPr="008A100A" w:rsidRDefault="00C748C7" w:rsidP="00C748C7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lang w:eastAsia="pt-BR"/>
        </w:rPr>
        <w:t>Homologar e aprovar</w:t>
      </w:r>
      <w:proofErr w:type="gramStart"/>
      <w:r>
        <w:rPr>
          <w:rFonts w:ascii="Times New Roman" w:eastAsia="Times New Roman" w:hAnsi="Times New Roman"/>
          <w:lang w:eastAsia="pt-BR"/>
        </w:rPr>
        <w:t xml:space="preserve"> </w:t>
      </w:r>
      <w:r w:rsidRPr="008A100A">
        <w:rPr>
          <w:rFonts w:ascii="Times New Roman" w:eastAsia="Times New Roman" w:hAnsi="Times New Roman"/>
          <w:lang w:eastAsia="pt-BR"/>
        </w:rPr>
        <w:t xml:space="preserve"> </w:t>
      </w:r>
      <w:proofErr w:type="gramEnd"/>
      <w:r w:rsidRPr="008A100A">
        <w:rPr>
          <w:rFonts w:ascii="Times New Roman" w:eastAsia="Times New Roman" w:hAnsi="Times New Roman"/>
          <w:lang w:eastAsia="pt-BR"/>
        </w:rPr>
        <w:t>o processo de registro d</w:t>
      </w:r>
      <w:r>
        <w:rPr>
          <w:rFonts w:ascii="Times New Roman" w:eastAsia="Times New Roman" w:hAnsi="Times New Roman"/>
          <w:lang w:eastAsia="pt-BR"/>
        </w:rPr>
        <w:t>o</w:t>
      </w:r>
      <w:r w:rsidRPr="008A100A">
        <w:rPr>
          <w:rFonts w:ascii="Times New Roman" w:eastAsia="Times New Roman" w:hAnsi="Times New Roman"/>
          <w:lang w:eastAsia="pt-BR"/>
        </w:rPr>
        <w:t xml:space="preserve"> profissional </w:t>
      </w:r>
      <w:r>
        <w:rPr>
          <w:rFonts w:ascii="Times New Roman" w:eastAsia="Times New Roman" w:hAnsi="Times New Roman"/>
          <w:lang w:eastAsia="pt-BR"/>
        </w:rPr>
        <w:t xml:space="preserve">Lúcio Fonseca Moreira, CPF sob n.º </w:t>
      </w:r>
      <w:r w:rsidRPr="00BD0C7F">
        <w:rPr>
          <w:rFonts w:ascii="Times New Roman" w:eastAsia="Times New Roman" w:hAnsi="Times New Roman"/>
          <w:lang w:eastAsia="pt-BR"/>
        </w:rPr>
        <w:t>008.964.641-05</w:t>
      </w:r>
      <w:r w:rsidRPr="008A100A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</w:p>
    <w:p w:rsidR="00C748C7" w:rsidRPr="00471EB5" w:rsidRDefault="00C748C7" w:rsidP="00C748C7">
      <w:pPr>
        <w:ind w:firstLine="36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2</w:t>
      </w:r>
      <w:r w:rsidRPr="00471EB5">
        <w:rPr>
          <w:rFonts w:ascii="Times New Roman" w:eastAsia="Times New Roman" w:hAnsi="Times New Roman"/>
          <w:lang w:eastAsia="pt-BR"/>
        </w:rPr>
        <w:t xml:space="preserve">.  Esta deliberação entra em vigor na data da assinatura. </w:t>
      </w:r>
    </w:p>
    <w:p w:rsidR="00C748C7" w:rsidRPr="00471EB5" w:rsidRDefault="00C748C7" w:rsidP="00C748C7">
      <w:pPr>
        <w:pStyle w:val="PargrafodaLista"/>
        <w:jc w:val="both"/>
        <w:rPr>
          <w:rFonts w:ascii="Times New Roman" w:eastAsia="Times New Roman" w:hAnsi="Times New Roman"/>
          <w:color w:val="000000"/>
          <w:kern w:val="3"/>
          <w:lang w:eastAsia="pt-BR" w:bidi="hi-IN"/>
        </w:rPr>
      </w:pPr>
    </w:p>
    <w:p w:rsidR="00C748C7" w:rsidRDefault="00C748C7" w:rsidP="009D034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4D47A1" w:rsidRDefault="004D47A1" w:rsidP="004D47A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Com </w:t>
      </w:r>
      <w:r>
        <w:rPr>
          <w:rFonts w:ascii="Times New Roman" w:hAnsi="Times New Roman"/>
          <w:b/>
          <w:color w:val="000000"/>
        </w:rPr>
        <w:t>05</w:t>
      </w:r>
      <w:r>
        <w:rPr>
          <w:rFonts w:ascii="Times New Roman" w:hAnsi="Times New Roman"/>
          <w:color w:val="000000"/>
        </w:rPr>
        <w:t xml:space="preserve"> votos favoráveis dos conselheiros </w:t>
      </w:r>
      <w:r>
        <w:rPr>
          <w:rFonts w:ascii="Times New Roman" w:hAnsi="Times New Roman"/>
        </w:rPr>
        <w:t>Alexsandro Reis, Cássio Amaral Matos, Almir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Sebastião Ribeiro de Souza, Rafael Leandro Rodrigues dos Santos e Deodato Gomes Monteiro Neto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votos contrários; 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abstenções; </w:t>
      </w:r>
      <w:r>
        <w:rPr>
          <w:rFonts w:ascii="Times New Roman" w:hAnsi="Times New Roman"/>
          <w:b/>
          <w:color w:val="000000"/>
        </w:rPr>
        <w:t xml:space="preserve">04 </w:t>
      </w:r>
      <w:r>
        <w:rPr>
          <w:rFonts w:ascii="Times New Roman" w:hAnsi="Times New Roman"/>
          <w:color w:val="000000"/>
        </w:rPr>
        <w:t xml:space="preserve">ausência dos conselheiros </w:t>
      </w:r>
      <w:r>
        <w:rPr>
          <w:rFonts w:ascii="Times New Roman" w:hAnsi="Times New Roman"/>
        </w:rPr>
        <w:t xml:space="preserve">Elisangela Fernandes </w:t>
      </w:r>
      <w:proofErr w:type="spellStart"/>
      <w:r>
        <w:rPr>
          <w:rFonts w:ascii="Times New Roman" w:hAnsi="Times New Roman"/>
        </w:rPr>
        <w:t>Bokorni</w:t>
      </w:r>
      <w:proofErr w:type="spellEnd"/>
      <w:r>
        <w:rPr>
          <w:rFonts w:ascii="Times New Roman" w:hAnsi="Times New Roman"/>
        </w:rPr>
        <w:t xml:space="preserve"> Travassos, Thais </w:t>
      </w:r>
      <w:proofErr w:type="spellStart"/>
      <w:r>
        <w:rPr>
          <w:rFonts w:ascii="Times New Roman" w:hAnsi="Times New Roman"/>
        </w:rPr>
        <w:t>Bacchi</w:t>
      </w:r>
      <w:proofErr w:type="spellEnd"/>
      <w:r>
        <w:rPr>
          <w:rFonts w:ascii="Times New Roman" w:hAnsi="Times New Roman"/>
        </w:rPr>
        <w:t xml:space="preserve">, Thiago Rafael </w:t>
      </w:r>
      <w:proofErr w:type="spellStart"/>
      <w:r>
        <w:rPr>
          <w:rFonts w:ascii="Times New Roman" w:hAnsi="Times New Roman"/>
        </w:rPr>
        <w:t>Pandini</w:t>
      </w:r>
      <w:proofErr w:type="spellEnd"/>
      <w:r>
        <w:rPr>
          <w:rFonts w:ascii="Times New Roman" w:hAnsi="Times New Roman"/>
        </w:rPr>
        <w:t xml:space="preserve">, Vanessa </w:t>
      </w:r>
      <w:proofErr w:type="spellStart"/>
      <w:r>
        <w:rPr>
          <w:rFonts w:ascii="Times New Roman" w:hAnsi="Times New Roman"/>
        </w:rPr>
        <w:t>Bressan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Koehler</w:t>
      </w:r>
      <w:proofErr w:type="spellEnd"/>
    </w:p>
    <w:p w:rsidR="009D0341" w:rsidRDefault="009D0341" w:rsidP="009D0341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ANDRÉ NÖR</w:t>
      </w:r>
    </w:p>
    <w:p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Presidente do CAU/MT</w:t>
      </w:r>
    </w:p>
    <w:p w:rsidR="009D0341" w:rsidRDefault="009D0341" w:rsidP="009D0341">
      <w:pPr>
        <w:jc w:val="center"/>
        <w:rPr>
          <w:rFonts w:ascii="Times New Roman" w:hAnsi="Times New Roman"/>
          <w:b/>
          <w:iCs/>
          <w:color w:val="000000"/>
        </w:rPr>
      </w:pPr>
    </w:p>
    <w:p w:rsidR="009D0341" w:rsidRDefault="009D0341" w:rsidP="009D0341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Folha De Votação</w:t>
      </w:r>
    </w:p>
    <w:p w:rsidR="009D0341" w:rsidRDefault="009D0341" w:rsidP="009D0341">
      <w:pPr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9D0341" w:rsidTr="00CA51D5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9D0341" w:rsidTr="00CA51D5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9D0341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  <w:r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9D0341" w:rsidTr="00A80189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C748C7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F5D9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C748C7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F5D9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F5D9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F5D9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:rsidTr="00CA51D5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F5D95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D0341" w:rsidTr="00A8018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  <w:r>
              <w:rPr>
                <w:rFonts w:ascii="Times New Roman" w:hAnsi="Times New Roman"/>
              </w:rPr>
              <w:t xml:space="preserve"> Travassos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:rsidTr="003325E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Thais </w:t>
            </w:r>
            <w:proofErr w:type="spellStart"/>
            <w:r>
              <w:rPr>
                <w:rFonts w:ascii="Times New Roman" w:hAnsi="Times New Roman"/>
              </w:rPr>
              <w:t>Bacchi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:rsidTr="003325E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  <w:tr w:rsidR="009D0341" w:rsidTr="00A8018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Vanessa </w:t>
            </w:r>
            <w:proofErr w:type="spellStart"/>
            <w:r>
              <w:rPr>
                <w:rFonts w:ascii="Times New Roman" w:hAnsi="Times New Roman"/>
              </w:rPr>
              <w:t>Bressan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9D0341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41" w:rsidRDefault="00A80189" w:rsidP="00CA51D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AUSENTE</w:t>
            </w:r>
          </w:p>
        </w:tc>
      </w:tr>
    </w:tbl>
    <w:p w:rsidR="009D0341" w:rsidRDefault="009D0341" w:rsidP="009D0341">
      <w:pPr>
        <w:jc w:val="both"/>
        <w:rPr>
          <w:rFonts w:ascii="Times New Roman" w:eastAsia="Times New Roman" w:hAnsi="Times New Roman"/>
          <w:b/>
        </w:rPr>
      </w:pPr>
    </w:p>
    <w:p w:rsidR="009D0341" w:rsidRDefault="009D0341" w:rsidP="009D0341">
      <w:pPr>
        <w:rPr>
          <w:rFonts w:ascii="Times New Roman" w:eastAsia="Times New Roman" w:hAnsi="Times New Roman"/>
          <w:color w:val="000000"/>
        </w:rPr>
      </w:pP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</w:t>
      </w:r>
      <w:r w:rsidR="00A80189">
        <w:rPr>
          <w:rFonts w:ascii="Times New Roman" w:eastAsia="Times New Roman" w:hAnsi="Times New Roman"/>
          <w:b/>
          <w:color w:val="000000"/>
        </w:rPr>
        <w:t>eunião Plenária Ordinária Nº 112</w:t>
      </w:r>
      <w:r>
        <w:rPr>
          <w:rFonts w:ascii="Times New Roman" w:eastAsia="Times New Roman" w:hAnsi="Times New Roman"/>
          <w:b/>
          <w:color w:val="000000"/>
        </w:rPr>
        <w:t xml:space="preserve">                                      Data: </w:t>
      </w:r>
      <w:r w:rsidR="00A80189">
        <w:rPr>
          <w:rFonts w:ascii="Times New Roman" w:eastAsia="Times New Roman" w:hAnsi="Times New Roman"/>
          <w:b/>
          <w:color w:val="000000"/>
        </w:rPr>
        <w:t>28/05/2021</w:t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jc w:val="both"/>
      </w:pPr>
      <w:r>
        <w:rPr>
          <w:rFonts w:ascii="Times New Roman" w:eastAsia="Times New Roman" w:hAnsi="Times New Roman"/>
          <w:b/>
          <w:color w:val="000000"/>
        </w:rPr>
        <w:t>Matéria em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A80189">
        <w:rPr>
          <w:rFonts w:ascii="Times New Roman" w:hAnsi="Times New Roman"/>
          <w:sz w:val="22"/>
          <w:szCs w:val="22"/>
        </w:rPr>
        <w:t>DELIBERAÇÃO AD REFERENDUM Nº 03/2021</w:t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hAnsi="Times New Roman"/>
          <w:color w:val="000000"/>
        </w:rPr>
      </w:pP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Resultado da votação: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4D47A1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)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(00)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>Ausências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4D47A1">
        <w:rPr>
          <w:rFonts w:ascii="Times New Roman" w:eastAsia="Times New Roman" w:hAnsi="Times New Roman"/>
          <w:color w:val="000000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) </w:t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>Ocorrências</w:t>
      </w:r>
      <w:r>
        <w:rPr>
          <w:rFonts w:ascii="Times New Roman" w:hAnsi="Times New Roman"/>
          <w:lang w:eastAsia="ar-SA"/>
        </w:rPr>
        <w:t>:</w:t>
      </w: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rPr>
          <w:rFonts w:ascii="Times New Roman" w:eastAsia="Times New Roman" w:hAnsi="Times New Roman"/>
          <w:color w:val="000000"/>
        </w:rPr>
      </w:pPr>
    </w:p>
    <w:p w:rsidR="009D0341" w:rsidRDefault="009D0341" w:rsidP="009D034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</w:pPr>
      <w:r>
        <w:rPr>
          <w:rFonts w:ascii="Times New Roman" w:eastAsia="Times New Roman" w:hAnsi="Times New Roman"/>
          <w:b/>
          <w:color w:val="000000"/>
        </w:rPr>
        <w:t xml:space="preserve">Assessoria: </w:t>
      </w:r>
      <w:proofErr w:type="spellStart"/>
      <w:r>
        <w:rPr>
          <w:rFonts w:ascii="Times New Roman" w:eastAsia="Times New Roman" w:hAnsi="Times New Roman"/>
          <w:color w:val="000000"/>
        </w:rPr>
        <w:t>Thatielle</w:t>
      </w:r>
      <w:proofErr w:type="spellEnd"/>
      <w:r>
        <w:rPr>
          <w:rFonts w:ascii="Times New Roman" w:eastAsia="Times New Roman" w:hAnsi="Times New Roman"/>
          <w:color w:val="000000"/>
        </w:rPr>
        <w:t xml:space="preserve"> B. C. dos Santos</w:t>
      </w:r>
      <w:proofErr w:type="gramStart"/>
      <w:r>
        <w:rPr>
          <w:rFonts w:ascii="Times New Roman" w:eastAsia="Times New Roman" w:hAnsi="Times New Roman"/>
          <w:b/>
          <w:color w:val="000000"/>
        </w:rPr>
        <w:t xml:space="preserve">    </w:t>
      </w:r>
      <w:proofErr w:type="gramEnd"/>
      <w:r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</w:rPr>
        <w:t>Nör</w:t>
      </w:r>
      <w:proofErr w:type="spellEnd"/>
    </w:p>
    <w:p w:rsidR="009D0341" w:rsidRDefault="009D0341" w:rsidP="009D0341">
      <w:pPr>
        <w:jc w:val="both"/>
        <w:rPr>
          <w:rFonts w:ascii="Times New Roman" w:hAnsi="Times New Roman"/>
          <w:color w:val="000000"/>
        </w:rPr>
      </w:pPr>
    </w:p>
    <w:p w:rsidR="009D0341" w:rsidRDefault="009D0341" w:rsidP="009D0341">
      <w:pPr>
        <w:pStyle w:val="PargrafodaLista"/>
        <w:widowControl w:val="0"/>
        <w:tabs>
          <w:tab w:val="left" w:pos="335"/>
        </w:tabs>
        <w:suppressAutoHyphens w:val="0"/>
        <w:autoSpaceDE w:val="0"/>
        <w:ind w:left="0" w:right="113"/>
        <w:jc w:val="both"/>
        <w:rPr>
          <w:rFonts w:ascii="Times New Roman" w:hAnsi="Times New Roman"/>
          <w:color w:val="000000"/>
        </w:rPr>
      </w:pPr>
    </w:p>
    <w:p w:rsidR="007C37D1" w:rsidRPr="00532087" w:rsidRDefault="009D0341" w:rsidP="009D0341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</w:p>
    <w:sectPr w:rsidR="007C37D1" w:rsidRPr="00532087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02" w:rsidRDefault="00CB5402">
      <w:r>
        <w:separator/>
      </w:r>
    </w:p>
  </w:endnote>
  <w:endnote w:type="continuationSeparator" w:id="0">
    <w:p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02" w:rsidRDefault="00CB5402">
      <w:r>
        <w:rPr>
          <w:color w:val="000000"/>
        </w:rPr>
        <w:separator/>
      </w:r>
    </w:p>
  </w:footnote>
  <w:footnote w:type="continuationSeparator" w:id="0">
    <w:p w:rsidR="00CB5402" w:rsidRDefault="00CB5402">
      <w:r>
        <w:continuationSeparator/>
      </w:r>
    </w:p>
  </w:footnote>
  <w:footnote w:id="1">
    <w:p w:rsidR="009D0341" w:rsidRDefault="009D0341" w:rsidP="009D0341">
      <w:pPr>
        <w:tabs>
          <w:tab w:val="left" w:pos="2268"/>
        </w:tabs>
        <w:jc w:val="both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“</w:t>
      </w:r>
      <w:r>
        <w:rPr>
          <w:rFonts w:ascii="Times New Roman" w:hAnsi="Times New Roman"/>
          <w:sz w:val="18"/>
          <w:szCs w:val="18"/>
        </w:rPr>
        <w:t>Art. 151.</w:t>
      </w:r>
      <w:proofErr w:type="gramEnd"/>
      <w:r>
        <w:rPr>
          <w:rFonts w:ascii="Times New Roman" w:hAnsi="Times New Roman"/>
          <w:sz w:val="18"/>
          <w:szCs w:val="18"/>
        </w:rPr>
        <w:t xml:space="preserve"> Compete ao presidente do CAU/MT: </w:t>
      </w:r>
    </w:p>
    <w:p w:rsidR="009D0341" w:rsidRDefault="009D0341" w:rsidP="009D0341">
      <w:pPr>
        <w:pStyle w:val="Textodenotaderodap"/>
        <w:rPr>
          <w:sz w:val="18"/>
          <w:szCs w:val="18"/>
        </w:rPr>
      </w:pPr>
      <w:r>
        <w:rPr>
          <w:sz w:val="18"/>
          <w:szCs w:val="18"/>
        </w:rPr>
        <w:t>...</w:t>
      </w:r>
    </w:p>
    <w:p w:rsidR="009D0341" w:rsidRDefault="009D0341" w:rsidP="009D0341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  <w:proofErr w:type="gramEnd"/>
    </w:p>
    <w:p w:rsidR="009D0341" w:rsidRDefault="009D0341" w:rsidP="009D0341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42D503" wp14:editId="63F29A12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C748C7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1312605/2021</w:t>
          </w:r>
        </w:p>
      </w:tc>
    </w:tr>
    <w:tr w:rsidR="00B86AFE" w:rsidRPr="00B518EB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B86AFE" w:rsidRPr="00B518EB" w:rsidRDefault="00945390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B86AFE" w:rsidRPr="00B518EB" w:rsidRDefault="00C748C7" w:rsidP="009D0341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DELIBERAÇÃO AD REFERENDUM Nº</w:t>
          </w:r>
          <w:r>
            <w:rPr>
              <w:rFonts w:ascii="Times New Roman" w:eastAsia="Times New Roman" w:hAnsi="Times New Roman"/>
              <w:smallCaps/>
              <w:lang w:eastAsia="pt-BR"/>
            </w:rPr>
            <w:t xml:space="preserve"> º 03/2021</w:t>
          </w:r>
        </w:p>
      </w:tc>
    </w:tr>
  </w:tbl>
  <w:p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66</w:t>
    </w:r>
    <w:r w:rsidR="00C748C7">
      <w:rPr>
        <w:rFonts w:ascii="Times New Roman" w:hAnsi="Times New Roman"/>
        <w:b/>
        <w:sz w:val="22"/>
        <w:szCs w:val="22"/>
        <w:lang w:eastAsia="pt-BR"/>
      </w:rPr>
      <w:t>2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721DB"/>
    <w:rsid w:val="002A3B7E"/>
    <w:rsid w:val="002B6DCF"/>
    <w:rsid w:val="002C38FF"/>
    <w:rsid w:val="002D46FB"/>
    <w:rsid w:val="002F2169"/>
    <w:rsid w:val="00310026"/>
    <w:rsid w:val="003325E3"/>
    <w:rsid w:val="00341475"/>
    <w:rsid w:val="0034777C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96B16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14925"/>
    <w:rsid w:val="00825E86"/>
    <w:rsid w:val="00833F23"/>
    <w:rsid w:val="0085083E"/>
    <w:rsid w:val="00877E60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D1780"/>
    <w:rsid w:val="00BD5970"/>
    <w:rsid w:val="00BE5224"/>
    <w:rsid w:val="00BE5CDA"/>
    <w:rsid w:val="00C24244"/>
    <w:rsid w:val="00C45AB9"/>
    <w:rsid w:val="00C5727E"/>
    <w:rsid w:val="00C748C7"/>
    <w:rsid w:val="00CA53F7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C04C1"/>
    <w:rsid w:val="00ED4D55"/>
    <w:rsid w:val="00EE19CD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nhideWhenUsed/>
    <w:rsid w:val="003A738B"/>
    <w:rPr>
      <w:vertAlign w:val="superscript"/>
    </w:rPr>
  </w:style>
  <w:style w:type="table" w:customStyle="1" w:styleId="PlainTable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 Carvalho dos Santos</cp:lastModifiedBy>
  <cp:revision>6</cp:revision>
  <cp:lastPrinted>2021-05-31T20:37:00Z</cp:lastPrinted>
  <dcterms:created xsi:type="dcterms:W3CDTF">2021-05-28T21:43:00Z</dcterms:created>
  <dcterms:modified xsi:type="dcterms:W3CDTF">2021-05-31T20:38:00Z</dcterms:modified>
</cp:coreProperties>
</file>