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2C40A1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27366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2C40A1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1150238/2020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D114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 w:rsidRPr="00D92F9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11417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C40A1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6E04C7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2C40A1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DD50A6">
        <w:rPr>
          <w:rFonts w:ascii="Times New Roman" w:hAnsi="Times New Roman"/>
          <w:sz w:val="22"/>
          <w:szCs w:val="22"/>
          <w:lang w:eastAsia="pt-BR"/>
        </w:rPr>
        <w:t>, no relatório cronológico.</w:t>
      </w:r>
    </w:p>
    <w:p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50A6" w:rsidRPr="00DD50A6" w:rsidRDefault="00DD50A6" w:rsidP="00DD50A6">
      <w:pPr>
        <w:spacing w:line="360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D50A6">
        <w:rPr>
          <w:rFonts w:ascii="Times New Roman" w:hAnsi="Times New Roman"/>
          <w:sz w:val="22"/>
          <w:szCs w:val="22"/>
          <w:lang w:eastAsia="pt-BR"/>
        </w:rPr>
        <w:t xml:space="preserve">Considerando que o caso apresentado encontra-se instruído na CEP-CAU/MT pelo protocolo SICCAU nº 1085153/2020, já com parecer jurídico e pronto para ser julgado por aquela comissão. </w:t>
      </w:r>
    </w:p>
    <w:p w:rsidR="00DD50A6" w:rsidRDefault="00DD50A6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D50A6" w:rsidRPr="00DD50A6" w:rsidRDefault="00D9779A" w:rsidP="005A76C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 w:rsidRPr="00DD50A6"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="00DD50A6" w:rsidRPr="00DD50A6">
        <w:rPr>
          <w:rFonts w:ascii="Times New Roman" w:hAnsi="Times New Roman"/>
          <w:sz w:val="22"/>
          <w:szCs w:val="22"/>
          <w:lang w:eastAsia="pt-BR"/>
        </w:rPr>
        <w:t xml:space="preserve">relatório da Conselheira relatora Vanessa </w:t>
      </w:r>
      <w:proofErr w:type="spellStart"/>
      <w:r w:rsidR="00DD50A6" w:rsidRPr="00DD50A6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DD50A6" w:rsidRPr="00DD50A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D50A6" w:rsidRPr="00DD50A6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DD50A6" w:rsidRPr="00DD50A6">
        <w:rPr>
          <w:rFonts w:ascii="Times New Roman" w:hAnsi="Times New Roman"/>
          <w:sz w:val="22"/>
          <w:szCs w:val="22"/>
          <w:lang w:eastAsia="pt-BR"/>
        </w:rPr>
        <w:t xml:space="preserve">, arquivando o presente protocolo por não entender ser matéria cabível a Ética e Disciplina do Arquiteto e Urbanista, não tendo esta Comissão competência para emitir deliberação e julgamento acerca do caso. </w:t>
      </w:r>
    </w:p>
    <w:p w:rsidR="00DD50A6" w:rsidRPr="00DD50A6" w:rsidRDefault="00DD50A6" w:rsidP="00DD50A6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DD50A6" w:rsidRPr="00DD50A6" w:rsidRDefault="00D9779A" w:rsidP="00DD50A6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 w:rsidRPr="00DD50A6">
        <w:rPr>
          <w:rFonts w:ascii="Times New Roman" w:hAnsi="Times New Roman"/>
          <w:sz w:val="22"/>
          <w:szCs w:val="22"/>
          <w:lang w:eastAsia="pt-BR"/>
        </w:rPr>
        <w:t>Intimar o denunciante sobre a decisão e os motivos da determinação do arquivamento</w:t>
      </w:r>
      <w:r w:rsidR="00DD50A6">
        <w:rPr>
          <w:rFonts w:ascii="Times New Roman" w:hAnsi="Times New Roman"/>
          <w:sz w:val="22"/>
          <w:szCs w:val="22"/>
          <w:lang w:eastAsia="pt-BR"/>
        </w:rPr>
        <w:t>.</w:t>
      </w:r>
    </w:p>
    <w:p w:rsidR="00D9779A" w:rsidRPr="00471642" w:rsidRDefault="00D9779A" w:rsidP="00DD50A6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107577" w:rsidRPr="00D92F91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="006E04C7">
        <w:rPr>
          <w:rFonts w:ascii="Times New Roman" w:eastAsia="Times New Roman" w:hAnsi="Times New Roman"/>
          <w:sz w:val="22"/>
          <w:szCs w:val="22"/>
          <w:lang w:eastAsia="pt-BR"/>
        </w:rPr>
        <w:t>Conselheiros</w:t>
      </w:r>
      <w:r w:rsidR="006E04C7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="006E04C7"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6E04C7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6E04C7"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D50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 w:rsidR="001519B6"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 w:rsidR="00DD50A6"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Pr="00D92F91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AB09B8" w:rsidRPr="00D92F91" w:rsidRDefault="00107577" w:rsidP="00DD50A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Pr="00D92F91" w:rsidRDefault="00904B2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1519B6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 w:rsidR="001519B6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D92F91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D92F91" w:rsidRDefault="00A829BA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829BA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A829BA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CBE54B5" wp14:editId="0CC47B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72808D9" wp14:editId="65E83EE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19B6"/>
    <w:rsid w:val="00154E81"/>
    <w:rsid w:val="00174875"/>
    <w:rsid w:val="001C7E0C"/>
    <w:rsid w:val="00260765"/>
    <w:rsid w:val="00273784"/>
    <w:rsid w:val="002C335D"/>
    <w:rsid w:val="002C40A1"/>
    <w:rsid w:val="002D7ABC"/>
    <w:rsid w:val="002E47D5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6E04C7"/>
    <w:rsid w:val="0079511B"/>
    <w:rsid w:val="007A2DBE"/>
    <w:rsid w:val="007F6B36"/>
    <w:rsid w:val="0080147C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829BA"/>
    <w:rsid w:val="00AB09B8"/>
    <w:rsid w:val="00AE12B7"/>
    <w:rsid w:val="00B3042C"/>
    <w:rsid w:val="00B7250B"/>
    <w:rsid w:val="00B9517B"/>
    <w:rsid w:val="00BB70BA"/>
    <w:rsid w:val="00BF55E4"/>
    <w:rsid w:val="00C91FA5"/>
    <w:rsid w:val="00D11417"/>
    <w:rsid w:val="00D50BCC"/>
    <w:rsid w:val="00D57A70"/>
    <w:rsid w:val="00D6703D"/>
    <w:rsid w:val="00D80576"/>
    <w:rsid w:val="00D92F91"/>
    <w:rsid w:val="00D9779A"/>
    <w:rsid w:val="00D97A99"/>
    <w:rsid w:val="00DD1D5D"/>
    <w:rsid w:val="00DD50A6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6</cp:revision>
  <cp:lastPrinted>2021-03-17T19:31:00Z</cp:lastPrinted>
  <dcterms:created xsi:type="dcterms:W3CDTF">2021-03-17T14:41:00Z</dcterms:created>
  <dcterms:modified xsi:type="dcterms:W3CDTF">2021-03-17T19:32:00Z</dcterms:modified>
</cp:coreProperties>
</file>