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F57B0C">
        <w:rPr>
          <w:rFonts w:ascii="Times New Roman" w:hAnsi="Times New Roman"/>
          <w:sz w:val="22"/>
          <w:szCs w:val="22"/>
        </w:rPr>
        <w:t xml:space="preserve">, reunida </w:t>
      </w:r>
      <w:r w:rsidRPr="00D92F91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F57B0C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da</w:t>
      </w:r>
      <w:proofErr w:type="gramEnd"/>
      <w:r w:rsidRPr="00D92F91">
        <w:rPr>
          <w:rFonts w:ascii="Times New Roman" w:hAnsi="Times New Roman"/>
          <w:color w:val="000000"/>
          <w:sz w:val="22"/>
          <w:szCs w:val="22"/>
        </w:rPr>
        <w:t xml:space="preserve"> Resolução CAU/BR nº 30 e o artigo 95 do Regimento Interno do CAU/MT;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proofErr w:type="spellStart"/>
      <w:r w:rsidR="00F57B0C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F57B0C">
        <w:rPr>
          <w:rFonts w:ascii="Times New Roman" w:hAnsi="Times New Roman"/>
          <w:sz w:val="22"/>
          <w:szCs w:val="22"/>
          <w:lang w:eastAsia="pt-BR"/>
        </w:rPr>
        <w:t xml:space="preserve"> Foles Veras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0E75" w:rsidRDefault="007F6B36" w:rsidP="00832583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 w:rsidR="00D80E75"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713286">
        <w:rPr>
          <w:rFonts w:ascii="Times New Roman" w:hAnsi="Times New Roman"/>
          <w:sz w:val="22"/>
          <w:szCs w:val="22"/>
          <w:lang w:eastAsia="pt-BR"/>
        </w:rPr>
        <w:t xml:space="preserve">5.2.1, </w:t>
      </w:r>
      <w:proofErr w:type="gramStart"/>
      <w:r w:rsidR="00713286">
        <w:rPr>
          <w:rFonts w:ascii="Times New Roman" w:hAnsi="Times New Roman"/>
          <w:sz w:val="22"/>
          <w:szCs w:val="22"/>
          <w:lang w:eastAsia="pt-BR"/>
        </w:rPr>
        <w:t>5.2.6 ,</w:t>
      </w:r>
      <w:proofErr w:type="gramEnd"/>
      <w:r w:rsidR="00832583">
        <w:rPr>
          <w:rFonts w:ascii="Times New Roman" w:hAnsi="Times New Roman"/>
          <w:sz w:val="22"/>
          <w:szCs w:val="22"/>
          <w:lang w:eastAsia="pt-BR"/>
        </w:rPr>
        <w:t xml:space="preserve"> 5.2.12</w:t>
      </w:r>
      <w:r w:rsidR="00D80E75">
        <w:rPr>
          <w:rFonts w:ascii="Times New Roman" w:hAnsi="Times New Roman"/>
          <w:sz w:val="22"/>
          <w:szCs w:val="22"/>
          <w:lang w:eastAsia="pt-BR"/>
        </w:rPr>
        <w:t>,</w:t>
      </w:r>
      <w:r w:rsidR="00832583">
        <w:rPr>
          <w:rFonts w:ascii="Times New Roman" w:hAnsi="Times New Roman"/>
          <w:sz w:val="22"/>
          <w:szCs w:val="22"/>
          <w:lang w:eastAsia="pt-BR"/>
        </w:rPr>
        <w:t xml:space="preserve"> 3.2.8 e 4.3.7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 w:rsidR="00107577"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832583">
        <w:rPr>
          <w:rFonts w:ascii="Times New Roman" w:hAnsi="Times New Roman"/>
          <w:sz w:val="22"/>
          <w:szCs w:val="22"/>
          <w:lang w:eastAsia="pt-BR"/>
        </w:rPr>
        <w:t xml:space="preserve">ela Resolução CAU/BR nº 52/2013 e </w:t>
      </w:r>
      <w:r w:rsidR="00832583" w:rsidRPr="00777BAB">
        <w:rPr>
          <w:rFonts w:ascii="Times New Roman" w:hAnsi="Times New Roman"/>
          <w:shd w:val="clear" w:color="auto" w:fill="FFFFFF"/>
        </w:rPr>
        <w:t>o art. 18, incisos II e XII da Lei nº 12.378/2010.</w:t>
      </w:r>
    </w:p>
    <w:p w:rsidR="00D80E75" w:rsidRDefault="00D80E75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2583" w:rsidRPr="00471642" w:rsidRDefault="00832583" w:rsidP="00832583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832583" w:rsidRPr="00471642" w:rsidRDefault="00832583" w:rsidP="00832583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832583" w:rsidRPr="00471642" w:rsidRDefault="00832583" w:rsidP="0083258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832583" w:rsidRPr="00471642" w:rsidRDefault="00832583" w:rsidP="00832583">
      <w:pPr>
        <w:pStyle w:val="PargrafodaLista"/>
        <w:rPr>
          <w:rFonts w:ascii="Times New Roman" w:hAnsi="Times New Roman"/>
          <w:sz w:val="22"/>
          <w:szCs w:val="22"/>
        </w:rPr>
      </w:pPr>
    </w:p>
    <w:p w:rsidR="00832583" w:rsidRPr="00471642" w:rsidRDefault="00832583" w:rsidP="00832583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832583" w:rsidRPr="00471642" w:rsidRDefault="00832583" w:rsidP="00832583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832583" w:rsidRPr="00471642" w:rsidRDefault="00832583" w:rsidP="00832583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832583" w:rsidRPr="00471642" w:rsidRDefault="00832583" w:rsidP="00832583">
      <w:pPr>
        <w:pStyle w:val="PargrafodaLista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r w:rsidR="00F57B0C">
        <w:rPr>
          <w:rFonts w:ascii="Times New Roman" w:eastAsia="Times New Roman" w:hAnsi="Times New Roman"/>
          <w:sz w:val="22"/>
          <w:szCs w:val="22"/>
          <w:lang w:eastAsia="pt-BR"/>
        </w:rPr>
        <w:t>Conselheiros:</w:t>
      </w:r>
      <w:r w:rsidR="00F57B0C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="00F57B0C"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F57B0C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57B0C"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F57B0C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– Conselheiro Suplente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D71B11" w:rsidRPr="00D92F91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Pr="0034047A" w:rsidRDefault="00FB2848" w:rsidP="00B7250B">
      <w:pPr>
        <w:rPr>
          <w:rFonts w:ascii="Times New Roman" w:hAnsi="Times New Roman"/>
        </w:rPr>
      </w:pPr>
    </w:p>
    <w:sectPr w:rsidR="00B80130" w:rsidRPr="0034047A" w:rsidSect="00B72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3" w:rsidRDefault="008325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FB284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FB2848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958A44A" wp14:editId="28A35166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3" w:rsidRDefault="00832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3" w:rsidRDefault="008325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832583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16106/2018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832583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653444/2018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832583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WEVERTHON FOLES VERAS</w:t>
          </w:r>
        </w:p>
      </w:tc>
    </w:tr>
  </w:tbl>
  <w:p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32583">
            <w:rPr>
              <w:rFonts w:ascii="Times New Roman" w:hAnsi="Times New Roman"/>
              <w:b/>
              <w:sz w:val="22"/>
              <w:szCs w:val="22"/>
            </w:rPr>
            <w:t>192</w:t>
          </w:r>
          <w:r>
            <w:rPr>
              <w:rFonts w:ascii="Times New Roman" w:hAnsi="Times New Roman"/>
              <w:b/>
              <w:sz w:val="22"/>
              <w:szCs w:val="22"/>
            </w:rPr>
            <w:t>/2021</w:t>
          </w:r>
        </w:p>
      </w:tc>
    </w:tr>
  </w:tbl>
  <w:p w:rsidR="00D71B11" w:rsidRDefault="00D71B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3" w:rsidRDefault="008325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C39DE"/>
    <w:rsid w:val="000E1061"/>
    <w:rsid w:val="000F5297"/>
    <w:rsid w:val="00107577"/>
    <w:rsid w:val="00154E81"/>
    <w:rsid w:val="00174875"/>
    <w:rsid w:val="00273784"/>
    <w:rsid w:val="00304F69"/>
    <w:rsid w:val="0034047A"/>
    <w:rsid w:val="0034317B"/>
    <w:rsid w:val="00471854"/>
    <w:rsid w:val="005A783E"/>
    <w:rsid w:val="006541CC"/>
    <w:rsid w:val="006D7207"/>
    <w:rsid w:val="00713286"/>
    <w:rsid w:val="0079511B"/>
    <w:rsid w:val="007F6B36"/>
    <w:rsid w:val="00832583"/>
    <w:rsid w:val="008F56EB"/>
    <w:rsid w:val="00904455"/>
    <w:rsid w:val="00930604"/>
    <w:rsid w:val="009C4836"/>
    <w:rsid w:val="00B3042C"/>
    <w:rsid w:val="00B7250B"/>
    <w:rsid w:val="00B9517B"/>
    <w:rsid w:val="00BB70BA"/>
    <w:rsid w:val="00C91FA5"/>
    <w:rsid w:val="00D57A70"/>
    <w:rsid w:val="00D6703D"/>
    <w:rsid w:val="00D71B11"/>
    <w:rsid w:val="00D80E75"/>
    <w:rsid w:val="00DF7B99"/>
    <w:rsid w:val="00E024F2"/>
    <w:rsid w:val="00E8693C"/>
    <w:rsid w:val="00EC67C2"/>
    <w:rsid w:val="00EC68FF"/>
    <w:rsid w:val="00EE7C09"/>
    <w:rsid w:val="00F57B0C"/>
    <w:rsid w:val="00F64F45"/>
    <w:rsid w:val="00F76940"/>
    <w:rsid w:val="00FB2848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B0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B0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 Carvalho dos Santos</cp:lastModifiedBy>
  <cp:revision>3</cp:revision>
  <cp:lastPrinted>2021-03-17T20:43:00Z</cp:lastPrinted>
  <dcterms:created xsi:type="dcterms:W3CDTF">2021-03-17T20:43:00Z</dcterms:created>
  <dcterms:modified xsi:type="dcterms:W3CDTF">2021-03-17T20:43:00Z</dcterms:modified>
</cp:coreProperties>
</file>