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0F5199">
        <w:rPr>
          <w:rFonts w:ascii="Times New Roman" w:hAnsi="Times New Roman"/>
          <w:b/>
          <w:sz w:val="22"/>
          <w:szCs w:val="22"/>
          <w:lang w:eastAsia="pt-BR"/>
        </w:rPr>
        <w:t>198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AD31F4">
        <w:rPr>
          <w:rFonts w:ascii="Times New Roman" w:hAnsi="Times New Roman"/>
          <w:b/>
          <w:sz w:val="22"/>
          <w:szCs w:val="22"/>
          <w:lang w:eastAsia="pt-BR"/>
        </w:rPr>
        <w:t>21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13D55" w:rsidRDefault="00C13D55" w:rsidP="00C13D55">
      <w:pPr>
        <w:tabs>
          <w:tab w:val="left" w:pos="1418"/>
        </w:tabs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>COMISSÃO DE ÉTICA E DISCIPLINA – CED-CAU/MT</w:t>
      </w:r>
      <w:r>
        <w:rPr>
          <w:rFonts w:ascii="Times New Roman" w:hAnsi="Times New Roman"/>
          <w:sz w:val="22"/>
          <w:szCs w:val="22"/>
        </w:rPr>
        <w:t xml:space="preserve">, reunida ordinária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14 de abril de 2021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C13D55" w:rsidRDefault="00C13D55" w:rsidP="00C13D55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Considerando que “apresentada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defesa pelo denunciado, o relator deverá delimitar as questões apresentadas pelas partes e proferir despacho com a indicação dos pontos controversos e das provas necessárias ao esclarecimento dos fatos e que conforme o art. 31 da Resolução CAU/BR, o relator poderá:</w:t>
      </w:r>
    </w:p>
    <w:p w:rsidR="00C13D55" w:rsidRDefault="00C13D55" w:rsidP="00C13D55">
      <w:pPr>
        <w:suppressAutoHyphens w:val="0"/>
        <w:spacing w:before="100" w:beforeAutospacing="1" w:after="100" w:afterAutospacing="1"/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“Art. 31.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Apresentada a defesa pelo denunciado, o relator deverá delimitar as que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tões apresentadas pelas partes e proferir despacho com a indicação dos pontos co</w:t>
      </w:r>
      <w:r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>troversos e das provas necessárias ao esclarecimento dos fatos. </w:t>
      </w:r>
    </w:p>
    <w:p w:rsidR="00C13D55" w:rsidRDefault="00C13D55" w:rsidP="00C13D55">
      <w:pPr>
        <w:suppressAutoHyphens w:val="0"/>
        <w:spacing w:before="100" w:beforeAutospacing="1" w:after="100" w:afterAutospacing="1"/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§ 1° No despacho de que trata o caput deste artigo, o relator poderá, além de outras provas necessárias, designar, desde logo, a audiência de instrução, nos termos do art. 36.</w:t>
      </w:r>
    </w:p>
    <w:p w:rsidR="00C13D55" w:rsidRDefault="00C13D55" w:rsidP="00C13D55">
      <w:pPr>
        <w:suppressAutoHyphens w:val="0"/>
        <w:spacing w:before="100" w:beforeAutospacing="1" w:after="100" w:afterAutospacing="1"/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 § 2° Não havendo a necessidade de designação de audiência de instrução nem de produção de outras provas, o relator deverá proferir despacho fundamentado, int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>mando as partes para apresentação de alegações finais, nos termos do art. 47.</w:t>
      </w:r>
    </w:p>
    <w:p w:rsidR="00C13D55" w:rsidRDefault="00C13D55" w:rsidP="00C13D55">
      <w:pPr>
        <w:suppressAutoHyphens w:val="0"/>
        <w:spacing w:before="100" w:beforeAutospacing="1" w:after="100" w:afterAutospacing="1"/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 § 3° Se o denunciado alegar, em sua defesa, fato contrário às alegações contidas na denúncia, o denunciante poderá, a critério do relator e antes do despacho saneador a que se refere o caput deste artigo, ser intimado para se manifestar no prazo de 15 (quinze) dias.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”</w:t>
      </w:r>
      <w:proofErr w:type="gramEnd"/>
    </w:p>
    <w:p w:rsidR="00C13D55" w:rsidRDefault="00C13D55" w:rsidP="00C13D55">
      <w:p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despacho saneador da Conselheira Relatora Elisangela Fernandes </w:t>
      </w:r>
      <w:proofErr w:type="spellStart"/>
      <w:r>
        <w:rPr>
          <w:rFonts w:ascii="Times New Roman" w:hAnsi="Times New Roman"/>
          <w:sz w:val="22"/>
          <w:szCs w:val="22"/>
        </w:rPr>
        <w:t>Bokorni</w:t>
      </w:r>
      <w:proofErr w:type="spellEnd"/>
      <w:r>
        <w:rPr>
          <w:rFonts w:ascii="Times New Roman" w:hAnsi="Times New Roman"/>
          <w:sz w:val="22"/>
          <w:szCs w:val="22"/>
        </w:rPr>
        <w:t xml:space="preserve"> Travassos.</w:t>
      </w:r>
    </w:p>
    <w:p w:rsidR="00C13D55" w:rsidRDefault="00C13D55" w:rsidP="00C13D55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C13D55" w:rsidRDefault="00C13D55" w:rsidP="00C13D55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C13D55" w:rsidRDefault="00C13D55" w:rsidP="00C13D55">
      <w:pPr>
        <w:pStyle w:val="PargrafodaLista"/>
        <w:numPr>
          <w:ilvl w:val="0"/>
          <w:numId w:val="2"/>
        </w:numPr>
        <w:tabs>
          <w:tab w:val="left" w:pos="1418"/>
        </w:tabs>
        <w:spacing w:line="276" w:lineRule="auto"/>
        <w:jc w:val="both"/>
        <w:textAlignment w:val="auto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sz w:val="22"/>
          <w:szCs w:val="22"/>
        </w:rPr>
        <w:t xml:space="preserve">Aprovar o despacho saneador da Conselheira Relatora Elisangela Fernandes </w:t>
      </w:r>
      <w:proofErr w:type="spellStart"/>
      <w:r>
        <w:rPr>
          <w:rFonts w:ascii="Times New Roman" w:hAnsi="Times New Roman"/>
          <w:sz w:val="22"/>
          <w:szCs w:val="22"/>
        </w:rPr>
        <w:t>Bokorni</w:t>
      </w:r>
      <w:proofErr w:type="spellEnd"/>
      <w:r>
        <w:rPr>
          <w:rFonts w:ascii="Times New Roman" w:hAnsi="Times New Roman"/>
          <w:sz w:val="22"/>
          <w:szCs w:val="22"/>
        </w:rPr>
        <w:t xml:space="preserve"> Travassos, aprovando o </w:t>
      </w:r>
      <w:r>
        <w:rPr>
          <w:rFonts w:ascii="Times New Roman" w:hAnsi="Times New Roman"/>
          <w:color w:val="0D0D0D" w:themeColor="text1" w:themeTint="F2"/>
          <w:u w:val="single"/>
        </w:rPr>
        <w:t>indeferimento das preliminares apresentadas, bem como, deferir a produção de outras provas</w:t>
      </w:r>
      <w:r>
        <w:rPr>
          <w:rFonts w:ascii="Times New Roman" w:hAnsi="Times New Roman"/>
          <w:color w:val="0D0D0D" w:themeColor="text1" w:themeTint="F2"/>
        </w:rPr>
        <w:t xml:space="preserve">, tendo em vista conforme fundamentado fixou os pontos controvertidos como se existem atividades críticas de trabalho próprio que são realizadas pelos próprios membros da associação, e ainda se deveriam </w:t>
      </w:r>
      <w:proofErr w:type="gramStart"/>
      <w:r>
        <w:rPr>
          <w:rFonts w:ascii="Times New Roman" w:hAnsi="Times New Roman"/>
          <w:color w:val="0D0D0D" w:themeColor="text1" w:themeTint="F2"/>
        </w:rPr>
        <w:t>declararem-se</w:t>
      </w:r>
      <w:proofErr w:type="gramEnd"/>
      <w:r>
        <w:rPr>
          <w:rFonts w:ascii="Times New Roman" w:hAnsi="Times New Roman"/>
          <w:color w:val="0D0D0D" w:themeColor="text1" w:themeTint="F2"/>
        </w:rPr>
        <w:t xml:space="preserve"> impedidos de exercerem a referida atividade crítica, uma vez que pode haver obtenção vantagens indevida sobre os colegas.</w:t>
      </w:r>
    </w:p>
    <w:p w:rsidR="00C13D55" w:rsidRDefault="00C13D55" w:rsidP="00C13D55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</w:p>
    <w:p w:rsidR="00C13D55" w:rsidRDefault="00C13D55" w:rsidP="00C13D55">
      <w:pPr>
        <w:pStyle w:val="PargrafodaLista"/>
        <w:numPr>
          <w:ilvl w:val="0"/>
          <w:numId w:val="2"/>
        </w:numPr>
        <w:suppressAutoHyphens w:val="0"/>
        <w:ind w:left="709" w:right="1" w:hanging="283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Notificar as partes interessadas do teor da decisão para, querendo, especificar provas no prazo de </w:t>
      </w:r>
      <w:proofErr w:type="gramStart"/>
      <w:r>
        <w:rPr>
          <w:rFonts w:ascii="Times New Roman" w:hAnsi="Times New Roman"/>
          <w:sz w:val="22"/>
          <w:szCs w:val="22"/>
        </w:rPr>
        <w:t>5</w:t>
      </w:r>
      <w:proofErr w:type="gramEnd"/>
      <w:r>
        <w:rPr>
          <w:rFonts w:ascii="Times New Roman" w:hAnsi="Times New Roman"/>
          <w:sz w:val="22"/>
          <w:szCs w:val="22"/>
        </w:rPr>
        <w:t xml:space="preserve"> (cinco) dias, nos termos do art. 31, da Resolução CAU/BR nº 143/2017. </w:t>
      </w:r>
    </w:p>
    <w:p w:rsidR="00C13D55" w:rsidRDefault="00C13D55" w:rsidP="00C13D55">
      <w:pPr>
        <w:pStyle w:val="PargrafodaLista"/>
        <w:rPr>
          <w:rFonts w:ascii="Times New Roman" w:hAnsi="Times New Roman"/>
          <w:sz w:val="22"/>
          <w:szCs w:val="22"/>
        </w:rPr>
      </w:pPr>
    </w:p>
    <w:p w:rsidR="00C13D55" w:rsidRDefault="00C13D55" w:rsidP="00C13D55">
      <w:pPr>
        <w:pStyle w:val="PargrafodaLista"/>
        <w:suppressAutoHyphens w:val="0"/>
        <w:ind w:left="709" w:right="1"/>
        <w:contextualSpacing/>
        <w:jc w:val="both"/>
        <w:rPr>
          <w:rFonts w:ascii="Times New Roman" w:hAnsi="Times New Roman"/>
          <w:sz w:val="22"/>
          <w:szCs w:val="22"/>
        </w:rPr>
      </w:pPr>
    </w:p>
    <w:p w:rsidR="00C13D55" w:rsidRDefault="00C13D55" w:rsidP="00C13D55">
      <w:pPr>
        <w:pStyle w:val="PargrafodaLista"/>
        <w:numPr>
          <w:ilvl w:val="0"/>
          <w:numId w:val="2"/>
        </w:numPr>
        <w:suppressAutoHyphens w:val="0"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C13D55" w:rsidRDefault="00C13D55" w:rsidP="00C13D55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C13D55" w:rsidRDefault="00C13D55" w:rsidP="00C13D55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abste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n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ções.</w:t>
      </w:r>
    </w:p>
    <w:p w:rsidR="00C13D55" w:rsidRDefault="00C13D55" w:rsidP="00C13D55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p w:rsidR="00C13D55" w:rsidRDefault="00C13D55" w:rsidP="00C13D55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C13D55" w:rsidTr="00C13D55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55" w:rsidRDefault="00C13D55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C13D55" w:rsidRDefault="00C13D5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55" w:rsidRDefault="00C13D5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</w:p>
          <w:p w:rsidR="00C13D55" w:rsidRDefault="00C13D55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C13D55" w:rsidTr="00C13D55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D55" w:rsidRDefault="00C13D55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C13D55" w:rsidRDefault="00C13D55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C13D55" w:rsidRDefault="00C13D5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55" w:rsidRDefault="00C13D55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C13D55" w:rsidRDefault="00C13D5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  <w:tr w:rsidR="00C13D55" w:rsidTr="00C13D55">
        <w:trPr>
          <w:trHeight w:val="206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D55" w:rsidRDefault="00C13D5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D55" w:rsidRDefault="00C13D5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3D55" w:rsidTr="00C13D55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55" w:rsidRDefault="00C13D5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C13D55" w:rsidRDefault="00C13D5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55" w:rsidRDefault="00C13D5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:rsidR="00C13D55" w:rsidRDefault="00C13D55" w:rsidP="00C13D5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C13D55" w:rsidTr="00C13D55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55" w:rsidRDefault="00C13D5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C13D55" w:rsidRDefault="00C13D55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D55" w:rsidRDefault="00C13D5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3A3FE6">
      <w:rPr>
        <w:noProof/>
      </w:rPr>
      <w:t>2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56268F7" wp14:editId="3B61B2E8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13D55" w:rsidP="00AD31F4">
          <w:r>
            <w:rPr>
              <w:rFonts w:ascii="Times New Roman" w:hAnsi="Times New Roman"/>
              <w:color w:val="0D0D0D" w:themeColor="text1" w:themeTint="F2"/>
            </w:rPr>
            <w:t>1057554/2020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AD31F4" w:rsidRDefault="00AD31F4" w:rsidP="00AD31F4">
          <w:pPr>
            <w:autoSpaceDE w:val="0"/>
            <w:rPr>
              <w:rFonts w:ascii="Times New Roman" w:hAnsi="Times New Roman"/>
              <w:sz w:val="22"/>
              <w:szCs w:val="22"/>
            </w:rPr>
          </w:pPr>
          <w:r w:rsidRPr="00AD31F4">
            <w:rPr>
              <w:rFonts w:ascii="Times New Roman" w:hAnsi="Times New Roman"/>
              <w:sz w:val="22"/>
              <w:szCs w:val="22"/>
            </w:rPr>
            <w:t>ELISANGELA FERNANDES B. TRAVASSOS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956FA"/>
    <w:rsid w:val="000D5726"/>
    <w:rsid w:val="000F5199"/>
    <w:rsid w:val="00130E0C"/>
    <w:rsid w:val="00155CA2"/>
    <w:rsid w:val="0017194B"/>
    <w:rsid w:val="00195952"/>
    <w:rsid w:val="001D4F6D"/>
    <w:rsid w:val="00275A91"/>
    <w:rsid w:val="0038716E"/>
    <w:rsid w:val="003A3FE6"/>
    <w:rsid w:val="003E25F6"/>
    <w:rsid w:val="0040117A"/>
    <w:rsid w:val="00416E97"/>
    <w:rsid w:val="00430A13"/>
    <w:rsid w:val="004E1CDB"/>
    <w:rsid w:val="004F0A46"/>
    <w:rsid w:val="005126DF"/>
    <w:rsid w:val="005240D9"/>
    <w:rsid w:val="005E1285"/>
    <w:rsid w:val="005E625F"/>
    <w:rsid w:val="006D25FF"/>
    <w:rsid w:val="0072760F"/>
    <w:rsid w:val="00767AB9"/>
    <w:rsid w:val="007D357B"/>
    <w:rsid w:val="007D5C3A"/>
    <w:rsid w:val="0080160B"/>
    <w:rsid w:val="008056FE"/>
    <w:rsid w:val="008876ED"/>
    <w:rsid w:val="00894419"/>
    <w:rsid w:val="009C4B13"/>
    <w:rsid w:val="009D20D9"/>
    <w:rsid w:val="009D24F9"/>
    <w:rsid w:val="00A503C9"/>
    <w:rsid w:val="00AB7376"/>
    <w:rsid w:val="00AD31F4"/>
    <w:rsid w:val="00AD5D40"/>
    <w:rsid w:val="00AF2D34"/>
    <w:rsid w:val="00B55DFE"/>
    <w:rsid w:val="00BB7594"/>
    <w:rsid w:val="00BF411B"/>
    <w:rsid w:val="00C03229"/>
    <w:rsid w:val="00C13D55"/>
    <w:rsid w:val="00C17EF7"/>
    <w:rsid w:val="00C76FBC"/>
    <w:rsid w:val="00C860B5"/>
    <w:rsid w:val="00CB3FB5"/>
    <w:rsid w:val="00DB66E8"/>
    <w:rsid w:val="00E130CA"/>
    <w:rsid w:val="00E24E33"/>
    <w:rsid w:val="00E46AE4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 Carvalho dos Santos</cp:lastModifiedBy>
  <cp:revision>6</cp:revision>
  <cp:lastPrinted>2021-04-14T19:24:00Z</cp:lastPrinted>
  <dcterms:created xsi:type="dcterms:W3CDTF">2021-04-14T17:36:00Z</dcterms:created>
  <dcterms:modified xsi:type="dcterms:W3CDTF">2021-04-14T19:24:00Z</dcterms:modified>
</cp:coreProperties>
</file>