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ED55E" w14:textId="2A08BA01" w:rsidR="00BE46FD" w:rsidRPr="009F0F76" w:rsidRDefault="00BE46FD" w:rsidP="00BE46FD">
      <w:pPr>
        <w:spacing w:line="276" w:lineRule="auto"/>
        <w:ind w:left="510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F0F76">
        <w:rPr>
          <w:rFonts w:ascii="Times New Roman" w:hAnsi="Times New Roman"/>
          <w:color w:val="000000" w:themeColor="text1"/>
          <w:sz w:val="22"/>
          <w:szCs w:val="22"/>
        </w:rPr>
        <w:t xml:space="preserve">Instituir e compor a Comissão Temporária </w:t>
      </w:r>
      <w:r w:rsidR="00D12845" w:rsidRPr="009F0F76">
        <w:rPr>
          <w:rFonts w:ascii="Times New Roman" w:hAnsi="Times New Roman"/>
          <w:color w:val="000000" w:themeColor="text1"/>
          <w:sz w:val="22"/>
          <w:szCs w:val="22"/>
        </w:rPr>
        <w:t xml:space="preserve">para instrução do processo de ética e disciplina nº </w:t>
      </w:r>
      <w:r w:rsidR="00F93F77" w:rsidRPr="009F0F76">
        <w:rPr>
          <w:rFonts w:ascii="Times New Roman" w:hAnsi="Times New Roman"/>
          <w:color w:val="000000" w:themeColor="text1"/>
        </w:rPr>
        <w:t xml:space="preserve">1132257/2020, 920182/2019 e 698060/2018 </w:t>
      </w:r>
      <w:r w:rsidRPr="009F0F76">
        <w:rPr>
          <w:rFonts w:ascii="Times New Roman" w:hAnsi="Times New Roman"/>
          <w:color w:val="000000" w:themeColor="text1"/>
          <w:sz w:val="22"/>
          <w:szCs w:val="22"/>
        </w:rPr>
        <w:t>e dá outras providências.</w:t>
      </w:r>
    </w:p>
    <w:p w14:paraId="659C53D5" w14:textId="77777777" w:rsidR="003A738B" w:rsidRPr="009F0F76" w:rsidRDefault="003A738B" w:rsidP="002C38FF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394906AB" w14:textId="6C1A35F3" w:rsidR="003A738B" w:rsidRPr="009F0F76" w:rsidRDefault="003A738B" w:rsidP="002C38FF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F0F76">
        <w:rPr>
          <w:rFonts w:ascii="Times New Roman" w:hAnsi="Times New Roman"/>
          <w:color w:val="000000" w:themeColor="text1"/>
          <w:sz w:val="22"/>
          <w:szCs w:val="22"/>
        </w:rPr>
        <w:t xml:space="preserve">O PLENÁRIO DO CONSELHO DE ARQUITETURA E URBANISMO DE MATO GROSSO – CAU/MT no exercício das competências e prerrogativas de que trata os artigos 29 e 30 do Regimento Interno do CAU/MT, reunido ordinariamente de maneira virtual (aplicativo Microsoft </w:t>
      </w:r>
      <w:proofErr w:type="spellStart"/>
      <w:r w:rsidRPr="009F0F76">
        <w:rPr>
          <w:rFonts w:ascii="Times New Roman" w:hAnsi="Times New Roman"/>
          <w:color w:val="000000" w:themeColor="text1"/>
          <w:sz w:val="22"/>
          <w:szCs w:val="22"/>
        </w:rPr>
        <w:t>Teams</w:t>
      </w:r>
      <w:proofErr w:type="spellEnd"/>
      <w:r w:rsidRPr="009F0F76">
        <w:rPr>
          <w:rFonts w:ascii="Times New Roman" w:hAnsi="Times New Roman"/>
          <w:color w:val="000000" w:themeColor="text1"/>
          <w:sz w:val="22"/>
          <w:szCs w:val="22"/>
        </w:rPr>
        <w:t xml:space="preserve">), no dia </w:t>
      </w:r>
      <w:r w:rsidR="00FF7D22" w:rsidRPr="009F0F76">
        <w:rPr>
          <w:rFonts w:ascii="Times New Roman" w:hAnsi="Times New Roman"/>
          <w:color w:val="000000" w:themeColor="text1"/>
          <w:sz w:val="22"/>
          <w:szCs w:val="22"/>
        </w:rPr>
        <w:t>23 de outubro</w:t>
      </w:r>
      <w:r w:rsidRPr="009F0F76">
        <w:rPr>
          <w:rFonts w:ascii="Times New Roman" w:hAnsi="Times New Roman"/>
          <w:color w:val="000000" w:themeColor="text1"/>
          <w:sz w:val="22"/>
          <w:szCs w:val="22"/>
        </w:rPr>
        <w:t xml:space="preserve"> de 2021, após análise do assunto em epígrafe, e</w:t>
      </w:r>
    </w:p>
    <w:p w14:paraId="4191A45D" w14:textId="77777777" w:rsidR="00825E86" w:rsidRPr="009F0F76" w:rsidRDefault="00825E86" w:rsidP="002C38FF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0B5B6040" w14:textId="77777777" w:rsidR="00580056" w:rsidRPr="009F0F76" w:rsidRDefault="00580056" w:rsidP="00580056">
      <w:pPr>
        <w:spacing w:line="276" w:lineRule="auto"/>
        <w:jc w:val="both"/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</w:pPr>
      <w:r w:rsidRPr="009F0F76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>Considerando que “o conselheiro deverá manifestar-se à presidência do conselho, ou à coordenação da comissão da qual seja membro, quando considerar-se impedido ou em suspeição para relatar matéria”, conforme art. 23 do Regimento Interno do CAU/MT, de 09 de fevereiro de 2019.</w:t>
      </w:r>
    </w:p>
    <w:p w14:paraId="4B883045" w14:textId="77777777" w:rsidR="00580056" w:rsidRPr="009F0F76" w:rsidRDefault="00580056" w:rsidP="00580056">
      <w:pPr>
        <w:spacing w:line="276" w:lineRule="auto"/>
        <w:jc w:val="both"/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</w:pPr>
    </w:p>
    <w:p w14:paraId="42B0A9AC" w14:textId="77777777" w:rsidR="00580056" w:rsidRPr="009F0F76" w:rsidRDefault="00580056" w:rsidP="00580056">
      <w:pPr>
        <w:spacing w:line="276" w:lineRule="auto"/>
        <w:jc w:val="both"/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</w:pPr>
      <w:r w:rsidRPr="009F0F76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>Considerando que compete ao conselheiro “declarar-se impedido ou suspeito na apreciação de matéria em que possa haver comprometimento da imparcialidade”, conforme inciso VI do art. 25 do Regimento Interno do CAU/MT, de 09 de fevereiro de 2019.</w:t>
      </w:r>
    </w:p>
    <w:p w14:paraId="0E6A06D3" w14:textId="77777777" w:rsidR="00580056" w:rsidRPr="009F0F76" w:rsidRDefault="00580056" w:rsidP="00580056">
      <w:pPr>
        <w:spacing w:line="276" w:lineRule="auto"/>
        <w:jc w:val="both"/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</w:pPr>
    </w:p>
    <w:p w14:paraId="1494903E" w14:textId="77777777" w:rsidR="00580056" w:rsidRPr="009F0F76" w:rsidRDefault="00580056" w:rsidP="00580056">
      <w:pPr>
        <w:spacing w:line="276" w:lineRule="auto"/>
        <w:jc w:val="both"/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</w:pPr>
      <w:r w:rsidRPr="009F0F76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>Considerando que a Resolução CAU/BR nº 143/2017 determina em seu art. 109 e 110 os motivos de impedimento ou suspeição do Conselheiro.</w:t>
      </w:r>
    </w:p>
    <w:p w14:paraId="226E47DB" w14:textId="77777777" w:rsidR="00580056" w:rsidRPr="009F0F76" w:rsidRDefault="00580056" w:rsidP="00580056">
      <w:pPr>
        <w:spacing w:line="276" w:lineRule="auto"/>
        <w:jc w:val="both"/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</w:pPr>
    </w:p>
    <w:p w14:paraId="7BC77246" w14:textId="77777777" w:rsidR="00580056" w:rsidRPr="009F0F76" w:rsidRDefault="00580056" w:rsidP="00580056">
      <w:pP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9F0F76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>Considerando que “nos processos em que a comissão competente ou o Plenário constatar que mais da metade dos conselheiros esteja suspeita ou se encontre impedida de atuar, o CAU/MT deverá solicitar ao CAU/BR que, em decisão plenária, indique outro CAU/UF para fazer a instrução e julgamento do processo, em primeira instância” e “que nos casos em que mais da metade dos membros da comissão competente seja suspeita ou se encontre impedida de atuar, o Plenário do CAU/MT deverá instituir e compor comissão temporária para a instrução do processo.”, conforme parágrafo único do art. 69 do Regimento Interno do CAU/MT e que a</w:t>
      </w:r>
      <w:r w:rsidRPr="009F0F76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instauração, a instrução e o julgamento dos processos ético-disciplinares competem ao CAU/UF com jurisdição no local em que for praticada a infração, salvo disposição do art. 16 da Resolução CAU/BR nº 143/2017.</w:t>
      </w:r>
    </w:p>
    <w:p w14:paraId="2D77DFD7" w14:textId="77777777" w:rsidR="00580056" w:rsidRPr="009F0F76" w:rsidRDefault="00580056" w:rsidP="00580056">
      <w:pP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6AD3110C" w14:textId="77777777" w:rsidR="00580056" w:rsidRPr="009F0F76" w:rsidRDefault="00580056" w:rsidP="00580056">
      <w:pP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9F0F76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Considerando que o art. 16 e 17 da Resolução CAU/BR nº 143/2017, determina:</w:t>
      </w:r>
    </w:p>
    <w:p w14:paraId="3E41E050" w14:textId="77777777" w:rsidR="00580056" w:rsidRPr="009F0F76" w:rsidRDefault="00580056" w:rsidP="00580056">
      <w:pP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44A52986" w14:textId="2F81F966" w:rsidR="00580056" w:rsidRPr="009F0F76" w:rsidRDefault="00580056" w:rsidP="00B92E45">
      <w:pPr>
        <w:shd w:val="clear" w:color="auto" w:fill="FFFFFF"/>
        <w:suppressAutoHyphens w:val="0"/>
        <w:autoSpaceDN/>
        <w:spacing w:before="75" w:after="75" w:line="336" w:lineRule="atLeast"/>
        <w:ind w:left="1418"/>
        <w:jc w:val="both"/>
        <w:textAlignment w:val="auto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9F0F76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 “Art. 16. Nos processos ético-disciplinares em que a CED/UF ou o Plenário do CAU/UF constatar que mais da metade dos conselheiros da respectiva autarquia esteja suspeita, ou se encontre impedida de atuar, o CAU/UF deverá solicitar ao CAU/BR que, em decisão plenária, indique outro CAU/UF para fazer a instrução e julgamento do processo, em primeira instância.</w:t>
      </w:r>
    </w:p>
    <w:p w14:paraId="0F36DADE" w14:textId="77777777" w:rsidR="00580056" w:rsidRPr="009F0F76" w:rsidRDefault="00580056" w:rsidP="00580056">
      <w:pPr>
        <w:shd w:val="clear" w:color="auto" w:fill="FFFFFF"/>
        <w:suppressAutoHyphens w:val="0"/>
        <w:autoSpaceDN/>
        <w:spacing w:before="75" w:after="75" w:line="336" w:lineRule="atLeast"/>
        <w:ind w:left="1418"/>
        <w:textAlignment w:val="auto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9F0F76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 </w:t>
      </w:r>
    </w:p>
    <w:p w14:paraId="467728B3" w14:textId="77777777" w:rsidR="00580056" w:rsidRPr="009F0F76" w:rsidRDefault="00580056" w:rsidP="00B92E45">
      <w:pPr>
        <w:shd w:val="clear" w:color="auto" w:fill="FFFFFF"/>
        <w:suppressAutoHyphens w:val="0"/>
        <w:autoSpaceDN/>
        <w:spacing w:line="276" w:lineRule="auto"/>
        <w:ind w:left="1418"/>
        <w:textAlignment w:val="auto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9F0F76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lastRenderedPageBreak/>
        <w:t>§ 1° Na indicação de que trata o </w:t>
      </w:r>
      <w:r w:rsidRPr="009F0F76">
        <w:rPr>
          <w:rFonts w:ascii="Times New Roman" w:eastAsia="Times New Roman" w:hAnsi="Times New Roman"/>
          <w:i/>
          <w:iCs/>
          <w:color w:val="000000" w:themeColor="text1"/>
          <w:sz w:val="22"/>
          <w:szCs w:val="22"/>
          <w:lang w:eastAsia="pt-BR"/>
        </w:rPr>
        <w:t>caput</w:t>
      </w:r>
      <w:r w:rsidRPr="009F0F76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 deste artigo, o Plenário do CAU/BR deverá considerar preferencialmente o menor custo com deslocamento de pessoal, realização de oitivas e coleta de depoimentos.</w:t>
      </w:r>
    </w:p>
    <w:p w14:paraId="1F203107" w14:textId="77777777" w:rsidR="00B92E45" w:rsidRPr="009F0F76" w:rsidRDefault="00B92E45" w:rsidP="00B92E45">
      <w:pPr>
        <w:shd w:val="clear" w:color="auto" w:fill="FFFFFF"/>
        <w:suppressAutoHyphens w:val="0"/>
        <w:autoSpaceDN/>
        <w:spacing w:line="276" w:lineRule="auto"/>
        <w:ind w:left="1418"/>
        <w:textAlignment w:val="auto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02246415" w14:textId="55A11144" w:rsidR="00580056" w:rsidRPr="009F0F76" w:rsidRDefault="00580056" w:rsidP="00B92E45">
      <w:pPr>
        <w:shd w:val="clear" w:color="auto" w:fill="FFFFFF"/>
        <w:suppressAutoHyphens w:val="0"/>
        <w:autoSpaceDN/>
        <w:spacing w:line="276" w:lineRule="auto"/>
        <w:ind w:left="1418"/>
        <w:textAlignment w:val="auto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9F0F76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 § 2° As custas processuais correrão por conta do CAU/UF indicado, excetuando-se diárias e passagens, que serão encargos do CAU/UF de origem.</w:t>
      </w:r>
    </w:p>
    <w:p w14:paraId="49201A5F" w14:textId="77777777" w:rsidR="00580056" w:rsidRPr="009F0F76" w:rsidRDefault="00580056" w:rsidP="00B92E45">
      <w:pPr>
        <w:shd w:val="clear" w:color="auto" w:fill="FFFFFF"/>
        <w:suppressAutoHyphens w:val="0"/>
        <w:autoSpaceDN/>
        <w:spacing w:line="276" w:lineRule="auto"/>
        <w:ind w:left="1418"/>
        <w:textAlignment w:val="auto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6FA096D0" w14:textId="77777777" w:rsidR="00580056" w:rsidRPr="009F0F76" w:rsidRDefault="00580056" w:rsidP="00B92E45">
      <w:pPr>
        <w:shd w:val="clear" w:color="auto" w:fill="FFFFFF"/>
        <w:suppressAutoHyphens w:val="0"/>
        <w:autoSpaceDN/>
        <w:spacing w:line="276" w:lineRule="auto"/>
        <w:ind w:left="1418"/>
        <w:textAlignment w:val="auto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9F0F76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 § 3° Após o trânsito em julgado da decisão, o processo ético-disciplinar deverá ser remetido ao CAU/UF de origem para execução das eventuais sanções aplicadas e posterior arquivamento.</w:t>
      </w:r>
    </w:p>
    <w:p w14:paraId="7EC69468" w14:textId="77777777" w:rsidR="00580056" w:rsidRPr="009F0F76" w:rsidRDefault="00580056" w:rsidP="00B92E45">
      <w:pPr>
        <w:shd w:val="clear" w:color="auto" w:fill="FFFFFF"/>
        <w:suppressAutoHyphens w:val="0"/>
        <w:autoSpaceDN/>
        <w:spacing w:line="276" w:lineRule="auto"/>
        <w:ind w:left="1418"/>
        <w:textAlignment w:val="auto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9F0F76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 </w:t>
      </w:r>
    </w:p>
    <w:p w14:paraId="032BA0DE" w14:textId="77777777" w:rsidR="001F45D5" w:rsidRPr="009F0F76" w:rsidRDefault="00580056" w:rsidP="001F45D5">
      <w:pPr>
        <w:shd w:val="clear" w:color="auto" w:fill="FFFFFF"/>
        <w:suppressAutoHyphens w:val="0"/>
        <w:autoSpaceDN/>
        <w:spacing w:line="276" w:lineRule="auto"/>
        <w:ind w:left="1418"/>
        <w:textAlignment w:val="auto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9F0F76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Art. 17. Nos processos ético-disciplinares em que mais da metade dos membros da CED/UF seja suspeita ou se encontre impedida de atuar, o Plenário da respectiva autarquia deverá instituir e compor comissão temporária composta exclusivamente por conselheiros para a instrução do processo.”</w:t>
      </w:r>
    </w:p>
    <w:p w14:paraId="440368BE" w14:textId="467149DE" w:rsidR="00580056" w:rsidRPr="009F0F76" w:rsidRDefault="00580056" w:rsidP="001F45D5">
      <w:pPr>
        <w:shd w:val="clear" w:color="auto" w:fill="FFFFFF"/>
        <w:suppressAutoHyphens w:val="0"/>
        <w:autoSpaceDN/>
        <w:spacing w:line="276" w:lineRule="auto"/>
        <w:ind w:left="1418"/>
        <w:textAlignment w:val="auto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9F0F76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 </w:t>
      </w:r>
    </w:p>
    <w:p w14:paraId="554EF026" w14:textId="3F14647D" w:rsidR="001F45D5" w:rsidRPr="009F0F76" w:rsidRDefault="001F45D5" w:rsidP="001F45D5">
      <w:pPr>
        <w:pStyle w:val="Textodenotaderodap"/>
        <w:jc w:val="both"/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</w:pPr>
      <w:r w:rsidRPr="009F0F76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 xml:space="preserve">Considerando que em primeira instância (CED CAU/MT) os Conselheiros Vanessa </w:t>
      </w:r>
      <w:proofErr w:type="spellStart"/>
      <w:r w:rsidRPr="009F0F76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>Bressan</w:t>
      </w:r>
      <w:proofErr w:type="spellEnd"/>
      <w:r w:rsidRPr="009F0F76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 xml:space="preserve"> </w:t>
      </w:r>
      <w:proofErr w:type="spellStart"/>
      <w:r w:rsidRPr="009F0F76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>Koehler</w:t>
      </w:r>
      <w:proofErr w:type="spellEnd"/>
      <w:r w:rsidR="00F93F77" w:rsidRPr="009F0F76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 xml:space="preserve"> E</w:t>
      </w:r>
      <w:r w:rsidRPr="009F0F76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 xml:space="preserve"> Karen </w:t>
      </w:r>
      <w:proofErr w:type="spellStart"/>
      <w:r w:rsidRPr="009F0F76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>Mayumi</w:t>
      </w:r>
      <w:proofErr w:type="spellEnd"/>
      <w:r w:rsidRPr="009F0F76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 xml:space="preserve"> Matsumoto se declaram impedidas e/ou suspeitas de atuar no processo 1132257/2020, sendo realizada a Deliberação nº 211/2021 (CED CAU/MT), de 13 de agosto de 2021, encaminhando ao Plenário do CAU/MT.</w:t>
      </w:r>
    </w:p>
    <w:p w14:paraId="477B03D5" w14:textId="77777777" w:rsidR="001F45D5" w:rsidRPr="009F0F76" w:rsidRDefault="001F45D5" w:rsidP="00580056">
      <w:pPr>
        <w:pStyle w:val="Textodenotaderodap"/>
        <w:jc w:val="both"/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</w:pPr>
    </w:p>
    <w:p w14:paraId="51D6164B" w14:textId="55FF7711" w:rsidR="00580056" w:rsidRPr="009F0F76" w:rsidRDefault="00580056" w:rsidP="00580056">
      <w:pPr>
        <w:pStyle w:val="Textodenotaderodap"/>
        <w:jc w:val="both"/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</w:pPr>
      <w:r w:rsidRPr="009F0F76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 xml:space="preserve">Considerando que em primeira instância (CED CAU/MT) os Conselheiros Vanessa </w:t>
      </w:r>
      <w:proofErr w:type="spellStart"/>
      <w:r w:rsidRPr="009F0F76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>Bressan</w:t>
      </w:r>
      <w:proofErr w:type="spellEnd"/>
      <w:r w:rsidRPr="009F0F76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 xml:space="preserve"> </w:t>
      </w:r>
      <w:proofErr w:type="spellStart"/>
      <w:r w:rsidRPr="009F0F76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>Koehler</w:t>
      </w:r>
      <w:proofErr w:type="spellEnd"/>
      <w:r w:rsidR="00F93F77" w:rsidRPr="009F0F76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 xml:space="preserve"> E</w:t>
      </w:r>
      <w:r w:rsidRPr="009F0F76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 xml:space="preserve"> Karen </w:t>
      </w:r>
      <w:proofErr w:type="spellStart"/>
      <w:r w:rsidRPr="009F0F76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>Mayumi</w:t>
      </w:r>
      <w:proofErr w:type="spellEnd"/>
      <w:r w:rsidRPr="009F0F76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 xml:space="preserve"> Matsumoto se declaram impedidas e/ou suspeitas de atuar</w:t>
      </w:r>
      <w:r w:rsidR="00FF7D22" w:rsidRPr="009F0F76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 xml:space="preserve"> no processo 920182/2019</w:t>
      </w:r>
      <w:r w:rsidRPr="009F0F76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 xml:space="preserve">, sendo realizada a Deliberação nº </w:t>
      </w:r>
      <w:r w:rsidR="00FF7D22" w:rsidRPr="009F0F76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>214</w:t>
      </w:r>
      <w:r w:rsidR="00B92E45" w:rsidRPr="009F0F76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>/2021</w:t>
      </w:r>
      <w:r w:rsidRPr="009F0F76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 xml:space="preserve"> (CED CAU/MT), de </w:t>
      </w:r>
      <w:r w:rsidR="00FF7D22" w:rsidRPr="009F0F76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>13 de outubro</w:t>
      </w:r>
      <w:r w:rsidR="00882E9A" w:rsidRPr="009F0F76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 xml:space="preserve"> de 2021</w:t>
      </w:r>
      <w:r w:rsidRPr="009F0F76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 xml:space="preserve">, </w:t>
      </w:r>
      <w:r w:rsidR="00882E9A" w:rsidRPr="009F0F76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>encaminhando ao Plenário do CAU/MT.</w:t>
      </w:r>
    </w:p>
    <w:p w14:paraId="048068CF" w14:textId="4D4186D2" w:rsidR="00FF7D22" w:rsidRPr="009F0F76" w:rsidRDefault="00FF7D22" w:rsidP="00580056">
      <w:pPr>
        <w:pStyle w:val="Textodenotaderodap"/>
        <w:jc w:val="both"/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</w:pPr>
    </w:p>
    <w:p w14:paraId="0EE338BE" w14:textId="3B21D317" w:rsidR="00FF7D22" w:rsidRPr="009F0F76" w:rsidRDefault="00FF7D22" w:rsidP="00FF7D22">
      <w:pPr>
        <w:pStyle w:val="Textodenotaderodap"/>
        <w:jc w:val="both"/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</w:pPr>
      <w:r w:rsidRPr="009F0F76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 xml:space="preserve">Considerando que em primeira instância (CED CAU/MT) os Conselheiros Vanessa </w:t>
      </w:r>
      <w:proofErr w:type="spellStart"/>
      <w:r w:rsidRPr="009F0F76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>Bressan</w:t>
      </w:r>
      <w:proofErr w:type="spellEnd"/>
      <w:r w:rsidRPr="009F0F76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 xml:space="preserve"> </w:t>
      </w:r>
      <w:proofErr w:type="spellStart"/>
      <w:r w:rsidRPr="009F0F76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>Koehler</w:t>
      </w:r>
      <w:proofErr w:type="spellEnd"/>
      <w:r w:rsidR="00F93F77" w:rsidRPr="009F0F76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 xml:space="preserve"> e </w:t>
      </w:r>
      <w:r w:rsidRPr="009F0F76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 xml:space="preserve">Karen </w:t>
      </w:r>
      <w:proofErr w:type="spellStart"/>
      <w:r w:rsidRPr="009F0F76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>Mayumi</w:t>
      </w:r>
      <w:proofErr w:type="spellEnd"/>
      <w:r w:rsidRPr="009F0F76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 xml:space="preserve"> Matsumoto se declaram impedidas e/ou suspeitas de atuar no processo 698060/2018, sendo realizada a Deliberação nº 215/2021 (CED CAU/MT), de 13 de outubro de 2021, encaminhando ao Plenário do CAU/MT.</w:t>
      </w:r>
    </w:p>
    <w:p w14:paraId="65DDF3EA" w14:textId="3E04979B" w:rsidR="00FF7D22" w:rsidRPr="009F0F76" w:rsidRDefault="00FF7D22" w:rsidP="00580056">
      <w:pPr>
        <w:pStyle w:val="Textodenotaderodap"/>
        <w:jc w:val="both"/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</w:pPr>
    </w:p>
    <w:p w14:paraId="3DE09210" w14:textId="77777777" w:rsidR="00580056" w:rsidRPr="009F0F76" w:rsidRDefault="00580056" w:rsidP="00580056">
      <w:pPr>
        <w:tabs>
          <w:tab w:val="left" w:pos="226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F0F76">
        <w:rPr>
          <w:rFonts w:ascii="Times New Roman" w:hAnsi="Times New Roman"/>
          <w:color w:val="000000" w:themeColor="text1"/>
          <w:sz w:val="22"/>
          <w:szCs w:val="22"/>
        </w:rPr>
        <w:t>Considerando que compete ao Plenário do CAU/MT “apreciar e deliberar sobre a composição de comissões ordinárias, especiais, temporárias e demais órgãos colegiados”, conforme inciso XVIII do art. 29 do Regimento Interno.</w:t>
      </w:r>
    </w:p>
    <w:p w14:paraId="6B504D8C" w14:textId="77777777" w:rsidR="00580056" w:rsidRPr="009F0F76" w:rsidRDefault="00580056" w:rsidP="00580056">
      <w:pPr>
        <w:tabs>
          <w:tab w:val="left" w:pos="226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02BBD69E" w14:textId="77777777" w:rsidR="00580056" w:rsidRPr="009F0F76" w:rsidRDefault="00580056" w:rsidP="00580056">
      <w:pPr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kern w:val="3"/>
          <w:sz w:val="22"/>
          <w:szCs w:val="22"/>
          <w:lang w:eastAsia="pt-BR" w:bidi="hi-IN"/>
        </w:rPr>
      </w:pPr>
      <w:r w:rsidRPr="009F0F76">
        <w:rPr>
          <w:rFonts w:ascii="Times New Roman" w:eastAsia="Times New Roman" w:hAnsi="Times New Roman"/>
          <w:b/>
          <w:color w:val="000000" w:themeColor="text1"/>
          <w:kern w:val="3"/>
          <w:sz w:val="22"/>
          <w:szCs w:val="22"/>
          <w:lang w:eastAsia="pt-BR" w:bidi="hi-IN"/>
        </w:rPr>
        <w:t>DELIBEROU:</w:t>
      </w:r>
    </w:p>
    <w:p w14:paraId="7B252E75" w14:textId="77777777" w:rsidR="00580056" w:rsidRPr="009F0F76" w:rsidRDefault="00580056" w:rsidP="00580056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5C742E26" w14:textId="64D1186C" w:rsidR="00882E9A" w:rsidRPr="009F0F76" w:rsidRDefault="00580056" w:rsidP="00580056">
      <w:pPr>
        <w:pStyle w:val="Textodenotaderodap"/>
        <w:numPr>
          <w:ilvl w:val="0"/>
          <w:numId w:val="43"/>
        </w:numPr>
        <w:suppressAutoHyphens w:val="0"/>
        <w:jc w:val="both"/>
        <w:textAlignment w:val="auto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9F0F76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Instituir e compor a Comissão Temporária para instrução </w:t>
      </w:r>
      <w:r w:rsidR="00882E9A" w:rsidRPr="009F0F76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da denúncia/processo ética disciplinar</w:t>
      </w:r>
      <w:r w:rsidRPr="009F0F76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nº </w:t>
      </w:r>
      <w:r w:rsidR="00FF7D22" w:rsidRPr="009F0F76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1132257/2020, 920182/2019 e 698060/2018.</w:t>
      </w:r>
    </w:p>
    <w:p w14:paraId="701B4B15" w14:textId="77777777" w:rsidR="00882E9A" w:rsidRPr="009F0F76" w:rsidRDefault="00882E9A" w:rsidP="00882E9A">
      <w:pPr>
        <w:pStyle w:val="Textodenotaderodap"/>
        <w:suppressAutoHyphens w:val="0"/>
        <w:ind w:left="720"/>
        <w:jc w:val="both"/>
        <w:textAlignment w:val="auto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621C5851" w14:textId="77777777" w:rsidR="00580056" w:rsidRPr="009F0F76" w:rsidRDefault="00580056" w:rsidP="00580056">
      <w:pPr>
        <w:pStyle w:val="Textodenotaderodap"/>
        <w:numPr>
          <w:ilvl w:val="0"/>
          <w:numId w:val="43"/>
        </w:numPr>
        <w:suppressAutoHyphens w:val="0"/>
        <w:jc w:val="both"/>
        <w:textAlignment w:val="auto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9F0F76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A Comissão Temporária atuará como primeira instância, com caráter deliberativo no período em que estiver instituída e seu prazo para funcionamento estará vinculado ao encerramento da finalidade desta Comissão, conforme item 1.</w:t>
      </w:r>
    </w:p>
    <w:p w14:paraId="747506A5" w14:textId="0BFBD14C" w:rsidR="00580056" w:rsidRPr="009F0F76" w:rsidRDefault="00580056" w:rsidP="00580056">
      <w:pPr>
        <w:pStyle w:val="PargrafodaLista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5698FB18" w14:textId="45E5A12F" w:rsidR="00333ADB" w:rsidRPr="009F0F76" w:rsidRDefault="00333ADB" w:rsidP="00580056">
      <w:pPr>
        <w:pStyle w:val="PargrafodaLista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15655D45" w14:textId="77777777" w:rsidR="00333ADB" w:rsidRPr="009F0F76" w:rsidRDefault="00333ADB" w:rsidP="00580056">
      <w:pPr>
        <w:pStyle w:val="PargrafodaLista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488CE55F" w14:textId="5D8ED82F" w:rsidR="00580056" w:rsidRPr="009F0F76" w:rsidRDefault="00580056" w:rsidP="00580056">
      <w:pPr>
        <w:numPr>
          <w:ilvl w:val="0"/>
          <w:numId w:val="43"/>
        </w:numPr>
        <w:tabs>
          <w:tab w:val="left" w:pos="709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F0F76">
        <w:rPr>
          <w:rFonts w:ascii="Times New Roman" w:hAnsi="Times New Roman"/>
          <w:color w:val="000000" w:themeColor="text1"/>
          <w:sz w:val="22"/>
          <w:szCs w:val="22"/>
        </w:rPr>
        <w:t>A Comissão Temporária para apreciação do processo supracitado terá reunião no dia</w:t>
      </w:r>
      <w:r w:rsidR="00AC0BAD" w:rsidRPr="009F0F7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F93F77" w:rsidRPr="009F0F76">
        <w:rPr>
          <w:rFonts w:ascii="Times New Roman" w:hAnsi="Times New Roman"/>
          <w:color w:val="000000" w:themeColor="text1"/>
          <w:sz w:val="22"/>
          <w:szCs w:val="22"/>
        </w:rPr>
        <w:t>03/11/2021</w:t>
      </w:r>
      <w:r w:rsidRPr="009F0F76">
        <w:rPr>
          <w:rFonts w:ascii="Times New Roman" w:hAnsi="Times New Roman"/>
          <w:color w:val="000000" w:themeColor="text1"/>
          <w:sz w:val="22"/>
          <w:szCs w:val="22"/>
        </w:rPr>
        <w:t xml:space="preserve">, às </w:t>
      </w:r>
      <w:r w:rsidR="00F93F77" w:rsidRPr="009F0F76">
        <w:rPr>
          <w:rFonts w:ascii="Times New Roman" w:hAnsi="Times New Roman"/>
          <w:color w:val="000000" w:themeColor="text1"/>
          <w:sz w:val="22"/>
          <w:szCs w:val="22"/>
        </w:rPr>
        <w:t>14</w:t>
      </w:r>
      <w:r w:rsidR="00AC0BAD" w:rsidRPr="009F0F76">
        <w:rPr>
          <w:rFonts w:ascii="Times New Roman" w:hAnsi="Times New Roman"/>
          <w:color w:val="000000" w:themeColor="text1"/>
          <w:sz w:val="22"/>
          <w:szCs w:val="22"/>
        </w:rPr>
        <w:t>h</w:t>
      </w:r>
      <w:r w:rsidRPr="009F0F76">
        <w:rPr>
          <w:rFonts w:ascii="Times New Roman" w:hAnsi="Times New Roman"/>
          <w:color w:val="000000" w:themeColor="text1"/>
          <w:sz w:val="22"/>
          <w:szCs w:val="22"/>
        </w:rPr>
        <w:t xml:space="preserve"> e as demais datas serão marcadas pela Comissão em questão.</w:t>
      </w:r>
    </w:p>
    <w:p w14:paraId="60484A0C" w14:textId="77777777" w:rsidR="00580056" w:rsidRPr="009F0F76" w:rsidRDefault="00580056" w:rsidP="00580056">
      <w:pPr>
        <w:pStyle w:val="PargrafodaLista"/>
        <w:rPr>
          <w:rFonts w:ascii="Times New Roman" w:hAnsi="Times New Roman"/>
          <w:color w:val="000000" w:themeColor="text1"/>
          <w:sz w:val="22"/>
          <w:szCs w:val="22"/>
        </w:rPr>
      </w:pPr>
    </w:p>
    <w:p w14:paraId="504D94B6" w14:textId="2F833847" w:rsidR="00580056" w:rsidRPr="009F0F76" w:rsidRDefault="00580056" w:rsidP="00580056">
      <w:pPr>
        <w:numPr>
          <w:ilvl w:val="0"/>
          <w:numId w:val="43"/>
        </w:numPr>
        <w:tabs>
          <w:tab w:val="left" w:pos="360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F0F76">
        <w:rPr>
          <w:rFonts w:ascii="Times New Roman" w:hAnsi="Times New Roman"/>
          <w:color w:val="000000" w:themeColor="text1"/>
          <w:sz w:val="22"/>
          <w:szCs w:val="22"/>
        </w:rPr>
        <w:t xml:space="preserve">As comissões temporárias serão compostas por um número fixado pelo Plenário do CAU/MT, em no mínimo 3 (três) e no máximo 5 (cinco) membros, sendo designados para compor a Comissão os Conselheiros </w:t>
      </w:r>
      <w:proofErr w:type="spellStart"/>
      <w:r w:rsidR="00A27BEE" w:rsidRPr="009F0F76">
        <w:rPr>
          <w:rFonts w:ascii="Times New Roman" w:hAnsi="Times New Roman"/>
          <w:color w:val="000000" w:themeColor="text1"/>
          <w:sz w:val="22"/>
          <w:szCs w:val="22"/>
        </w:rPr>
        <w:t>Weverthon</w:t>
      </w:r>
      <w:proofErr w:type="spellEnd"/>
      <w:r w:rsidR="00A27BEE" w:rsidRPr="009F0F76">
        <w:rPr>
          <w:rFonts w:ascii="Times New Roman" w:hAnsi="Times New Roman"/>
          <w:color w:val="000000" w:themeColor="text1"/>
          <w:sz w:val="22"/>
          <w:szCs w:val="22"/>
        </w:rPr>
        <w:t xml:space="preserve"> Foles Veras, </w:t>
      </w:r>
      <w:r w:rsidR="00F93F77" w:rsidRPr="009F0F76">
        <w:rPr>
          <w:rFonts w:ascii="Times New Roman" w:hAnsi="Times New Roman"/>
          <w:color w:val="000000" w:themeColor="text1"/>
          <w:sz w:val="22"/>
          <w:szCs w:val="22"/>
        </w:rPr>
        <w:t>Alexsandro Reis e Almir Sebastião Ribeiro de Souza</w:t>
      </w:r>
      <w:r w:rsidR="00A27BEE" w:rsidRPr="009F0F76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4B4EE89A" w14:textId="77777777" w:rsidR="00580056" w:rsidRPr="009F0F76" w:rsidRDefault="00580056" w:rsidP="00580056">
      <w:pPr>
        <w:tabs>
          <w:tab w:val="left" w:pos="360"/>
        </w:tabs>
        <w:ind w:left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2D3E37A9" w14:textId="313BF64A" w:rsidR="00580056" w:rsidRPr="009F0F76" w:rsidRDefault="00580056" w:rsidP="00580056">
      <w:pPr>
        <w:numPr>
          <w:ilvl w:val="0"/>
          <w:numId w:val="43"/>
        </w:numPr>
        <w:tabs>
          <w:tab w:val="left" w:pos="709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F0F76">
        <w:rPr>
          <w:rFonts w:ascii="Times New Roman" w:hAnsi="Times New Roman"/>
          <w:color w:val="000000" w:themeColor="text1"/>
          <w:sz w:val="22"/>
          <w:szCs w:val="22"/>
        </w:rPr>
        <w:t>Fica instituído como coordenador</w:t>
      </w:r>
      <w:r w:rsidR="00882E9A" w:rsidRPr="009F0F76">
        <w:rPr>
          <w:rFonts w:ascii="Times New Roman" w:hAnsi="Times New Roman"/>
          <w:color w:val="000000" w:themeColor="text1"/>
          <w:sz w:val="22"/>
          <w:szCs w:val="22"/>
        </w:rPr>
        <w:t xml:space="preserve"> o</w:t>
      </w:r>
      <w:r w:rsidR="00AC0BAD" w:rsidRPr="009F0F76">
        <w:rPr>
          <w:rFonts w:ascii="Times New Roman" w:hAnsi="Times New Roman"/>
          <w:color w:val="000000" w:themeColor="text1"/>
          <w:sz w:val="22"/>
          <w:szCs w:val="22"/>
        </w:rPr>
        <w:t xml:space="preserve"> Conselheiro</w:t>
      </w:r>
      <w:r w:rsidRPr="009F0F7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F93F77" w:rsidRPr="009F0F76">
        <w:rPr>
          <w:rFonts w:ascii="Times New Roman" w:hAnsi="Times New Roman"/>
          <w:color w:val="000000" w:themeColor="text1"/>
          <w:sz w:val="22"/>
          <w:szCs w:val="22"/>
        </w:rPr>
        <w:t>Almir Sebastião Ribeiro de Souza</w:t>
      </w:r>
      <w:r w:rsidR="00AC0BAD" w:rsidRPr="009F0F7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9F0F76">
        <w:rPr>
          <w:rFonts w:ascii="Times New Roman" w:hAnsi="Times New Roman"/>
          <w:color w:val="000000" w:themeColor="text1"/>
          <w:sz w:val="22"/>
          <w:szCs w:val="22"/>
        </w:rPr>
        <w:t xml:space="preserve">e como coordenador-adjunto o Conselheiro </w:t>
      </w:r>
      <w:proofErr w:type="spellStart"/>
      <w:r w:rsidR="00F93F77" w:rsidRPr="009F0F76">
        <w:rPr>
          <w:rFonts w:ascii="Times New Roman" w:hAnsi="Times New Roman"/>
          <w:color w:val="000000" w:themeColor="text1"/>
          <w:sz w:val="22"/>
          <w:szCs w:val="22"/>
        </w:rPr>
        <w:t>Weverthon</w:t>
      </w:r>
      <w:proofErr w:type="spellEnd"/>
      <w:r w:rsidR="00F93F77" w:rsidRPr="009F0F76">
        <w:rPr>
          <w:rFonts w:ascii="Times New Roman" w:hAnsi="Times New Roman"/>
          <w:color w:val="000000" w:themeColor="text1"/>
          <w:sz w:val="22"/>
          <w:szCs w:val="22"/>
        </w:rPr>
        <w:t xml:space="preserve"> Foles Veras</w:t>
      </w:r>
      <w:r w:rsidRPr="009F0F76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46EA0E75" w14:textId="77777777" w:rsidR="00580056" w:rsidRPr="009F0F76" w:rsidRDefault="00580056" w:rsidP="00580056">
      <w:pPr>
        <w:tabs>
          <w:tab w:val="left" w:pos="360"/>
        </w:tabs>
        <w:ind w:left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1C3983F6" w14:textId="77777777" w:rsidR="00580056" w:rsidRPr="009F0F76" w:rsidRDefault="00580056" w:rsidP="00580056">
      <w:pPr>
        <w:tabs>
          <w:tab w:val="left" w:pos="2268"/>
        </w:tabs>
        <w:ind w:firstLine="284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F0F76">
        <w:rPr>
          <w:rFonts w:ascii="Times New Roman" w:hAnsi="Times New Roman"/>
          <w:color w:val="000000" w:themeColor="text1"/>
          <w:sz w:val="22"/>
          <w:szCs w:val="22"/>
        </w:rPr>
        <w:t xml:space="preserve">5.    Os membros integrantes de comissões temporárias não terão suplentes. </w:t>
      </w:r>
    </w:p>
    <w:p w14:paraId="65882598" w14:textId="77777777" w:rsidR="00580056" w:rsidRPr="009F0F76" w:rsidRDefault="00580056" w:rsidP="00580056">
      <w:pPr>
        <w:tabs>
          <w:tab w:val="left" w:pos="226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33171F05" w14:textId="77777777" w:rsidR="00580056" w:rsidRPr="009F0F76" w:rsidRDefault="00580056" w:rsidP="00580056">
      <w:pPr>
        <w:pStyle w:val="NormalWeb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  <w:r w:rsidRPr="009F0F7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Esta deliberação entra em vigor nesta data.</w:t>
      </w:r>
    </w:p>
    <w:p w14:paraId="190DE4C0" w14:textId="77777777" w:rsidR="00580056" w:rsidRPr="009F0F76" w:rsidRDefault="00580056" w:rsidP="006A2123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50D5CBC" w14:textId="77777777" w:rsidR="00B86AFE" w:rsidRPr="009F0F76" w:rsidRDefault="00B86AFE" w:rsidP="002C38FF">
      <w:pPr>
        <w:pStyle w:val="PargrafodaLista"/>
        <w:tabs>
          <w:tab w:val="left" w:pos="426"/>
        </w:tabs>
        <w:suppressAutoHyphens w:val="0"/>
        <w:autoSpaceDN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799FFFFB" w14:textId="5310583B" w:rsidR="003931A0" w:rsidRPr="009F0F76" w:rsidRDefault="003A738B" w:rsidP="00BA0487">
      <w:pPr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</w:rPr>
      </w:pPr>
      <w:r w:rsidRPr="009F0F76">
        <w:rPr>
          <w:rFonts w:ascii="Times New Roman" w:hAnsi="Times New Roman"/>
          <w:color w:val="000000" w:themeColor="text1"/>
          <w:sz w:val="22"/>
          <w:szCs w:val="22"/>
        </w:rPr>
        <w:t xml:space="preserve">Com </w:t>
      </w:r>
      <w:r w:rsidR="00BA0487" w:rsidRPr="009F0F76">
        <w:rPr>
          <w:rFonts w:ascii="Times New Roman" w:hAnsi="Times New Roman"/>
          <w:color w:val="000000" w:themeColor="text1"/>
          <w:sz w:val="22"/>
          <w:szCs w:val="22"/>
        </w:rPr>
        <w:t>0</w:t>
      </w:r>
      <w:r w:rsidR="009F0F76" w:rsidRPr="009F0F76">
        <w:rPr>
          <w:rFonts w:ascii="Times New Roman" w:hAnsi="Times New Roman"/>
          <w:color w:val="000000" w:themeColor="text1"/>
          <w:sz w:val="22"/>
          <w:szCs w:val="22"/>
        </w:rPr>
        <w:t>5</w:t>
      </w:r>
      <w:r w:rsidRPr="009F0F7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9F0F76">
        <w:rPr>
          <w:rFonts w:ascii="Times New Roman" w:hAnsi="Times New Roman"/>
          <w:b/>
          <w:color w:val="000000" w:themeColor="text1"/>
          <w:sz w:val="22"/>
          <w:szCs w:val="22"/>
        </w:rPr>
        <w:t xml:space="preserve">votos favoráveis </w:t>
      </w:r>
      <w:r w:rsidRPr="009F0F76">
        <w:rPr>
          <w:rFonts w:ascii="Times New Roman" w:hAnsi="Times New Roman"/>
          <w:color w:val="000000" w:themeColor="text1"/>
          <w:sz w:val="22"/>
          <w:szCs w:val="22"/>
        </w:rPr>
        <w:t>dos conselheiros</w:t>
      </w:r>
      <w:r w:rsidR="009F0F76" w:rsidRPr="009F0F76">
        <w:rPr>
          <w:rFonts w:ascii="Times New Roman" w:hAnsi="Times New Roman"/>
          <w:color w:val="000000" w:themeColor="text1"/>
          <w:sz w:val="22"/>
          <w:szCs w:val="22"/>
        </w:rPr>
        <w:t xml:space="preserve"> Alexsandro Reis, Thais Bacchi, </w:t>
      </w:r>
      <w:proofErr w:type="spellStart"/>
      <w:r w:rsidR="009F0F76" w:rsidRPr="009F0F76">
        <w:rPr>
          <w:rFonts w:ascii="Times New Roman" w:hAnsi="Times New Roman"/>
          <w:color w:val="000000" w:themeColor="text1"/>
          <w:sz w:val="22"/>
          <w:szCs w:val="22"/>
        </w:rPr>
        <w:t>Weverthon</w:t>
      </w:r>
      <w:proofErr w:type="spellEnd"/>
      <w:r w:rsidR="009F0F76" w:rsidRPr="009F0F76">
        <w:rPr>
          <w:rFonts w:ascii="Times New Roman" w:hAnsi="Times New Roman"/>
          <w:color w:val="000000" w:themeColor="text1"/>
          <w:sz w:val="22"/>
          <w:szCs w:val="22"/>
        </w:rPr>
        <w:t xml:space="preserve"> Foles Veras, Elisangela Fernandes </w:t>
      </w:r>
      <w:proofErr w:type="spellStart"/>
      <w:r w:rsidR="009F0F76" w:rsidRPr="009F0F76">
        <w:rPr>
          <w:rFonts w:ascii="Times New Roman" w:hAnsi="Times New Roman"/>
          <w:color w:val="000000" w:themeColor="text1"/>
          <w:sz w:val="22"/>
          <w:szCs w:val="22"/>
        </w:rPr>
        <w:t>Bokorni</w:t>
      </w:r>
      <w:proofErr w:type="spellEnd"/>
      <w:r w:rsidR="009F0F76" w:rsidRPr="009F0F76">
        <w:rPr>
          <w:rFonts w:ascii="Times New Roman" w:hAnsi="Times New Roman"/>
          <w:color w:val="000000" w:themeColor="text1"/>
          <w:sz w:val="22"/>
          <w:szCs w:val="22"/>
        </w:rPr>
        <w:t xml:space="preserve"> e Almir Sebastião Ribeiro de Souza</w:t>
      </w:r>
      <w:r w:rsidRPr="009F0F76">
        <w:rPr>
          <w:rFonts w:ascii="Times New Roman" w:hAnsi="Times New Roman"/>
          <w:color w:val="000000" w:themeColor="text1"/>
          <w:sz w:val="22"/>
          <w:szCs w:val="22"/>
        </w:rPr>
        <w:t xml:space="preserve">; 00 </w:t>
      </w:r>
      <w:r w:rsidRPr="009F0F76">
        <w:rPr>
          <w:rFonts w:ascii="Times New Roman" w:hAnsi="Times New Roman"/>
          <w:b/>
          <w:color w:val="000000" w:themeColor="text1"/>
          <w:sz w:val="22"/>
          <w:szCs w:val="22"/>
        </w:rPr>
        <w:t>votos contrários</w:t>
      </w:r>
      <w:r w:rsidRPr="009F0F76">
        <w:rPr>
          <w:rFonts w:ascii="Times New Roman" w:hAnsi="Times New Roman"/>
          <w:color w:val="000000" w:themeColor="text1"/>
          <w:sz w:val="22"/>
          <w:szCs w:val="22"/>
        </w:rPr>
        <w:t>; 0</w:t>
      </w:r>
      <w:r w:rsidR="00FF7D22" w:rsidRPr="009F0F76">
        <w:rPr>
          <w:rFonts w:ascii="Times New Roman" w:hAnsi="Times New Roman"/>
          <w:color w:val="000000" w:themeColor="text1"/>
          <w:sz w:val="22"/>
          <w:szCs w:val="22"/>
        </w:rPr>
        <w:t xml:space="preserve">0 </w:t>
      </w:r>
      <w:r w:rsidRPr="009F0F76">
        <w:rPr>
          <w:rFonts w:ascii="Times New Roman" w:hAnsi="Times New Roman"/>
          <w:b/>
          <w:color w:val="000000" w:themeColor="text1"/>
          <w:sz w:val="22"/>
          <w:szCs w:val="22"/>
        </w:rPr>
        <w:t>abstenções</w:t>
      </w:r>
      <w:r w:rsidRPr="009F0F76">
        <w:rPr>
          <w:rFonts w:ascii="Times New Roman" w:hAnsi="Times New Roman"/>
          <w:color w:val="000000" w:themeColor="text1"/>
          <w:sz w:val="22"/>
          <w:szCs w:val="22"/>
        </w:rPr>
        <w:t xml:space="preserve">; </w:t>
      </w:r>
      <w:proofErr w:type="gramStart"/>
      <w:r w:rsidR="003931A0" w:rsidRPr="009F0F76">
        <w:rPr>
          <w:rFonts w:ascii="Times New Roman" w:hAnsi="Times New Roman"/>
          <w:color w:val="000000" w:themeColor="text1"/>
        </w:rPr>
        <w:t>0</w:t>
      </w:r>
      <w:r w:rsidR="009F0F76" w:rsidRPr="009F0F76">
        <w:rPr>
          <w:rFonts w:ascii="Times New Roman" w:hAnsi="Times New Roman"/>
          <w:color w:val="000000" w:themeColor="text1"/>
        </w:rPr>
        <w:t>4</w:t>
      </w:r>
      <w:r w:rsidR="003931A0" w:rsidRPr="009F0F76">
        <w:rPr>
          <w:rFonts w:ascii="Times New Roman" w:hAnsi="Times New Roman"/>
          <w:color w:val="000000" w:themeColor="text1"/>
        </w:rPr>
        <w:t xml:space="preserve"> </w:t>
      </w:r>
      <w:r w:rsidR="003931A0" w:rsidRPr="009F0F76">
        <w:rPr>
          <w:rFonts w:ascii="Times New Roman" w:hAnsi="Times New Roman"/>
          <w:b/>
          <w:color w:val="000000" w:themeColor="text1"/>
        </w:rPr>
        <w:t>ausência</w:t>
      </w:r>
      <w:proofErr w:type="gramEnd"/>
      <w:r w:rsidR="003931A0" w:rsidRPr="009F0F76">
        <w:rPr>
          <w:rFonts w:ascii="Times New Roman" w:hAnsi="Times New Roman"/>
          <w:b/>
          <w:color w:val="000000" w:themeColor="text1"/>
        </w:rPr>
        <w:t xml:space="preserve"> dos conselheiros</w:t>
      </w:r>
      <w:r w:rsidR="009F0F76" w:rsidRPr="009F0F76">
        <w:rPr>
          <w:rFonts w:ascii="Times New Roman" w:hAnsi="Times New Roman"/>
          <w:b/>
          <w:color w:val="000000" w:themeColor="text1"/>
        </w:rPr>
        <w:t xml:space="preserve"> </w:t>
      </w:r>
      <w:r w:rsidR="009F0F76" w:rsidRPr="009F0F76">
        <w:rPr>
          <w:rFonts w:ascii="Times New Roman" w:hAnsi="Times New Roman"/>
          <w:bCs/>
          <w:color w:val="000000" w:themeColor="text1"/>
        </w:rPr>
        <w:t>Alana Jéssica Macena Chaves, Dionísio Carlos de Oliveira, Deodato Gomes Monteiro Neto e Adriano dos Santos</w:t>
      </w:r>
      <w:r w:rsidR="00FF7D22" w:rsidRPr="009F0F76">
        <w:rPr>
          <w:rFonts w:ascii="Times New Roman" w:hAnsi="Times New Roman"/>
          <w:bCs/>
          <w:color w:val="000000" w:themeColor="text1"/>
        </w:rPr>
        <w:t>.</w:t>
      </w:r>
    </w:p>
    <w:p w14:paraId="4A7FA0C8" w14:textId="0A2C4197" w:rsidR="003A738B" w:rsidRPr="009F0F76" w:rsidRDefault="003A738B" w:rsidP="003931A0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14:paraId="6A90D66E" w14:textId="77777777" w:rsidR="003A738B" w:rsidRPr="009F0F76" w:rsidRDefault="003A738B" w:rsidP="002C38FF">
      <w:pPr>
        <w:spacing w:line="276" w:lineRule="auto"/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14:paraId="68A41DE0" w14:textId="77777777" w:rsidR="00BA0487" w:rsidRPr="009F0F76" w:rsidRDefault="00BA0487" w:rsidP="002C38FF">
      <w:pPr>
        <w:spacing w:line="276" w:lineRule="auto"/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14:paraId="15C812E3" w14:textId="77777777" w:rsidR="003A738B" w:rsidRPr="009F0F76" w:rsidRDefault="003A738B" w:rsidP="002C38FF">
      <w:pPr>
        <w:spacing w:line="276" w:lineRule="auto"/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 w:rsidRPr="009F0F76">
        <w:rPr>
          <w:rFonts w:ascii="Times New Roman" w:hAnsi="Times New Roman"/>
          <w:b/>
          <w:iCs/>
          <w:color w:val="000000" w:themeColor="text1"/>
          <w:sz w:val="22"/>
          <w:szCs w:val="22"/>
        </w:rPr>
        <w:t>ANDRÉ NÖR</w:t>
      </w:r>
    </w:p>
    <w:p w14:paraId="37893C3F" w14:textId="77777777" w:rsidR="003A738B" w:rsidRPr="009F0F76" w:rsidRDefault="003A738B" w:rsidP="002C38FF">
      <w:pPr>
        <w:spacing w:line="276" w:lineRule="auto"/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 w:rsidRPr="009F0F76">
        <w:rPr>
          <w:rFonts w:ascii="Times New Roman" w:hAnsi="Times New Roman"/>
          <w:b/>
          <w:iCs/>
          <w:color w:val="000000" w:themeColor="text1"/>
          <w:sz w:val="22"/>
          <w:szCs w:val="22"/>
        </w:rPr>
        <w:t>Presidente do CAU/MT</w:t>
      </w:r>
    </w:p>
    <w:p w14:paraId="26D9160E" w14:textId="77777777" w:rsidR="003A738B" w:rsidRPr="009F0F76" w:rsidRDefault="003A738B" w:rsidP="002C38FF">
      <w:pPr>
        <w:spacing w:line="276" w:lineRule="auto"/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14:paraId="712FD067" w14:textId="77777777" w:rsidR="002C38FF" w:rsidRPr="009F0F76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2"/>
          <w:szCs w:val="22"/>
        </w:rPr>
      </w:pPr>
    </w:p>
    <w:p w14:paraId="525AFDE5" w14:textId="77777777" w:rsidR="002C38FF" w:rsidRPr="009F0F76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2"/>
          <w:szCs w:val="22"/>
        </w:rPr>
      </w:pPr>
    </w:p>
    <w:p w14:paraId="07CB2B69" w14:textId="77777777" w:rsidR="002C38FF" w:rsidRPr="009F0F76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2"/>
          <w:szCs w:val="22"/>
        </w:rPr>
      </w:pPr>
    </w:p>
    <w:p w14:paraId="184D203B" w14:textId="77777777" w:rsidR="002C38FF" w:rsidRPr="009F0F76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2"/>
          <w:szCs w:val="22"/>
        </w:rPr>
      </w:pPr>
    </w:p>
    <w:p w14:paraId="61DA3D0A" w14:textId="77777777" w:rsidR="002C38FF" w:rsidRPr="009F0F76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2"/>
          <w:szCs w:val="22"/>
        </w:rPr>
      </w:pPr>
    </w:p>
    <w:p w14:paraId="0C649F06" w14:textId="77777777" w:rsidR="002C38FF" w:rsidRPr="009F0F76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2"/>
          <w:szCs w:val="22"/>
        </w:rPr>
      </w:pPr>
    </w:p>
    <w:p w14:paraId="0B355C5C" w14:textId="4FCF25D7" w:rsidR="002C38FF" w:rsidRPr="009F0F76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2"/>
          <w:szCs w:val="22"/>
        </w:rPr>
      </w:pPr>
    </w:p>
    <w:p w14:paraId="58EB7E73" w14:textId="77777777" w:rsidR="005A112C" w:rsidRPr="009F0F76" w:rsidRDefault="005A112C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2"/>
          <w:szCs w:val="22"/>
        </w:rPr>
      </w:pPr>
    </w:p>
    <w:p w14:paraId="1924EB39" w14:textId="77777777" w:rsidR="002C38FF" w:rsidRPr="009F0F76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2"/>
          <w:szCs w:val="22"/>
        </w:rPr>
      </w:pPr>
    </w:p>
    <w:p w14:paraId="3860AD38" w14:textId="77777777" w:rsidR="002C38FF" w:rsidRPr="009F0F76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2"/>
          <w:szCs w:val="22"/>
        </w:rPr>
      </w:pPr>
    </w:p>
    <w:p w14:paraId="6FE20A11" w14:textId="77777777" w:rsidR="002C38FF" w:rsidRPr="009F0F76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2"/>
          <w:szCs w:val="22"/>
        </w:rPr>
      </w:pPr>
    </w:p>
    <w:p w14:paraId="4DA92E61" w14:textId="77777777" w:rsidR="00AC0BAD" w:rsidRPr="009F0F76" w:rsidRDefault="00AC0BAD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2"/>
          <w:szCs w:val="22"/>
        </w:rPr>
      </w:pPr>
    </w:p>
    <w:p w14:paraId="6E6510FC" w14:textId="77777777" w:rsidR="00AC0BAD" w:rsidRPr="009F0F76" w:rsidRDefault="00AC0BAD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2"/>
          <w:szCs w:val="22"/>
        </w:rPr>
      </w:pPr>
    </w:p>
    <w:p w14:paraId="364973E8" w14:textId="77777777" w:rsidR="00AC0BAD" w:rsidRPr="009F0F76" w:rsidRDefault="00AC0BAD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2"/>
          <w:szCs w:val="22"/>
        </w:rPr>
      </w:pPr>
    </w:p>
    <w:p w14:paraId="3AF05589" w14:textId="77777777" w:rsidR="00AC0BAD" w:rsidRPr="009F0F76" w:rsidRDefault="00AC0BAD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2"/>
          <w:szCs w:val="22"/>
        </w:rPr>
      </w:pPr>
    </w:p>
    <w:p w14:paraId="310E42D6" w14:textId="77777777" w:rsidR="00AC0BAD" w:rsidRPr="009F0F76" w:rsidRDefault="00AC0BAD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2"/>
          <w:szCs w:val="22"/>
        </w:rPr>
      </w:pPr>
    </w:p>
    <w:p w14:paraId="0B26CBF6" w14:textId="77777777" w:rsidR="00AC0BAD" w:rsidRPr="009F0F76" w:rsidRDefault="00AC0BAD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2"/>
          <w:szCs w:val="22"/>
        </w:rPr>
      </w:pPr>
    </w:p>
    <w:p w14:paraId="2588F9EE" w14:textId="77777777" w:rsidR="003A738B" w:rsidRPr="009F0F76" w:rsidRDefault="003A738B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2"/>
          <w:szCs w:val="22"/>
        </w:rPr>
      </w:pPr>
      <w:r w:rsidRPr="009F0F76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Folha De Votação</w:t>
      </w:r>
    </w:p>
    <w:p w14:paraId="12E8E06D" w14:textId="77777777" w:rsidR="003A738B" w:rsidRPr="009F0F76" w:rsidRDefault="003A738B" w:rsidP="002C38FF">
      <w:pPr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sz w:val="22"/>
          <w:szCs w:val="22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961"/>
      </w:tblGrid>
      <w:tr w:rsidR="009F0F76" w:rsidRPr="009F0F76" w14:paraId="3C5E830E" w14:textId="77777777" w:rsidTr="00DF5E2D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67B96" w14:textId="77777777" w:rsidR="003A738B" w:rsidRPr="009F0F76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 w:rsidRPr="009F0F76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ab/>
            </w:r>
          </w:p>
          <w:p w14:paraId="2CEFCFA2" w14:textId="77777777" w:rsidR="003A738B" w:rsidRPr="009F0F76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 w:rsidRPr="009F0F76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Conselheiro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D3ECA" w14:textId="77777777" w:rsidR="003A738B" w:rsidRPr="009F0F76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 w:rsidRPr="009F0F76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Votação</w:t>
            </w:r>
          </w:p>
        </w:tc>
      </w:tr>
      <w:tr w:rsidR="009F0F76" w:rsidRPr="009F0F76" w14:paraId="7CF9143F" w14:textId="77777777" w:rsidTr="00DF5E2D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6885B" w14:textId="77777777" w:rsidR="003A738B" w:rsidRPr="009F0F76" w:rsidRDefault="003A738B" w:rsidP="002C38F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9BD7D" w14:textId="77777777" w:rsidR="003A738B" w:rsidRPr="009F0F76" w:rsidRDefault="003A738B" w:rsidP="002C38F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 w:rsidRPr="009F0F76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72140" w14:textId="77777777" w:rsidR="003A738B" w:rsidRPr="009F0F76" w:rsidRDefault="003A738B" w:rsidP="002C38F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 w:rsidRPr="009F0F76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380F8" w14:textId="77777777" w:rsidR="003A738B" w:rsidRPr="009F0F76" w:rsidRDefault="003A738B" w:rsidP="002C38F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 w:rsidRPr="009F0F76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Abstenção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79984" w14:textId="77777777" w:rsidR="003A738B" w:rsidRPr="009F0F76" w:rsidRDefault="003A738B" w:rsidP="002C38F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 w:rsidRPr="009F0F76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Ausência</w:t>
            </w:r>
          </w:p>
        </w:tc>
      </w:tr>
      <w:tr w:rsidR="009F0F76" w:rsidRPr="009F0F76" w14:paraId="7DB4726F" w14:textId="7777777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AB709" w14:textId="77777777" w:rsidR="003A738B" w:rsidRPr="009F0F76" w:rsidRDefault="003A738B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F0F7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André </w:t>
            </w:r>
            <w:proofErr w:type="spellStart"/>
            <w:r w:rsidRPr="009F0F7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Nör</w:t>
            </w:r>
            <w:proofErr w:type="spellEnd"/>
            <w:r w:rsidRPr="009F0F76">
              <w:rPr>
                <w:rStyle w:val="Refdenotaderodap"/>
                <w:rFonts w:ascii="Times New Roman" w:hAnsi="Times New Roman"/>
                <w:color w:val="000000" w:themeColor="text1"/>
                <w:sz w:val="22"/>
                <w:szCs w:val="22"/>
              </w:rPr>
              <w:footnoteReference w:id="1"/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CC1BE" w14:textId="77777777" w:rsidR="003A738B" w:rsidRPr="009F0F76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 w:rsidRPr="009F0F76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15809" w14:textId="77777777" w:rsidR="003A738B" w:rsidRPr="009F0F76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 w:rsidRPr="009F0F76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B2C15" w14:textId="77777777" w:rsidR="003A738B" w:rsidRPr="009F0F76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 w:rsidRPr="009F0F76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70129" w14:textId="77777777" w:rsidR="003A738B" w:rsidRPr="009F0F76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 w:rsidRPr="009F0F76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9F0F76" w:rsidRPr="009F0F76" w14:paraId="3AA18997" w14:textId="77777777" w:rsidTr="003A738B">
        <w:trPr>
          <w:trHeight w:val="28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05F0" w14:textId="33599078" w:rsidR="003A738B" w:rsidRPr="009F0F76" w:rsidRDefault="00FF7D22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F0F7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B742B" w14:textId="480ECFE5" w:rsidR="003A738B" w:rsidRPr="009F0F76" w:rsidRDefault="00F93F77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 w:rsidRPr="009F0F76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4875C" w14:textId="77777777" w:rsidR="003A738B" w:rsidRPr="009F0F76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9CA49" w14:textId="44948ABC" w:rsidR="003A738B" w:rsidRPr="009F0F76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221A6" w14:textId="77777777" w:rsidR="003A738B" w:rsidRPr="009F0F76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9F0F76" w:rsidRPr="009F0F76" w14:paraId="1B5C9CF4" w14:textId="7777777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826BE" w14:textId="568F0710" w:rsidR="003A738B" w:rsidRPr="009F0F76" w:rsidRDefault="00FF7D22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F0F7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Thais B</w:t>
            </w:r>
            <w:r w:rsidR="00F93F77" w:rsidRPr="009F0F7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acchi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32C67" w14:textId="7B4A7149" w:rsidR="003A738B" w:rsidRPr="009F0F76" w:rsidRDefault="00F93F77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 w:rsidRPr="009F0F76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B3C0B" w14:textId="77777777" w:rsidR="003A738B" w:rsidRPr="009F0F76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B368E" w14:textId="77777777" w:rsidR="003A738B" w:rsidRPr="009F0F76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8C724" w14:textId="77777777" w:rsidR="003A738B" w:rsidRPr="009F0F76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9F0F76" w:rsidRPr="009F0F76" w14:paraId="1199176E" w14:textId="7777777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DED32" w14:textId="10D3C934" w:rsidR="003A738B" w:rsidRPr="009F0F76" w:rsidRDefault="00FF7D22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9F0F7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Weverthon</w:t>
            </w:r>
            <w:proofErr w:type="spellEnd"/>
            <w:r w:rsidRPr="009F0F7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1659E" w14:textId="71E8E957" w:rsidR="003A738B" w:rsidRPr="009F0F76" w:rsidRDefault="00F93F77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 w:rsidRPr="009F0F76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418B2" w14:textId="77777777" w:rsidR="003A738B" w:rsidRPr="009F0F76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42448" w14:textId="599BC745" w:rsidR="003A738B" w:rsidRPr="009F0F76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099CC" w14:textId="77777777" w:rsidR="003A738B" w:rsidRPr="009F0F76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9F0F76" w:rsidRPr="009F0F76" w14:paraId="5837BAFF" w14:textId="7777777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4A09E" w14:textId="08624E1C" w:rsidR="003A738B" w:rsidRPr="009F0F76" w:rsidRDefault="00FF7D22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F0F7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Elisangela Fernandes </w:t>
            </w:r>
            <w:proofErr w:type="spellStart"/>
            <w:r w:rsidRPr="009F0F7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Bokorni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29614" w14:textId="71657ECE" w:rsidR="003A738B" w:rsidRPr="009F0F76" w:rsidRDefault="00414C7A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 w:rsidRPr="009F0F76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45E73" w14:textId="77777777" w:rsidR="003A738B" w:rsidRPr="009F0F76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82BCF" w14:textId="77777777" w:rsidR="003A738B" w:rsidRPr="009F0F76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5695C" w14:textId="77777777" w:rsidR="003A738B" w:rsidRPr="009F0F76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9F0F76" w:rsidRPr="009F0F76" w14:paraId="71722B86" w14:textId="7777777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DBAE6" w14:textId="758A083E" w:rsidR="003A738B" w:rsidRPr="009F0F76" w:rsidRDefault="00FF7D22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F0F7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Almir Sebastião Ribeiro de Souza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809D5" w14:textId="1D2361A3" w:rsidR="003A738B" w:rsidRPr="009F0F76" w:rsidRDefault="00414C7A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 w:rsidRPr="009F0F76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E0906" w14:textId="77777777" w:rsidR="003A738B" w:rsidRPr="009F0F76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CDA15" w14:textId="77777777" w:rsidR="003A738B" w:rsidRPr="009F0F76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74C98" w14:textId="77777777" w:rsidR="003A738B" w:rsidRPr="009F0F76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9F0F76" w:rsidRPr="009F0F76" w14:paraId="3D6A8A91" w14:textId="77777777" w:rsidTr="00F93F77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C9862" w14:textId="633FF421" w:rsidR="003A738B" w:rsidRPr="009F0F76" w:rsidRDefault="00FF7D22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F0F7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Alana Jéssica Macena Chaves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EC63C" w14:textId="377C0A8E" w:rsidR="003A738B" w:rsidRPr="009F0F76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7D572" w14:textId="77777777" w:rsidR="003A738B" w:rsidRPr="009F0F76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4549A" w14:textId="77777777" w:rsidR="003A738B" w:rsidRPr="009F0F76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E57C8" w14:textId="64643CD0" w:rsidR="003A738B" w:rsidRPr="009F0F76" w:rsidRDefault="00F93F77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 w:rsidRPr="009F0F76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X</w:t>
            </w:r>
          </w:p>
        </w:tc>
      </w:tr>
      <w:tr w:rsidR="009F0F76" w:rsidRPr="009F0F76" w14:paraId="469D25BA" w14:textId="77777777" w:rsidTr="002F103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C0A1" w14:textId="738D5C7C" w:rsidR="003A738B" w:rsidRPr="009F0F76" w:rsidRDefault="00FF7D22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F0F7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Dionísio Carlos de Oliveira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4C62A" w14:textId="08E815BF" w:rsidR="003A738B" w:rsidRPr="009F0F76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325C1" w14:textId="77777777" w:rsidR="003A738B" w:rsidRPr="009F0F76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C378C" w14:textId="77777777" w:rsidR="003A738B" w:rsidRPr="009F0F76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BFF47" w14:textId="747DDFC9" w:rsidR="003A738B" w:rsidRPr="009F0F76" w:rsidRDefault="00F93F77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 w:rsidRPr="009F0F76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X</w:t>
            </w:r>
          </w:p>
        </w:tc>
      </w:tr>
      <w:tr w:rsidR="009F0F76" w:rsidRPr="009F0F76" w14:paraId="795BE291" w14:textId="77777777" w:rsidTr="00F93F77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D2FBB" w14:textId="67D1B610" w:rsidR="003A738B" w:rsidRPr="009F0F76" w:rsidRDefault="00FF7D22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F0F7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Deodato Gomes Monteiro Neto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CE6A3" w14:textId="2C4F0D0B" w:rsidR="003A738B" w:rsidRPr="009F0F76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8BC8D" w14:textId="77777777" w:rsidR="003A738B" w:rsidRPr="009F0F76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6560C" w14:textId="77777777" w:rsidR="003A738B" w:rsidRPr="009F0F76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FE89F" w14:textId="1BFF1543" w:rsidR="003A738B" w:rsidRPr="009F0F76" w:rsidRDefault="00F93F77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 w:rsidRPr="009F0F76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X</w:t>
            </w:r>
          </w:p>
        </w:tc>
      </w:tr>
      <w:tr w:rsidR="009F0F76" w:rsidRPr="009F0F76" w14:paraId="6FC95CEC" w14:textId="77777777" w:rsidTr="002F103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FC777" w14:textId="5EF12BAD" w:rsidR="003A738B" w:rsidRPr="009F0F76" w:rsidRDefault="00FF7D22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F0F7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Adriano dos Santos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4048F" w14:textId="749BF575" w:rsidR="003A738B" w:rsidRPr="009F0F76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FC41A" w14:textId="77777777" w:rsidR="003A738B" w:rsidRPr="009F0F76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317B4" w14:textId="77777777" w:rsidR="003A738B" w:rsidRPr="009F0F76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10A69" w14:textId="23DF6CE7" w:rsidR="003A738B" w:rsidRPr="009F0F76" w:rsidRDefault="00F93F77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 w:rsidRPr="009F0F76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X</w:t>
            </w:r>
          </w:p>
        </w:tc>
      </w:tr>
    </w:tbl>
    <w:p w14:paraId="1AFEB077" w14:textId="77777777" w:rsidR="003A738B" w:rsidRPr="009F0F76" w:rsidRDefault="003A738B" w:rsidP="002C38FF">
      <w:pPr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sz w:val="22"/>
          <w:szCs w:val="22"/>
        </w:rPr>
      </w:pPr>
    </w:p>
    <w:p w14:paraId="37C479E8" w14:textId="77777777" w:rsidR="003A738B" w:rsidRPr="009F0F76" w:rsidRDefault="003A738B" w:rsidP="002C38FF">
      <w:pPr>
        <w:spacing w:line="276" w:lineRule="auto"/>
        <w:rPr>
          <w:rFonts w:ascii="Times New Roman" w:eastAsia="Times New Roman" w:hAnsi="Times New Roman"/>
          <w:color w:val="000000" w:themeColor="text1"/>
          <w:sz w:val="22"/>
          <w:szCs w:val="22"/>
        </w:rPr>
      </w:pPr>
    </w:p>
    <w:p w14:paraId="0785875C" w14:textId="77777777" w:rsidR="003A738B" w:rsidRPr="009F0F76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b/>
          <w:color w:val="000000" w:themeColor="text1"/>
          <w:sz w:val="22"/>
          <w:szCs w:val="22"/>
        </w:rPr>
      </w:pPr>
      <w:r w:rsidRPr="009F0F76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Histórico da votação: </w:t>
      </w:r>
    </w:p>
    <w:p w14:paraId="28A6923D" w14:textId="77777777" w:rsidR="003A738B" w:rsidRPr="009F0F76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b/>
          <w:color w:val="000000" w:themeColor="text1"/>
          <w:sz w:val="22"/>
          <w:szCs w:val="22"/>
        </w:rPr>
      </w:pPr>
    </w:p>
    <w:p w14:paraId="19450262" w14:textId="17E126F7" w:rsidR="003A738B" w:rsidRPr="009F0F76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b/>
          <w:color w:val="000000" w:themeColor="text1"/>
          <w:sz w:val="22"/>
          <w:szCs w:val="22"/>
        </w:rPr>
      </w:pPr>
      <w:r w:rsidRPr="009F0F76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Reunião Plenária Ordinária Nº 11</w:t>
      </w:r>
      <w:r w:rsidR="00FF7D22" w:rsidRPr="009F0F76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6</w:t>
      </w:r>
      <w:r w:rsidRPr="009F0F76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                                       Data: </w:t>
      </w:r>
      <w:r w:rsidR="00FF7D22" w:rsidRPr="009F0F76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23/10/2021</w:t>
      </w:r>
    </w:p>
    <w:p w14:paraId="07792360" w14:textId="77777777" w:rsidR="003A738B" w:rsidRPr="009F0F76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spacing w:line="276" w:lineRule="auto"/>
        <w:rPr>
          <w:rFonts w:ascii="Times New Roman" w:eastAsia="Times New Roman" w:hAnsi="Times New Roman"/>
          <w:b/>
          <w:color w:val="000000" w:themeColor="text1"/>
          <w:sz w:val="22"/>
          <w:szCs w:val="22"/>
        </w:rPr>
      </w:pPr>
      <w:r w:rsidRPr="009F0F76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ab/>
      </w:r>
    </w:p>
    <w:p w14:paraId="4D4ECF13" w14:textId="77777777" w:rsidR="003A738B" w:rsidRPr="009F0F76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9F0F76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Matéria em votação:</w:t>
      </w:r>
      <w:r w:rsidRPr="009F0F76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  <w:r w:rsidR="00882E9A" w:rsidRPr="009F0F76">
        <w:rPr>
          <w:rFonts w:ascii="Times New Roman" w:eastAsia="Times New Roman" w:hAnsi="Times New Roman"/>
          <w:color w:val="000000" w:themeColor="text1"/>
          <w:sz w:val="22"/>
          <w:szCs w:val="22"/>
        </w:rPr>
        <w:t>DENÚNCIA/PROCESSO ÉTICO DISCIPLINAR</w:t>
      </w:r>
      <w:r w:rsidR="00825E86" w:rsidRPr="009F0F76">
        <w:rPr>
          <w:rFonts w:ascii="Times New Roman" w:eastAsia="Times New Roman" w:hAnsi="Times New Roman"/>
          <w:color w:val="000000" w:themeColor="text1"/>
          <w:sz w:val="22"/>
          <w:szCs w:val="22"/>
        </w:rPr>
        <w:t>.</w:t>
      </w:r>
    </w:p>
    <w:p w14:paraId="636AE464" w14:textId="77777777" w:rsidR="003A738B" w:rsidRPr="009F0F76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16C8BE07" w14:textId="6ACF86FE" w:rsidR="003A738B" w:rsidRPr="009F0F76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9F0F76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Resultado da votação:</w:t>
      </w:r>
      <w:r w:rsidRPr="009F0F76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  <w:r w:rsidRPr="009F0F76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Sim</w:t>
      </w:r>
      <w:r w:rsidRPr="009F0F76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(0</w:t>
      </w:r>
      <w:r w:rsidR="009F0F76" w:rsidRPr="009F0F76">
        <w:rPr>
          <w:rFonts w:ascii="Times New Roman" w:eastAsia="Times New Roman" w:hAnsi="Times New Roman"/>
          <w:color w:val="000000" w:themeColor="text1"/>
          <w:sz w:val="22"/>
          <w:szCs w:val="22"/>
        </w:rPr>
        <w:t>5</w:t>
      </w:r>
      <w:r w:rsidRPr="009F0F76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) </w:t>
      </w:r>
      <w:r w:rsidRPr="009F0F76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Pr="009F0F76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Não</w:t>
      </w:r>
      <w:r w:rsidRPr="009F0F76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(00)    </w:t>
      </w:r>
      <w:r w:rsidRPr="009F0F76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Pr="009F0F76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Abstenções</w:t>
      </w:r>
      <w:r w:rsidRPr="009F0F76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(0</w:t>
      </w:r>
      <w:r w:rsidR="00FF7D22" w:rsidRPr="009F0F76">
        <w:rPr>
          <w:rFonts w:ascii="Times New Roman" w:eastAsia="Times New Roman" w:hAnsi="Times New Roman"/>
          <w:color w:val="000000" w:themeColor="text1"/>
          <w:sz w:val="22"/>
          <w:szCs w:val="22"/>
        </w:rPr>
        <w:t>0</w:t>
      </w:r>
      <w:proofErr w:type="gramStart"/>
      <w:r w:rsidRPr="009F0F76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)  </w:t>
      </w:r>
      <w:r w:rsidRPr="009F0F76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proofErr w:type="gramEnd"/>
      <w:r w:rsidRPr="009F0F76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Ausências</w:t>
      </w:r>
      <w:r w:rsidRPr="009F0F76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(0</w:t>
      </w:r>
      <w:r w:rsidR="009F0F76" w:rsidRPr="009F0F76">
        <w:rPr>
          <w:rFonts w:ascii="Times New Roman" w:eastAsia="Times New Roman" w:hAnsi="Times New Roman"/>
          <w:color w:val="000000" w:themeColor="text1"/>
          <w:sz w:val="22"/>
          <w:szCs w:val="22"/>
        </w:rPr>
        <w:t>4</w:t>
      </w:r>
      <w:r w:rsidRPr="009F0F76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) </w:t>
      </w:r>
    </w:p>
    <w:p w14:paraId="2E2EC306" w14:textId="77777777" w:rsidR="003A738B" w:rsidRPr="009F0F76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color w:val="000000" w:themeColor="text1"/>
          <w:sz w:val="22"/>
          <w:szCs w:val="22"/>
        </w:rPr>
      </w:pPr>
    </w:p>
    <w:p w14:paraId="52FC84A9" w14:textId="17D770D1" w:rsidR="003A738B" w:rsidRPr="009F0F76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  <w:color w:val="000000" w:themeColor="text1"/>
          <w:sz w:val="22"/>
          <w:szCs w:val="22"/>
          <w:lang w:eastAsia="ar-SA"/>
        </w:rPr>
      </w:pPr>
      <w:r w:rsidRPr="009F0F76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Ocorrências</w:t>
      </w:r>
      <w:r w:rsidRPr="009F0F76">
        <w:rPr>
          <w:rFonts w:ascii="Times New Roman" w:hAnsi="Times New Roman"/>
          <w:color w:val="000000" w:themeColor="text1"/>
          <w:sz w:val="22"/>
          <w:szCs w:val="22"/>
          <w:lang w:eastAsia="ar-SA"/>
        </w:rPr>
        <w:t>:</w:t>
      </w:r>
    </w:p>
    <w:p w14:paraId="3F0FBB06" w14:textId="77777777" w:rsidR="00BA0487" w:rsidRPr="009F0F76" w:rsidRDefault="00BA0487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3C7A2C2C" w14:textId="77777777" w:rsidR="003A738B" w:rsidRPr="009F0F76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color w:val="000000" w:themeColor="text1"/>
          <w:sz w:val="22"/>
          <w:szCs w:val="22"/>
        </w:rPr>
      </w:pPr>
    </w:p>
    <w:p w14:paraId="35FD7997" w14:textId="77777777" w:rsidR="003A738B" w:rsidRPr="009F0F76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9F0F76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Assessoria: </w:t>
      </w:r>
      <w:r w:rsidRPr="009F0F76">
        <w:rPr>
          <w:rFonts w:ascii="Times New Roman" w:eastAsia="Times New Roman" w:hAnsi="Times New Roman"/>
          <w:color w:val="000000" w:themeColor="text1"/>
          <w:sz w:val="22"/>
          <w:szCs w:val="22"/>
        </w:rPr>
        <w:t>Thatielle B. C. dos Santos</w:t>
      </w:r>
      <w:r w:rsidRPr="009F0F76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    Condutor dos trabalhos (Presidente): </w:t>
      </w:r>
      <w:r w:rsidRPr="009F0F76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André </w:t>
      </w:r>
      <w:proofErr w:type="spellStart"/>
      <w:r w:rsidRPr="009F0F76">
        <w:rPr>
          <w:rFonts w:ascii="Times New Roman" w:eastAsia="Times New Roman" w:hAnsi="Times New Roman"/>
          <w:color w:val="000000" w:themeColor="text1"/>
          <w:sz w:val="22"/>
          <w:szCs w:val="22"/>
        </w:rPr>
        <w:t>Nör</w:t>
      </w:r>
      <w:proofErr w:type="spellEnd"/>
    </w:p>
    <w:p w14:paraId="582E5505" w14:textId="77777777" w:rsidR="003A738B" w:rsidRPr="009F0F76" w:rsidRDefault="003A738B" w:rsidP="002C38FF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04807F61" w14:textId="77777777" w:rsidR="003A738B" w:rsidRPr="009F0F76" w:rsidRDefault="003A738B" w:rsidP="002C38FF">
      <w:pPr>
        <w:pStyle w:val="PargrafodaLista"/>
        <w:widowControl w:val="0"/>
        <w:tabs>
          <w:tab w:val="left" w:pos="335"/>
        </w:tabs>
        <w:suppressAutoHyphens w:val="0"/>
        <w:autoSpaceDE w:val="0"/>
        <w:spacing w:line="276" w:lineRule="auto"/>
        <w:ind w:left="0" w:right="113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50A3688E" w14:textId="77777777" w:rsidR="003A738B" w:rsidRPr="009F0F76" w:rsidRDefault="003A738B" w:rsidP="002C38FF">
      <w:pPr>
        <w:pStyle w:val="PargrafodaLista"/>
        <w:tabs>
          <w:tab w:val="left" w:pos="5730"/>
        </w:tabs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9F0F76">
        <w:rPr>
          <w:rFonts w:ascii="Times New Roman" w:hAnsi="Times New Roman"/>
          <w:color w:val="000000" w:themeColor="text1"/>
          <w:sz w:val="22"/>
          <w:szCs w:val="22"/>
        </w:rPr>
        <w:tab/>
      </w:r>
    </w:p>
    <w:p w14:paraId="27EEF1E5" w14:textId="77777777" w:rsidR="003A738B" w:rsidRPr="009F0F76" w:rsidRDefault="003A738B" w:rsidP="002C38FF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14C29DA9" w14:textId="77777777" w:rsidR="007C37D1" w:rsidRPr="009F0F76" w:rsidRDefault="007C37D1" w:rsidP="002C38FF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sectPr w:rsidR="007C37D1" w:rsidRPr="009F0F76">
      <w:headerReference w:type="default" r:id="rId8"/>
      <w:footerReference w:type="default" r:id="rId9"/>
      <w:pgSz w:w="11900" w:h="16840"/>
      <w:pgMar w:top="1985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A3558" w14:textId="77777777" w:rsidR="00CB5402" w:rsidRDefault="00CB5402">
      <w:r>
        <w:separator/>
      </w:r>
    </w:p>
  </w:endnote>
  <w:endnote w:type="continuationSeparator" w:id="0">
    <w:p w14:paraId="3B25F921" w14:textId="77777777" w:rsidR="00CB5402" w:rsidRDefault="00CB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3EB1" w14:textId="77777777" w:rsidR="00157099" w:rsidRPr="00157099" w:rsidRDefault="00157099" w:rsidP="00B86AFE">
    <w:pPr>
      <w:pStyle w:val="Rodap"/>
      <w:jc w:val="center"/>
      <w:rPr>
        <w:b/>
        <w:caps/>
        <w:color w:val="000000"/>
        <w:sz w:val="16"/>
        <w:szCs w:val="16"/>
      </w:rPr>
    </w:pPr>
    <w:r w:rsidRPr="00157099">
      <w:rPr>
        <w:caps/>
        <w:color w:val="000000"/>
      </w:rPr>
      <w:fldChar w:fldCharType="begin"/>
    </w:r>
    <w:r w:rsidRPr="00157099">
      <w:rPr>
        <w:caps/>
        <w:color w:val="000000"/>
      </w:rPr>
      <w:instrText>PAGE   \* MERGEFORMAT</w:instrText>
    </w:r>
    <w:r w:rsidRPr="00157099">
      <w:rPr>
        <w:caps/>
        <w:color w:val="000000"/>
      </w:rPr>
      <w:fldChar w:fldCharType="separate"/>
    </w:r>
    <w:r w:rsidR="00AC0BAD">
      <w:rPr>
        <w:caps/>
        <w:noProof/>
        <w:color w:val="000000"/>
      </w:rPr>
      <w:t>4</w:t>
    </w:r>
    <w:r w:rsidRPr="00157099">
      <w:rPr>
        <w:caps/>
        <w:color w:val="000000"/>
      </w:rPr>
      <w:fldChar w:fldCharType="end"/>
    </w:r>
  </w:p>
  <w:p w14:paraId="21CE0A42" w14:textId="77777777" w:rsidR="00111440" w:rsidRDefault="001114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70A1B" w14:textId="77777777" w:rsidR="00CB5402" w:rsidRDefault="00CB5402">
      <w:r>
        <w:rPr>
          <w:color w:val="000000"/>
        </w:rPr>
        <w:separator/>
      </w:r>
    </w:p>
  </w:footnote>
  <w:footnote w:type="continuationSeparator" w:id="0">
    <w:p w14:paraId="636ACC61" w14:textId="77777777" w:rsidR="00CB5402" w:rsidRDefault="00CB5402">
      <w:r>
        <w:continuationSeparator/>
      </w:r>
    </w:p>
  </w:footnote>
  <w:footnote w:id="1">
    <w:p w14:paraId="2D47B713" w14:textId="77777777" w:rsidR="003A738B" w:rsidRPr="002A5080" w:rsidRDefault="003A738B" w:rsidP="003A738B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>
        <w:rPr>
          <w:rStyle w:val="Refdenotaderodap"/>
        </w:rPr>
        <w:footnoteRef/>
      </w:r>
      <w:r>
        <w:t xml:space="preserve"> “</w:t>
      </w:r>
      <w:r w:rsidRPr="002A5080">
        <w:rPr>
          <w:rFonts w:ascii="Times New Roman" w:hAnsi="Times New Roman"/>
          <w:sz w:val="18"/>
          <w:szCs w:val="18"/>
        </w:rPr>
        <w:t xml:space="preserve">Art. 151. Compete ao presidente do CAU/MT: </w:t>
      </w:r>
    </w:p>
    <w:p w14:paraId="3347262D" w14:textId="77777777" w:rsidR="003A738B" w:rsidRPr="002A5080" w:rsidRDefault="003A738B" w:rsidP="003A738B">
      <w:pPr>
        <w:pStyle w:val="Textodenotaderodap"/>
        <w:rPr>
          <w:sz w:val="18"/>
          <w:szCs w:val="18"/>
        </w:rPr>
      </w:pPr>
      <w:r w:rsidRPr="002A5080">
        <w:rPr>
          <w:sz w:val="18"/>
          <w:szCs w:val="18"/>
        </w:rPr>
        <w:t>...</w:t>
      </w:r>
    </w:p>
    <w:p w14:paraId="4B9050C2" w14:textId="77777777" w:rsidR="003A738B" w:rsidRPr="002A5080" w:rsidRDefault="003A738B" w:rsidP="003A738B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 w:rsidRPr="002A5080">
        <w:rPr>
          <w:rFonts w:ascii="Times New Roman" w:hAnsi="Times New Roman"/>
          <w:sz w:val="18"/>
          <w:szCs w:val="18"/>
        </w:rPr>
        <w:t>VII - proferir voto exclusivamente em caso de empate em votação no Plenário e no Conselho Diretor;”</w:t>
      </w:r>
    </w:p>
    <w:p w14:paraId="7A76F618" w14:textId="77777777" w:rsidR="003A738B" w:rsidRPr="002A5080" w:rsidRDefault="003A738B" w:rsidP="003A738B">
      <w:pPr>
        <w:pStyle w:val="Textodenotaderodap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C93D" w14:textId="77777777" w:rsidR="00111440" w:rsidRDefault="00080DBD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 w:rsidRPr="00315070">
      <w:rPr>
        <w:noProof/>
        <w:lang w:eastAsia="pt-BR"/>
      </w:rPr>
      <w:drawing>
        <wp:inline distT="0" distB="0" distL="0" distR="0" wp14:anchorId="7059DC1C" wp14:editId="425E0DE4">
          <wp:extent cx="5847715" cy="542290"/>
          <wp:effectExtent l="0" t="0" r="0" b="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71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19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74"/>
      <w:gridCol w:w="7216"/>
    </w:tblGrid>
    <w:tr w:rsidR="00B86AFE" w:rsidRPr="00B518EB" w14:paraId="3BB90627" w14:textId="77777777" w:rsidTr="00770DF9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55FBF5" w14:textId="77777777"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CAFB4D4" w14:textId="2850BE6B" w:rsidR="00B86AFE" w:rsidRPr="00B518EB" w:rsidRDefault="00FF7D22" w:rsidP="00B86AFE">
          <w:pPr>
            <w:widowControl w:val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1132257/2020, 920182/2019 e 698060/2018</w:t>
          </w:r>
        </w:p>
      </w:tc>
    </w:tr>
    <w:tr w:rsidR="00B86AFE" w:rsidRPr="00B518EB" w14:paraId="3AA42ACD" w14:textId="77777777" w:rsidTr="00770DF9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42DD78A" w14:textId="77777777"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2DB2AD03" w14:textId="77777777" w:rsidR="00B86AFE" w:rsidRPr="00B518EB" w:rsidRDefault="00B86AFE" w:rsidP="00B86AFE">
          <w:pPr>
            <w:pStyle w:val="Cabealho"/>
            <w:rPr>
              <w:rFonts w:ascii="Times New Roman" w:hAnsi="Times New Roman"/>
              <w:color w:val="000000"/>
            </w:rPr>
          </w:pPr>
          <w:r>
            <w:rPr>
              <w:rFonts w:ascii="Times New Roman" w:hAnsi="Times New Roman"/>
              <w:color w:val="000000"/>
            </w:rPr>
            <w:t>SIGILO</w:t>
          </w:r>
        </w:p>
      </w:tc>
    </w:tr>
    <w:tr w:rsidR="00B86AFE" w:rsidRPr="00B518EB" w14:paraId="7A8E466D" w14:textId="77777777" w:rsidTr="00770DF9">
      <w:trPr>
        <w:cantSplit/>
        <w:trHeight w:val="126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70AC4BA" w14:textId="77777777"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329EDA3" w14:textId="77777777" w:rsidR="00B86AFE" w:rsidRPr="00B518EB" w:rsidRDefault="00882E9A" w:rsidP="00882E9A">
          <w:pPr>
            <w:widowControl w:val="0"/>
            <w:rPr>
              <w:rFonts w:ascii="Times New Roman" w:hAnsi="Times New Roman"/>
            </w:rPr>
          </w:pPr>
          <w:r>
            <w:rPr>
              <w:rFonts w:ascii="Times New Roman" w:hAnsi="Times New Roman"/>
              <w:color w:val="000000"/>
            </w:rPr>
            <w:t>DENÚNCIA/</w:t>
          </w:r>
          <w:r w:rsidR="00B86AFE" w:rsidRPr="00B518EB">
            <w:rPr>
              <w:rFonts w:ascii="Times New Roman" w:hAnsi="Times New Roman"/>
              <w:color w:val="000000"/>
            </w:rPr>
            <w:t xml:space="preserve">PROCESSO </w:t>
          </w:r>
          <w:r>
            <w:rPr>
              <w:rFonts w:ascii="Times New Roman" w:hAnsi="Times New Roman"/>
              <w:color w:val="000000"/>
            </w:rPr>
            <w:t>ÉTICO DISCIPLINAR</w:t>
          </w:r>
        </w:p>
      </w:tc>
    </w:tr>
  </w:tbl>
  <w:p w14:paraId="3F30B6FD" w14:textId="36AB71CE" w:rsidR="00B86AFE" w:rsidRPr="00B518EB" w:rsidRDefault="00663A75" w:rsidP="00663A7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/>
      <w:jc w:val="center"/>
      <w:rPr>
        <w:rFonts w:ascii="Times New Roman" w:eastAsia="Times New Roman" w:hAnsi="Times New Roman"/>
        <w:b/>
        <w:smallCaps/>
        <w:lang w:eastAsia="pt-BR"/>
      </w:rPr>
    </w:pPr>
    <w:r>
      <w:rPr>
        <w:rFonts w:ascii="Times New Roman" w:hAnsi="Times New Roman"/>
        <w:b/>
        <w:sz w:val="22"/>
        <w:szCs w:val="22"/>
        <w:lang w:eastAsia="pt-BR"/>
      </w:rPr>
      <w:t>DELIBERAÇÃO PLENÁRIA DPOMT Nº</w:t>
    </w:r>
    <w:r w:rsidR="00F93F77">
      <w:rPr>
        <w:rFonts w:ascii="Times New Roman" w:hAnsi="Times New Roman"/>
        <w:b/>
        <w:sz w:val="22"/>
        <w:szCs w:val="22"/>
        <w:lang w:eastAsia="pt-BR"/>
      </w:rPr>
      <w:t xml:space="preserve"> </w:t>
    </w:r>
    <w:r w:rsidR="009F0F76">
      <w:rPr>
        <w:rFonts w:ascii="Times New Roman" w:hAnsi="Times New Roman"/>
        <w:b/>
        <w:sz w:val="22"/>
        <w:szCs w:val="22"/>
        <w:lang w:eastAsia="pt-BR"/>
      </w:rPr>
      <w:t>685</w:t>
    </w:r>
    <w:r>
      <w:rPr>
        <w:rFonts w:ascii="Times New Roman" w:hAnsi="Times New Roman"/>
        <w:b/>
        <w:sz w:val="22"/>
        <w:szCs w:val="22"/>
        <w:lang w:eastAsia="pt-BR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5F9"/>
    <w:multiLevelType w:val="multilevel"/>
    <w:tmpl w:val="490E30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94797D"/>
    <w:multiLevelType w:val="hybridMultilevel"/>
    <w:tmpl w:val="938AA4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176F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9E4C33"/>
    <w:multiLevelType w:val="multilevel"/>
    <w:tmpl w:val="02C485E0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2973BC"/>
    <w:multiLevelType w:val="multilevel"/>
    <w:tmpl w:val="6C00B7D0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198B219C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1E02623C"/>
    <w:multiLevelType w:val="multilevel"/>
    <w:tmpl w:val="A69AED98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5A0F65"/>
    <w:multiLevelType w:val="hybridMultilevel"/>
    <w:tmpl w:val="D21E7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10270"/>
    <w:multiLevelType w:val="hybridMultilevel"/>
    <w:tmpl w:val="DEAE3B90"/>
    <w:lvl w:ilvl="0" w:tplc="A9F6F260">
      <w:start w:val="1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68A481A"/>
    <w:multiLevelType w:val="multilevel"/>
    <w:tmpl w:val="A61E629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E523BE"/>
    <w:multiLevelType w:val="multilevel"/>
    <w:tmpl w:val="F5184C6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2CAC014A"/>
    <w:multiLevelType w:val="multilevel"/>
    <w:tmpl w:val="2A846BC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165531"/>
    <w:multiLevelType w:val="hybridMultilevel"/>
    <w:tmpl w:val="ED4050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C208E"/>
    <w:multiLevelType w:val="multilevel"/>
    <w:tmpl w:val="1DA23512"/>
    <w:lvl w:ilvl="0">
      <w:start w:val="12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6" w15:restartNumberingAfterBreak="0">
    <w:nsid w:val="33AC12C2"/>
    <w:multiLevelType w:val="multilevel"/>
    <w:tmpl w:val="1B62D0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AD6B18"/>
    <w:multiLevelType w:val="multilevel"/>
    <w:tmpl w:val="9934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946440"/>
    <w:multiLevelType w:val="hybridMultilevel"/>
    <w:tmpl w:val="272898A6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CC784C"/>
    <w:multiLevelType w:val="multilevel"/>
    <w:tmpl w:val="BA8ACB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697DA0"/>
    <w:multiLevelType w:val="multilevel"/>
    <w:tmpl w:val="861A3B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47F31"/>
    <w:multiLevelType w:val="multilevel"/>
    <w:tmpl w:val="52202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96204EC"/>
    <w:multiLevelType w:val="hybridMultilevel"/>
    <w:tmpl w:val="04D0E97A"/>
    <w:lvl w:ilvl="0" w:tplc="24DC4DD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E6235"/>
    <w:multiLevelType w:val="multilevel"/>
    <w:tmpl w:val="8FE6F65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4" w15:restartNumberingAfterBreak="0">
    <w:nsid w:val="4CB7568E"/>
    <w:multiLevelType w:val="hybridMultilevel"/>
    <w:tmpl w:val="10DC4420"/>
    <w:lvl w:ilvl="0" w:tplc="97900E6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F0253D2"/>
    <w:multiLevelType w:val="multilevel"/>
    <w:tmpl w:val="D3586EC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0A91E4D"/>
    <w:multiLevelType w:val="hybridMultilevel"/>
    <w:tmpl w:val="9AD20724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F0C89"/>
    <w:multiLevelType w:val="multilevel"/>
    <w:tmpl w:val="4E12906C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9E3BBC"/>
    <w:multiLevelType w:val="hybridMultilevel"/>
    <w:tmpl w:val="2202EA70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C10EA"/>
    <w:multiLevelType w:val="hybridMultilevel"/>
    <w:tmpl w:val="AF2229F2"/>
    <w:lvl w:ilvl="0" w:tplc="28385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D8C1AE2"/>
    <w:multiLevelType w:val="multilevel"/>
    <w:tmpl w:val="23C47F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536160"/>
    <w:multiLevelType w:val="multilevel"/>
    <w:tmpl w:val="CCB6E9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25BE6"/>
    <w:multiLevelType w:val="hybridMultilevel"/>
    <w:tmpl w:val="42062DA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D3807"/>
    <w:multiLevelType w:val="hybridMultilevel"/>
    <w:tmpl w:val="5D9A48FC"/>
    <w:lvl w:ilvl="0" w:tplc="9F480544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6FF13A8E"/>
    <w:multiLevelType w:val="multilevel"/>
    <w:tmpl w:val="11D6A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06638B1"/>
    <w:multiLevelType w:val="multilevel"/>
    <w:tmpl w:val="49D4A5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77B031D"/>
    <w:multiLevelType w:val="multilevel"/>
    <w:tmpl w:val="5ED8DA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29"/>
  </w:num>
  <w:num w:numId="4">
    <w:abstractNumId w:val="9"/>
  </w:num>
  <w:num w:numId="5">
    <w:abstractNumId w:val="22"/>
  </w:num>
  <w:num w:numId="6">
    <w:abstractNumId w:val="41"/>
  </w:num>
  <w:num w:numId="7">
    <w:abstractNumId w:val="21"/>
  </w:num>
  <w:num w:numId="8">
    <w:abstractNumId w:val="20"/>
  </w:num>
  <w:num w:numId="9">
    <w:abstractNumId w:val="38"/>
  </w:num>
  <w:num w:numId="10">
    <w:abstractNumId w:val="33"/>
  </w:num>
  <w:num w:numId="11">
    <w:abstractNumId w:val="19"/>
  </w:num>
  <w:num w:numId="12">
    <w:abstractNumId w:val="0"/>
  </w:num>
  <w:num w:numId="13">
    <w:abstractNumId w:val="1"/>
  </w:num>
  <w:num w:numId="14">
    <w:abstractNumId w:val="35"/>
  </w:num>
  <w:num w:numId="15">
    <w:abstractNumId w:val="13"/>
  </w:num>
  <w:num w:numId="16">
    <w:abstractNumId w:val="15"/>
  </w:num>
  <w:num w:numId="17">
    <w:abstractNumId w:val="10"/>
  </w:num>
  <w:num w:numId="18">
    <w:abstractNumId w:val="14"/>
  </w:num>
  <w:num w:numId="19">
    <w:abstractNumId w:val="40"/>
  </w:num>
  <w:num w:numId="20">
    <w:abstractNumId w:val="28"/>
  </w:num>
  <w:num w:numId="21">
    <w:abstractNumId w:val="34"/>
  </w:num>
  <w:num w:numId="22">
    <w:abstractNumId w:val="32"/>
  </w:num>
  <w:num w:numId="23">
    <w:abstractNumId w:val="42"/>
  </w:num>
  <w:num w:numId="24">
    <w:abstractNumId w:val="12"/>
  </w:num>
  <w:num w:numId="25">
    <w:abstractNumId w:val="6"/>
  </w:num>
  <w:num w:numId="26">
    <w:abstractNumId w:val="39"/>
  </w:num>
  <w:num w:numId="27">
    <w:abstractNumId w:val="5"/>
  </w:num>
  <w:num w:numId="28">
    <w:abstractNumId w:val="3"/>
  </w:num>
  <w:num w:numId="29">
    <w:abstractNumId w:val="31"/>
  </w:num>
  <w:num w:numId="30">
    <w:abstractNumId w:val="25"/>
  </w:num>
  <w:num w:numId="31">
    <w:abstractNumId w:val="24"/>
  </w:num>
  <w:num w:numId="32">
    <w:abstractNumId w:val="16"/>
  </w:num>
  <w:num w:numId="33">
    <w:abstractNumId w:val="2"/>
  </w:num>
  <w:num w:numId="34">
    <w:abstractNumId w:val="11"/>
  </w:num>
  <w:num w:numId="35">
    <w:abstractNumId w:val="30"/>
  </w:num>
  <w:num w:numId="36">
    <w:abstractNumId w:val="18"/>
  </w:num>
  <w:num w:numId="37">
    <w:abstractNumId w:val="36"/>
  </w:num>
  <w:num w:numId="38">
    <w:abstractNumId w:val="7"/>
  </w:num>
  <w:num w:numId="39">
    <w:abstractNumId w:val="7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27"/>
    <w:lvlOverride w:ilvl="0">
      <w:startOverride w:val="1"/>
    </w:lvlOverride>
  </w:num>
  <w:num w:numId="42">
    <w:abstractNumId w:val="37"/>
  </w:num>
  <w:num w:numId="43">
    <w:abstractNumId w:val="8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A6C"/>
    <w:rsid w:val="00005CD5"/>
    <w:rsid w:val="00006584"/>
    <w:rsid w:val="00023D34"/>
    <w:rsid w:val="0003421A"/>
    <w:rsid w:val="00045931"/>
    <w:rsid w:val="00080DBD"/>
    <w:rsid w:val="00091F1F"/>
    <w:rsid w:val="00097E12"/>
    <w:rsid w:val="000B1736"/>
    <w:rsid w:val="000D5E9F"/>
    <w:rsid w:val="000E7E20"/>
    <w:rsid w:val="00111440"/>
    <w:rsid w:val="00134BBA"/>
    <w:rsid w:val="00150A24"/>
    <w:rsid w:val="001523E4"/>
    <w:rsid w:val="00157099"/>
    <w:rsid w:val="001E17D0"/>
    <w:rsid w:val="001F45D5"/>
    <w:rsid w:val="002721DB"/>
    <w:rsid w:val="002A3B7E"/>
    <w:rsid w:val="002B6DCF"/>
    <w:rsid w:val="002C38FF"/>
    <w:rsid w:val="002D46FB"/>
    <w:rsid w:val="002F1039"/>
    <w:rsid w:val="002F2169"/>
    <w:rsid w:val="00310026"/>
    <w:rsid w:val="00333ADB"/>
    <w:rsid w:val="00341475"/>
    <w:rsid w:val="0034777C"/>
    <w:rsid w:val="003642CD"/>
    <w:rsid w:val="00364D8B"/>
    <w:rsid w:val="00366339"/>
    <w:rsid w:val="00392332"/>
    <w:rsid w:val="003931A0"/>
    <w:rsid w:val="003957B2"/>
    <w:rsid w:val="00397138"/>
    <w:rsid w:val="003A738B"/>
    <w:rsid w:val="003B6552"/>
    <w:rsid w:val="003C36D8"/>
    <w:rsid w:val="00402085"/>
    <w:rsid w:val="00414C7A"/>
    <w:rsid w:val="00444EFA"/>
    <w:rsid w:val="00461A17"/>
    <w:rsid w:val="00481D91"/>
    <w:rsid w:val="00483C68"/>
    <w:rsid w:val="004842F8"/>
    <w:rsid w:val="004923EA"/>
    <w:rsid w:val="00494859"/>
    <w:rsid w:val="004A481E"/>
    <w:rsid w:val="004E46B7"/>
    <w:rsid w:val="00504031"/>
    <w:rsid w:val="0053070A"/>
    <w:rsid w:val="005355DA"/>
    <w:rsid w:val="0054200B"/>
    <w:rsid w:val="005530ED"/>
    <w:rsid w:val="00561361"/>
    <w:rsid w:val="005613AE"/>
    <w:rsid w:val="00572036"/>
    <w:rsid w:val="005731EB"/>
    <w:rsid w:val="00580056"/>
    <w:rsid w:val="00596B16"/>
    <w:rsid w:val="005A112C"/>
    <w:rsid w:val="005A3771"/>
    <w:rsid w:val="005B2722"/>
    <w:rsid w:val="005B460F"/>
    <w:rsid w:val="005C3AB6"/>
    <w:rsid w:val="006216CD"/>
    <w:rsid w:val="00641F72"/>
    <w:rsid w:val="00663A75"/>
    <w:rsid w:val="00667964"/>
    <w:rsid w:val="006A2123"/>
    <w:rsid w:val="006C71B7"/>
    <w:rsid w:val="006E6CB1"/>
    <w:rsid w:val="00760FB9"/>
    <w:rsid w:val="00762E94"/>
    <w:rsid w:val="00770DF9"/>
    <w:rsid w:val="00785CE9"/>
    <w:rsid w:val="007A5613"/>
    <w:rsid w:val="007C37D1"/>
    <w:rsid w:val="00825E86"/>
    <w:rsid w:val="00833F23"/>
    <w:rsid w:val="00850798"/>
    <w:rsid w:val="0085083E"/>
    <w:rsid w:val="00877E60"/>
    <w:rsid w:val="00882E9A"/>
    <w:rsid w:val="008E47E2"/>
    <w:rsid w:val="008F60C2"/>
    <w:rsid w:val="00921060"/>
    <w:rsid w:val="009542BC"/>
    <w:rsid w:val="00966A6C"/>
    <w:rsid w:val="0097581C"/>
    <w:rsid w:val="00976BDD"/>
    <w:rsid w:val="009E3A2D"/>
    <w:rsid w:val="009F0A03"/>
    <w:rsid w:val="009F0F76"/>
    <w:rsid w:val="009F5C48"/>
    <w:rsid w:val="009F6CED"/>
    <w:rsid w:val="00A10687"/>
    <w:rsid w:val="00A176A3"/>
    <w:rsid w:val="00A27BEE"/>
    <w:rsid w:val="00A4135A"/>
    <w:rsid w:val="00A529A2"/>
    <w:rsid w:val="00A955ED"/>
    <w:rsid w:val="00AA0953"/>
    <w:rsid w:val="00AC0BAD"/>
    <w:rsid w:val="00B05D8E"/>
    <w:rsid w:val="00B07367"/>
    <w:rsid w:val="00B1196A"/>
    <w:rsid w:val="00B44609"/>
    <w:rsid w:val="00B518EB"/>
    <w:rsid w:val="00B55EAA"/>
    <w:rsid w:val="00B812AC"/>
    <w:rsid w:val="00B861D9"/>
    <w:rsid w:val="00B86AFE"/>
    <w:rsid w:val="00B92E45"/>
    <w:rsid w:val="00BA0487"/>
    <w:rsid w:val="00BA1652"/>
    <w:rsid w:val="00BB56FA"/>
    <w:rsid w:val="00BD1780"/>
    <w:rsid w:val="00BD5970"/>
    <w:rsid w:val="00BE46FD"/>
    <w:rsid w:val="00BE5224"/>
    <w:rsid w:val="00BE5CDA"/>
    <w:rsid w:val="00C24244"/>
    <w:rsid w:val="00C45AB9"/>
    <w:rsid w:val="00C5727E"/>
    <w:rsid w:val="00CA53F7"/>
    <w:rsid w:val="00CB5402"/>
    <w:rsid w:val="00CD43DF"/>
    <w:rsid w:val="00CD4C0A"/>
    <w:rsid w:val="00D10CE3"/>
    <w:rsid w:val="00D12845"/>
    <w:rsid w:val="00D20C64"/>
    <w:rsid w:val="00D30511"/>
    <w:rsid w:val="00D37865"/>
    <w:rsid w:val="00D50808"/>
    <w:rsid w:val="00D508D4"/>
    <w:rsid w:val="00D52B60"/>
    <w:rsid w:val="00D9723E"/>
    <w:rsid w:val="00DA551B"/>
    <w:rsid w:val="00DA58C6"/>
    <w:rsid w:val="00DC3331"/>
    <w:rsid w:val="00E07F85"/>
    <w:rsid w:val="00E42F0B"/>
    <w:rsid w:val="00E43404"/>
    <w:rsid w:val="00E52126"/>
    <w:rsid w:val="00E54AC3"/>
    <w:rsid w:val="00E661B5"/>
    <w:rsid w:val="00E845B2"/>
    <w:rsid w:val="00E9381B"/>
    <w:rsid w:val="00EC04C1"/>
    <w:rsid w:val="00EE19CD"/>
    <w:rsid w:val="00EF1AD2"/>
    <w:rsid w:val="00F34DA2"/>
    <w:rsid w:val="00F801D2"/>
    <w:rsid w:val="00F93F77"/>
    <w:rsid w:val="00FA135E"/>
    <w:rsid w:val="00FB596B"/>
    <w:rsid w:val="00FC09A8"/>
    <w:rsid w:val="00FD1558"/>
    <w:rsid w:val="00FD48FE"/>
    <w:rsid w:val="00FF4084"/>
    <w:rsid w:val="00FF514F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5039"/>
  <w15:chartTrackingRefBased/>
  <w15:docId w15:val="{5B7A8658-7D3F-4FA8-8318-72387F96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customStyle="1" w:styleId="dou-paragraph">
    <w:name w:val="dou-paragraph"/>
    <w:basedOn w:val="Normal"/>
    <w:rsid w:val="007C37D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texto1">
    <w:name w:val="texto1"/>
    <w:basedOn w:val="Normal"/>
    <w:rsid w:val="00BD597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3A738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A738B"/>
    <w:rPr>
      <w:lang w:eastAsia="en-US"/>
    </w:rPr>
  </w:style>
  <w:style w:type="character" w:styleId="Refdenotaderodap">
    <w:name w:val="footnote reference"/>
    <w:uiPriority w:val="99"/>
    <w:semiHidden/>
    <w:unhideWhenUsed/>
    <w:rsid w:val="003A738B"/>
    <w:rPr>
      <w:vertAlign w:val="superscript"/>
    </w:rPr>
  </w:style>
  <w:style w:type="table" w:styleId="SimplesTabela3">
    <w:name w:val="Plain Table 3"/>
    <w:basedOn w:val="Tabelanormal"/>
    <w:uiPriority w:val="43"/>
    <w:rsid w:val="00F34DA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8AC2A-C59B-4C3D-9A0F-5DF45C86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1027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Thatielle Badini</cp:lastModifiedBy>
  <cp:revision>13</cp:revision>
  <cp:lastPrinted>2021-03-15T21:55:00Z</cp:lastPrinted>
  <dcterms:created xsi:type="dcterms:W3CDTF">2021-07-28T20:11:00Z</dcterms:created>
  <dcterms:modified xsi:type="dcterms:W3CDTF">2021-11-19T17:12:00Z</dcterms:modified>
</cp:coreProperties>
</file>