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B3A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5DADFB12" w14:textId="01D5AFC1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EA2557">
        <w:rPr>
          <w:rStyle w:val="nfase"/>
          <w:rFonts w:ascii="Times New Roman" w:hAnsi="Times New Roman"/>
          <w:iCs/>
          <w:sz w:val="22"/>
          <w:szCs w:val="22"/>
        </w:rPr>
        <w:t>18 de agosto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7685BF59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0AA30F" w14:textId="77777777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 w:rsidR="00B7250B"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D80E75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D80E75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271E3551" w14:textId="77777777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F0271D" w14:textId="4E4DB9EC" w:rsidR="00D80E75" w:rsidRDefault="007F6B36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</w:t>
      </w:r>
      <w:r w:rsidR="00D80E75">
        <w:rPr>
          <w:rFonts w:ascii="Times New Roman" w:hAnsi="Times New Roman"/>
          <w:sz w:val="22"/>
          <w:szCs w:val="22"/>
          <w:lang w:eastAsia="pt-BR"/>
        </w:rPr>
        <w:t>a</w:t>
      </w:r>
      <w:r w:rsidRPr="0034047A">
        <w:rPr>
          <w:rFonts w:ascii="Times New Roman" w:hAnsi="Times New Roman"/>
          <w:sz w:val="22"/>
          <w:szCs w:val="22"/>
          <w:lang w:eastAsia="pt-BR"/>
        </w:rPr>
        <w:t>s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regras </w:t>
      </w:r>
      <w:r w:rsidR="00EA2557">
        <w:rPr>
          <w:rFonts w:ascii="Times New Roman" w:hAnsi="Times New Roman"/>
          <w:sz w:val="22"/>
          <w:szCs w:val="22"/>
          <w:lang w:eastAsia="pt-BR"/>
        </w:rPr>
        <w:t xml:space="preserve">2.2.7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do Código de </w:t>
      </w:r>
      <w:r w:rsidR="00107577"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>tica e Disciplina, aprovado p</w:t>
      </w:r>
      <w:r w:rsidR="00D80E75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EA2557">
        <w:rPr>
          <w:rFonts w:ascii="Times New Roman" w:hAnsi="Times New Roman"/>
          <w:sz w:val="22"/>
          <w:szCs w:val="22"/>
          <w:lang w:eastAsia="pt-BR"/>
        </w:rPr>
        <w:t xml:space="preserve"> e inciso IX, do art. 18 da Lei 12.378/2010, uma vez que, “</w:t>
      </w:r>
      <w:r w:rsidR="00EA2557" w:rsidRPr="00EA2557">
        <w:rPr>
          <w:rFonts w:ascii="Times New Roman" w:hAnsi="Times New Roman"/>
          <w:sz w:val="22"/>
          <w:szCs w:val="22"/>
          <w:lang w:eastAsia="pt-BR"/>
        </w:rPr>
        <w:t>vislumbra-se a princípio que as imagens em anexo identificam uma imprudência em relação a execução da obra realizada.”</w:t>
      </w:r>
    </w:p>
    <w:p w14:paraId="34195056" w14:textId="77777777" w:rsidR="00D80E75" w:rsidRDefault="00D80E75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2BD40D" w14:textId="77777777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compete à CED-CAU/MT realizar o juízo de admissibilidade, imediatamente após a leitura do parecer de </w:t>
      </w:r>
      <w:r w:rsidR="00027FD6" w:rsidRPr="0034047A">
        <w:rPr>
          <w:rFonts w:ascii="Times New Roman" w:hAnsi="Times New Roman"/>
          <w:sz w:val="22"/>
          <w:szCs w:val="22"/>
          <w:lang w:eastAsia="pt-BR"/>
        </w:rPr>
        <w:t>admissibilidade emitida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E72C447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E08B31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3848C7DE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286D28" w14:textId="77777777" w:rsidR="00D71B11" w:rsidRPr="00471642" w:rsidRDefault="00D71B11" w:rsidP="00D71B11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38F08BBF" w14:textId="77777777" w:rsidR="00D71B11" w:rsidRPr="00471642" w:rsidRDefault="00D71B11" w:rsidP="00D71B11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F2DEDA8" w14:textId="77777777" w:rsidR="00D71B11" w:rsidRPr="00471642" w:rsidRDefault="00D71B11" w:rsidP="00D71B11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Intimar </w:t>
      </w:r>
      <w:r>
        <w:rPr>
          <w:rFonts w:ascii="Times New Roman" w:hAnsi="Times New Roman"/>
          <w:sz w:val="22"/>
          <w:szCs w:val="22"/>
        </w:rPr>
        <w:t>o denunciado</w:t>
      </w:r>
      <w:r w:rsidRPr="00471642">
        <w:rPr>
          <w:rFonts w:ascii="Times New Roman" w:hAnsi="Times New Roman"/>
          <w:sz w:val="22"/>
          <w:szCs w:val="22"/>
        </w:rPr>
        <w:t xml:space="preserve"> da instauração do processo ético-disciplinar e dos fatos imputados, indicando os dispositivos supostamente infringidos e as eventuais sanções aplicáveis, advertindo:</w:t>
      </w:r>
    </w:p>
    <w:p w14:paraId="20034CFB" w14:textId="77777777" w:rsidR="00D71B11" w:rsidRPr="00471642" w:rsidRDefault="00D71B11" w:rsidP="00D71B11">
      <w:pPr>
        <w:pStyle w:val="PargrafodaLista"/>
        <w:rPr>
          <w:rFonts w:ascii="Times New Roman" w:hAnsi="Times New Roman"/>
          <w:sz w:val="22"/>
          <w:szCs w:val="22"/>
        </w:rPr>
      </w:pPr>
    </w:p>
    <w:p w14:paraId="39ACF1E8" w14:textId="77777777" w:rsidR="00D71B11" w:rsidRPr="00471642" w:rsidRDefault="00D71B11" w:rsidP="00D71B11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3AC91804" w14:textId="77777777" w:rsidR="00D71B11" w:rsidRPr="00471642" w:rsidRDefault="00D71B11" w:rsidP="00D71B11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FAB16E9" w14:textId="77777777" w:rsidR="00D71B11" w:rsidRDefault="00D71B11" w:rsidP="00D71B11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14:paraId="719AD118" w14:textId="09159EDB" w:rsidR="00E00B2F" w:rsidRDefault="00E00B2F" w:rsidP="00E00B2F">
      <w:pPr>
        <w:pStyle w:val="PargrafodaLista"/>
        <w:rPr>
          <w:rFonts w:ascii="Times New Roman" w:hAnsi="Times New Roman"/>
          <w:sz w:val="22"/>
          <w:szCs w:val="22"/>
        </w:rPr>
      </w:pPr>
    </w:p>
    <w:p w14:paraId="1D7BE258" w14:textId="527EFC4F" w:rsidR="00EA2557" w:rsidRDefault="00EA2557" w:rsidP="00EA255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(a) denunciante, se houver, comunicando o acatamento da denúncia e</w:t>
      </w:r>
      <w:r w:rsidRPr="00EA2557">
        <w:rPr>
          <w:rFonts w:ascii="Times New Roman" w:hAnsi="Times New Roman"/>
          <w:sz w:val="22"/>
          <w:szCs w:val="22"/>
        </w:rPr>
        <w:t>, consequentemente, instauração do processo ético-disciplinar e se interessado (a), complementar a denúncia, em até 30 (trinta) dias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EA2557">
        <w:rPr>
          <w:rFonts w:ascii="Times New Roman" w:hAnsi="Times New Roman"/>
          <w:sz w:val="22"/>
          <w:szCs w:val="22"/>
        </w:rPr>
        <w:t>indica</w:t>
      </w:r>
      <w:r>
        <w:rPr>
          <w:rFonts w:ascii="Times New Roman" w:hAnsi="Times New Roman"/>
          <w:sz w:val="22"/>
          <w:szCs w:val="22"/>
        </w:rPr>
        <w:t>ndo</w:t>
      </w:r>
      <w:r w:rsidRPr="00EA2557">
        <w:rPr>
          <w:rFonts w:ascii="Times New Roman" w:hAnsi="Times New Roman"/>
          <w:sz w:val="22"/>
          <w:szCs w:val="22"/>
        </w:rPr>
        <w:t xml:space="preserve"> outras provas a serem produzidas, dentre as quais, a audiência de instrução, para produção de prova oral, inclusive com o arrolamento de possíveis testemunhas, até o máximo de 5 (cinco)</w:t>
      </w:r>
      <w:r>
        <w:rPr>
          <w:rFonts w:ascii="Times New Roman" w:hAnsi="Times New Roman"/>
          <w:sz w:val="22"/>
          <w:szCs w:val="22"/>
        </w:rPr>
        <w:t>.</w:t>
      </w:r>
    </w:p>
    <w:p w14:paraId="518D2378" w14:textId="77777777" w:rsidR="00EA2557" w:rsidRDefault="00EA2557" w:rsidP="00EA2557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5B546780" w14:textId="5ACC247C" w:rsidR="00D71B11" w:rsidRPr="00D92F91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E00B2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Enodes Soares Ferreira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E00B2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501374FD" w14:textId="77777777"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14:paraId="23CFFBD8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DF6F" w14:textId="77777777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C3770C7" w14:textId="0466688A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359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58C4" w14:textId="77777777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14:paraId="397CE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607C" w14:textId="67342F73" w:rsidR="00D71B1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E09ADFC" w14:textId="46EC2DCA" w:rsidR="00A14ED4" w:rsidRPr="00D92F91" w:rsidRDefault="00A14ED4" w:rsidP="00A14ED4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580D3727" w14:textId="41E4DFB1" w:rsidR="00A14ED4" w:rsidRPr="00D35940" w:rsidRDefault="00D35940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9F958EC" w14:textId="120C0744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558F" w14:textId="77777777"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3B13887" w14:textId="77777777" w:rsidR="00D71B1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E190BCA" w14:textId="77777777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404AA8" w14:textId="40D247CB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940" w:rsidRPr="00D92F91" w14:paraId="36A7749A" w14:textId="77777777" w:rsidTr="00D35940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55B8" w14:textId="1AF6C7CB" w:rsidR="00D35940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085B7338" w14:textId="375FCED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75D8BEE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D17" w14:textId="54892376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35940" w:rsidRPr="00D92F91" w14:paraId="1C4A1BFF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CA5A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136ACB1" w14:textId="2C1089DB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ED6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81E450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220B6F0" w14:textId="77777777" w:rsidR="00D71B11" w:rsidRPr="00D92F91" w:rsidRDefault="00D71B11" w:rsidP="00D3594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D35940" w:rsidRPr="00D92F91" w14:paraId="116DB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4ED1" w14:textId="57AC848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B90C91" w14:textId="77777777" w:rsidR="00B80130" w:rsidRPr="0034047A" w:rsidRDefault="00B45011" w:rsidP="00D35940">
      <w:pPr>
        <w:spacing w:line="276" w:lineRule="auto"/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A98D" w14:textId="77777777" w:rsidR="00B3042C" w:rsidRDefault="00B3042C" w:rsidP="00B3042C">
      <w:r>
        <w:separator/>
      </w:r>
    </w:p>
  </w:endnote>
  <w:endnote w:type="continuationSeparator" w:id="0">
    <w:p w14:paraId="4EAF72C1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DAE724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00B2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25E236CF" w14:textId="77777777" w:rsidR="00B3042C" w:rsidRPr="00B3042C" w:rsidRDefault="00B45011">
        <w:pPr>
          <w:pStyle w:val="Rodap"/>
          <w:jc w:val="center"/>
          <w:rPr>
            <w:sz w:val="16"/>
            <w:szCs w:val="16"/>
          </w:rPr>
        </w:pPr>
      </w:p>
    </w:sdtContent>
  </w:sdt>
  <w:p w14:paraId="725D57CC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4BE973F" wp14:editId="7EBD4411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79A" w14:textId="77777777" w:rsidR="00B3042C" w:rsidRDefault="00B3042C" w:rsidP="00B3042C">
      <w:r>
        <w:separator/>
      </w:r>
    </w:p>
  </w:footnote>
  <w:footnote w:type="continuationSeparator" w:id="0">
    <w:p w14:paraId="5C5E9F8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9580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3BC9A7E5" wp14:editId="423ACC5B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D71B11" w:rsidRPr="0034047A" w14:paraId="3F4795D3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9188D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2FDD3F" w14:textId="7B2475D8" w:rsidR="00D71B11" w:rsidRPr="0034047A" w:rsidRDefault="00EA2557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11241/2016</w:t>
          </w:r>
        </w:p>
      </w:tc>
    </w:tr>
    <w:tr w:rsidR="00D71B11" w:rsidRPr="0034047A" w14:paraId="54A333E9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4B949F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170DA" w14:textId="3E001446" w:rsidR="00D71B11" w:rsidRPr="0034047A" w:rsidRDefault="00EA2557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556926/2017</w:t>
          </w:r>
        </w:p>
      </w:tc>
    </w:tr>
    <w:tr w:rsidR="00D71B11" w:rsidRPr="0034047A" w14:paraId="6FBE99BB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0B4DE2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B7A195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VANESSA BRESSAN KOEHLER</w:t>
          </w:r>
        </w:p>
      </w:tc>
    </w:tr>
  </w:tbl>
  <w:p w14:paraId="7E1C9B82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14:paraId="0E5043E3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86BEBE" w14:textId="147DECD1"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B45011">
            <w:rPr>
              <w:rFonts w:ascii="Times New Roman" w:hAnsi="Times New Roman"/>
              <w:b/>
              <w:sz w:val="22"/>
              <w:szCs w:val="22"/>
            </w:rPr>
            <w:t xml:space="preserve"> 208/</w:t>
          </w:r>
          <w:r>
            <w:rPr>
              <w:rFonts w:ascii="Times New Roman" w:hAnsi="Times New Roman"/>
              <w:b/>
              <w:sz w:val="22"/>
              <w:szCs w:val="22"/>
            </w:rPr>
            <w:t>2021</w:t>
          </w:r>
        </w:p>
      </w:tc>
    </w:tr>
  </w:tbl>
  <w:p w14:paraId="38490C2B" w14:textId="77777777"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27FD6"/>
    <w:rsid w:val="000C39DE"/>
    <w:rsid w:val="000E1061"/>
    <w:rsid w:val="000F5297"/>
    <w:rsid w:val="00107577"/>
    <w:rsid w:val="00154E81"/>
    <w:rsid w:val="00174875"/>
    <w:rsid w:val="00273784"/>
    <w:rsid w:val="00304F69"/>
    <w:rsid w:val="0034047A"/>
    <w:rsid w:val="0034317B"/>
    <w:rsid w:val="00471854"/>
    <w:rsid w:val="005A783E"/>
    <w:rsid w:val="006541CC"/>
    <w:rsid w:val="0068364B"/>
    <w:rsid w:val="006D7207"/>
    <w:rsid w:val="00721DC5"/>
    <w:rsid w:val="0079511B"/>
    <w:rsid w:val="007F6B36"/>
    <w:rsid w:val="008F56EB"/>
    <w:rsid w:val="00904455"/>
    <w:rsid w:val="00930604"/>
    <w:rsid w:val="009C4836"/>
    <w:rsid w:val="00A14ED4"/>
    <w:rsid w:val="00B3042C"/>
    <w:rsid w:val="00B45011"/>
    <w:rsid w:val="00B7250B"/>
    <w:rsid w:val="00B9517B"/>
    <w:rsid w:val="00BB70BA"/>
    <w:rsid w:val="00C91FA5"/>
    <w:rsid w:val="00D35940"/>
    <w:rsid w:val="00D57A70"/>
    <w:rsid w:val="00D6703D"/>
    <w:rsid w:val="00D71B11"/>
    <w:rsid w:val="00D80E75"/>
    <w:rsid w:val="00DF7B99"/>
    <w:rsid w:val="00E00B2F"/>
    <w:rsid w:val="00E024F2"/>
    <w:rsid w:val="00E8693C"/>
    <w:rsid w:val="00EA2557"/>
    <w:rsid w:val="00EC68FF"/>
    <w:rsid w:val="00EE7C09"/>
    <w:rsid w:val="00F64F45"/>
    <w:rsid w:val="00F76940"/>
    <w:rsid w:val="00FB5A8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5D03B5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D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6</cp:revision>
  <cp:lastPrinted>2021-03-17T19:33:00Z</cp:lastPrinted>
  <dcterms:created xsi:type="dcterms:W3CDTF">2021-08-18T17:06:00Z</dcterms:created>
  <dcterms:modified xsi:type="dcterms:W3CDTF">2021-08-18T19:23:00Z</dcterms:modified>
</cp:coreProperties>
</file>