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CABA" w14:textId="77777777" w:rsidR="00630EFE" w:rsidRPr="00063301" w:rsidRDefault="00630EFE">
      <w:pPr>
        <w:spacing w:after="0" w:line="240" w:lineRule="auto"/>
        <w:ind w:left="5103"/>
        <w:jc w:val="both"/>
        <w:rPr>
          <w:rFonts w:ascii="Times New Roman" w:eastAsia="Times New Roman" w:hAnsi="Times New Roman"/>
          <w:sz w:val="24"/>
          <w:szCs w:val="24"/>
          <w:lang w:eastAsia="pt-BR"/>
        </w:rPr>
      </w:pPr>
    </w:p>
    <w:p w14:paraId="6953A77A" w14:textId="44E62B7D" w:rsidR="00CE2978" w:rsidRPr="00063301" w:rsidRDefault="00CE2978" w:rsidP="00CE2978">
      <w:pPr>
        <w:spacing w:after="0" w:line="240" w:lineRule="auto"/>
        <w:ind w:left="5103"/>
        <w:jc w:val="both"/>
        <w:rPr>
          <w:rFonts w:ascii="Times New Roman" w:hAnsi="Times New Roman"/>
          <w:sz w:val="24"/>
          <w:szCs w:val="24"/>
        </w:rPr>
      </w:pPr>
      <w:r w:rsidRPr="00063301">
        <w:rPr>
          <w:rFonts w:ascii="Times New Roman" w:eastAsia="Times New Roman" w:hAnsi="Times New Roman"/>
          <w:sz w:val="24"/>
          <w:szCs w:val="24"/>
          <w:lang w:eastAsia="pt-BR"/>
        </w:rPr>
        <w:t>Defere a</w:t>
      </w:r>
      <w:r w:rsidR="00B23739" w:rsidRPr="00063301">
        <w:rPr>
          <w:rFonts w:ascii="Times New Roman" w:eastAsia="Times New Roman" w:hAnsi="Times New Roman"/>
          <w:sz w:val="24"/>
          <w:szCs w:val="24"/>
          <w:lang w:eastAsia="pt-BR"/>
        </w:rPr>
        <w:t xml:space="preserve"> solicitação</w:t>
      </w:r>
      <w:r w:rsidRPr="00063301">
        <w:rPr>
          <w:rFonts w:ascii="Times New Roman" w:eastAsia="Times New Roman" w:hAnsi="Times New Roman"/>
          <w:sz w:val="24"/>
          <w:szCs w:val="24"/>
          <w:lang w:eastAsia="pt-BR"/>
        </w:rPr>
        <w:t xml:space="preserve"> de registro</w:t>
      </w:r>
      <w:r w:rsidR="00B23739" w:rsidRPr="00063301">
        <w:rPr>
          <w:rFonts w:ascii="Times New Roman" w:eastAsia="Times New Roman" w:hAnsi="Times New Roman"/>
          <w:sz w:val="24"/>
          <w:szCs w:val="24"/>
          <w:lang w:eastAsia="pt-BR"/>
        </w:rPr>
        <w:t xml:space="preserve"> profissional</w:t>
      </w:r>
      <w:r w:rsidRPr="00063301">
        <w:rPr>
          <w:rFonts w:ascii="Times New Roman" w:eastAsia="Times New Roman" w:hAnsi="Times New Roman"/>
          <w:sz w:val="24"/>
          <w:szCs w:val="24"/>
          <w:lang w:eastAsia="pt-BR"/>
        </w:rPr>
        <w:t xml:space="preserve"> nos moldes </w:t>
      </w:r>
      <w:r w:rsidR="00063301" w:rsidRPr="00063301">
        <w:rPr>
          <w:rFonts w:ascii="Times New Roman" w:eastAsia="Times New Roman" w:hAnsi="Times New Roman"/>
          <w:sz w:val="24"/>
          <w:szCs w:val="24"/>
          <w:lang w:eastAsia="pt-BR"/>
        </w:rPr>
        <w:t>da Deliberação n.º 194/2022 CEF CAU/MT, de 07 de dezembro de 2022.</w:t>
      </w:r>
    </w:p>
    <w:p w14:paraId="7BCEB5BE" w14:textId="77777777" w:rsidR="00063301" w:rsidRDefault="00063301" w:rsidP="00063301">
      <w:pPr>
        <w:spacing w:after="0"/>
        <w:jc w:val="both"/>
        <w:rPr>
          <w:rFonts w:ascii="Times New Roman" w:hAnsi="Times New Roman"/>
          <w:color w:val="000000"/>
        </w:rPr>
      </w:pPr>
    </w:p>
    <w:p w14:paraId="783E4B7D" w14:textId="63D19F07" w:rsidR="00063301" w:rsidRPr="000632E8" w:rsidRDefault="00063301" w:rsidP="00063301">
      <w:pPr>
        <w:spacing w:after="0"/>
        <w:jc w:val="both"/>
        <w:rPr>
          <w:rFonts w:ascii="Times New Roman" w:hAnsi="Times New Roman"/>
          <w:color w:val="000000"/>
        </w:rPr>
      </w:pPr>
      <w:r w:rsidRPr="000632E8">
        <w:rPr>
          <w:rFonts w:ascii="Times New Roman" w:hAnsi="Times New Roman"/>
          <w:color w:val="000000"/>
        </w:rPr>
        <w:t xml:space="preserve">O PLENÁRIO DO CONSELHO DE ARQUITETURA E URBANISMO DE MATO GROSSO – CAU/MT no exercício das competências e prerrogativas de que trata os artigos 29 e 30 do Regimento Interno do CAU/MT, reunido ordinariamente em Cuiabá-MT, na sede do CAU/MT, no dia </w:t>
      </w:r>
      <w:r>
        <w:rPr>
          <w:rFonts w:ascii="Times New Roman" w:hAnsi="Times New Roman"/>
          <w:color w:val="000000"/>
        </w:rPr>
        <w:t>14</w:t>
      </w:r>
      <w:r w:rsidRPr="000632E8">
        <w:rPr>
          <w:rFonts w:ascii="Times New Roman" w:hAnsi="Times New Roman"/>
          <w:color w:val="000000"/>
        </w:rPr>
        <w:t xml:space="preserve"> de janeiro de 202</w:t>
      </w:r>
      <w:r>
        <w:rPr>
          <w:rFonts w:ascii="Times New Roman" w:hAnsi="Times New Roman"/>
          <w:color w:val="000000"/>
        </w:rPr>
        <w:t>3</w:t>
      </w:r>
      <w:r w:rsidRPr="000632E8">
        <w:rPr>
          <w:rFonts w:ascii="Times New Roman" w:hAnsi="Times New Roman"/>
          <w:color w:val="000000"/>
        </w:rPr>
        <w:t>, após análise do assunto em epígrafe, e</w:t>
      </w:r>
    </w:p>
    <w:p w14:paraId="23EB7E1C" w14:textId="77777777" w:rsidR="00CE2978" w:rsidRPr="00063301" w:rsidRDefault="00CE2978" w:rsidP="005E2BDF">
      <w:pPr>
        <w:spacing w:after="0" w:line="240" w:lineRule="auto"/>
        <w:jc w:val="both"/>
        <w:rPr>
          <w:rFonts w:ascii="Times New Roman" w:eastAsia="Times New Roman" w:hAnsi="Times New Roman"/>
          <w:sz w:val="24"/>
          <w:szCs w:val="24"/>
          <w:lang w:eastAsia="pt-BR"/>
        </w:rPr>
      </w:pPr>
    </w:p>
    <w:p w14:paraId="6C57EB0F" w14:textId="4D1F39B8" w:rsidR="005E2BDF" w:rsidRPr="00063301" w:rsidRDefault="00CE2978" w:rsidP="005D4241">
      <w:pPr>
        <w:shd w:val="clear" w:color="auto" w:fill="FFFFFF"/>
        <w:suppressAutoHyphens w:val="0"/>
        <w:autoSpaceDN/>
        <w:spacing w:after="0" w:line="240" w:lineRule="auto"/>
        <w:jc w:val="both"/>
        <w:textAlignment w:val="auto"/>
        <w:rPr>
          <w:rFonts w:ascii="Times New Roman" w:eastAsia="Times New Roman" w:hAnsi="Times New Roman"/>
          <w:sz w:val="24"/>
          <w:szCs w:val="24"/>
          <w:lang w:eastAsia="pt-BR"/>
        </w:rPr>
      </w:pPr>
      <w:r w:rsidRPr="00063301">
        <w:rPr>
          <w:rFonts w:ascii="Times New Roman" w:eastAsia="Times New Roman" w:hAnsi="Times New Roman"/>
          <w:sz w:val="24"/>
          <w:szCs w:val="24"/>
          <w:lang w:eastAsia="pt-BR"/>
        </w:rPr>
        <w:t xml:space="preserve">Considerando </w:t>
      </w:r>
      <w:r w:rsidR="005E2BDF" w:rsidRPr="00063301">
        <w:rPr>
          <w:rFonts w:ascii="Times New Roman" w:eastAsia="Times New Roman" w:hAnsi="Times New Roman"/>
          <w:sz w:val="24"/>
          <w:szCs w:val="24"/>
          <w:lang w:eastAsia="pt-BR"/>
        </w:rPr>
        <w:t>que o</w:t>
      </w:r>
      <w:r w:rsidR="006A2B09" w:rsidRPr="00063301">
        <w:rPr>
          <w:rFonts w:ascii="Times New Roman" w:eastAsia="Times New Roman" w:hAnsi="Times New Roman"/>
          <w:sz w:val="24"/>
          <w:szCs w:val="24"/>
          <w:lang w:eastAsia="pt-BR"/>
        </w:rPr>
        <w:t xml:space="preserve"> (a)</w:t>
      </w:r>
      <w:r w:rsidR="005E2BDF" w:rsidRPr="00063301">
        <w:rPr>
          <w:rFonts w:ascii="Times New Roman" w:eastAsia="Times New Roman" w:hAnsi="Times New Roman"/>
          <w:sz w:val="24"/>
          <w:szCs w:val="24"/>
          <w:lang w:eastAsia="pt-BR"/>
        </w:rPr>
        <w:t xml:space="preserve"> arquiteto e urbanista Sr.</w:t>
      </w:r>
      <w:r w:rsidR="006A2B09" w:rsidRPr="00063301">
        <w:rPr>
          <w:rFonts w:ascii="Times New Roman" w:eastAsia="Times New Roman" w:hAnsi="Times New Roman"/>
          <w:sz w:val="24"/>
          <w:szCs w:val="24"/>
          <w:lang w:eastAsia="pt-BR"/>
        </w:rPr>
        <w:t>(a)</w:t>
      </w:r>
      <w:r w:rsidR="005E2BDF" w:rsidRPr="00063301">
        <w:rPr>
          <w:rFonts w:ascii="Times New Roman" w:eastAsia="Times New Roman" w:hAnsi="Times New Roman"/>
          <w:sz w:val="24"/>
          <w:szCs w:val="24"/>
          <w:lang w:eastAsia="pt-BR"/>
        </w:rPr>
        <w:t xml:space="preserve"> </w:t>
      </w:r>
      <w:r w:rsidR="005D4241" w:rsidRPr="00063301">
        <w:rPr>
          <w:rFonts w:ascii="Times New Roman" w:eastAsia="Times New Roman" w:hAnsi="Times New Roman"/>
          <w:sz w:val="24"/>
          <w:szCs w:val="24"/>
          <w:lang w:eastAsia="pt-BR"/>
        </w:rPr>
        <w:t>ADONIS RAFAEL BENTO SANTOS</w:t>
      </w:r>
      <w:r w:rsidR="005E2BDF" w:rsidRPr="00063301">
        <w:rPr>
          <w:rFonts w:ascii="Times New Roman" w:eastAsia="Times New Roman" w:hAnsi="Times New Roman"/>
          <w:sz w:val="24"/>
          <w:szCs w:val="24"/>
          <w:lang w:eastAsia="pt-BR"/>
        </w:rPr>
        <w:t xml:space="preserve">, </w:t>
      </w:r>
      <w:r w:rsidR="00D8098C" w:rsidRPr="00063301">
        <w:rPr>
          <w:rFonts w:ascii="Times New Roman" w:eastAsia="Times New Roman" w:hAnsi="Times New Roman"/>
          <w:sz w:val="24"/>
          <w:szCs w:val="24"/>
          <w:lang w:eastAsia="pt-BR"/>
        </w:rPr>
        <w:t>CAU</w:t>
      </w:r>
      <w:r w:rsidR="006A2B09" w:rsidRPr="00063301">
        <w:rPr>
          <w:rFonts w:ascii="Times New Roman" w:eastAsia="Times New Roman" w:hAnsi="Times New Roman"/>
          <w:sz w:val="24"/>
          <w:szCs w:val="24"/>
          <w:lang w:eastAsia="pt-BR"/>
        </w:rPr>
        <w:t xml:space="preserve"> nº </w:t>
      </w:r>
      <w:r w:rsidR="005D4241" w:rsidRPr="00063301">
        <w:rPr>
          <w:rFonts w:ascii="Times New Roman" w:eastAsia="Times New Roman" w:hAnsi="Times New Roman"/>
          <w:sz w:val="24"/>
          <w:szCs w:val="24"/>
          <w:lang w:eastAsia="pt-BR"/>
        </w:rPr>
        <w:t xml:space="preserve">A270064-6 </w:t>
      </w:r>
      <w:r w:rsidR="00B23739" w:rsidRPr="00063301">
        <w:rPr>
          <w:rFonts w:ascii="Times New Roman" w:eastAsia="Times New Roman" w:hAnsi="Times New Roman"/>
          <w:sz w:val="24"/>
          <w:szCs w:val="24"/>
          <w:lang w:eastAsia="pt-BR"/>
        </w:rPr>
        <w:t xml:space="preserve">requer </w:t>
      </w:r>
      <w:r w:rsidR="00FE00AA" w:rsidRPr="00063301">
        <w:rPr>
          <w:rFonts w:ascii="Times New Roman" w:eastAsia="Times New Roman" w:hAnsi="Times New Roman"/>
          <w:sz w:val="24"/>
          <w:szCs w:val="24"/>
          <w:lang w:eastAsia="pt-BR"/>
        </w:rPr>
        <w:t xml:space="preserve">prioridade e urgência na análise do Registro </w:t>
      </w:r>
      <w:r w:rsidR="00976BD7" w:rsidRPr="00063301">
        <w:rPr>
          <w:rFonts w:ascii="Times New Roman" w:eastAsia="Times New Roman" w:hAnsi="Times New Roman"/>
          <w:sz w:val="24"/>
          <w:szCs w:val="24"/>
          <w:lang w:eastAsia="pt-BR"/>
        </w:rPr>
        <w:t>Definitivo</w:t>
      </w:r>
      <w:r w:rsidR="00FE00AA" w:rsidRPr="00063301">
        <w:rPr>
          <w:rFonts w:ascii="Times New Roman" w:eastAsia="Times New Roman" w:hAnsi="Times New Roman"/>
          <w:sz w:val="24"/>
          <w:szCs w:val="24"/>
          <w:lang w:eastAsia="pt-BR"/>
        </w:rPr>
        <w:t xml:space="preserve"> </w:t>
      </w:r>
      <w:r w:rsidR="005E2BDF" w:rsidRPr="00063301">
        <w:rPr>
          <w:rFonts w:ascii="Times New Roman" w:eastAsia="Times New Roman" w:hAnsi="Times New Roman"/>
          <w:sz w:val="24"/>
          <w:szCs w:val="24"/>
          <w:lang w:eastAsia="pt-BR"/>
        </w:rPr>
        <w:t>cadastrado por meio do protocolo</w:t>
      </w:r>
      <w:r w:rsidR="00FE00AA" w:rsidRPr="00063301">
        <w:rPr>
          <w:rFonts w:ascii="Times New Roman" w:eastAsia="Times New Roman" w:hAnsi="Times New Roman"/>
          <w:sz w:val="24"/>
          <w:szCs w:val="24"/>
          <w:lang w:eastAsia="pt-BR"/>
        </w:rPr>
        <w:t xml:space="preserve"> SICCAU n</w:t>
      </w:r>
      <w:r w:rsidR="00BD0C7F" w:rsidRPr="00063301">
        <w:rPr>
          <w:rFonts w:ascii="Times New Roman" w:eastAsia="Times New Roman" w:hAnsi="Times New Roman"/>
          <w:sz w:val="24"/>
          <w:szCs w:val="24"/>
          <w:lang w:eastAsia="pt-BR"/>
        </w:rPr>
        <w:t>.</w:t>
      </w:r>
      <w:r w:rsidR="005D4241" w:rsidRPr="00063301">
        <w:rPr>
          <w:rFonts w:ascii="Times New Roman" w:eastAsia="Times New Roman" w:hAnsi="Times New Roman"/>
          <w:sz w:val="24"/>
          <w:szCs w:val="24"/>
          <w:lang w:eastAsia="pt-BR"/>
        </w:rPr>
        <w:t>º 1651876/2022</w:t>
      </w:r>
      <w:r w:rsidR="00FE00AA" w:rsidRPr="00063301">
        <w:rPr>
          <w:rFonts w:ascii="Times New Roman" w:eastAsia="Times New Roman" w:hAnsi="Times New Roman"/>
          <w:sz w:val="24"/>
          <w:szCs w:val="24"/>
          <w:lang w:eastAsia="pt-BR"/>
        </w:rPr>
        <w:t xml:space="preserve">, </w:t>
      </w:r>
      <w:r w:rsidR="005D4241" w:rsidRPr="00063301">
        <w:rPr>
          <w:rFonts w:ascii="Times New Roman" w:eastAsia="Times New Roman" w:hAnsi="Times New Roman"/>
          <w:sz w:val="24"/>
          <w:szCs w:val="24"/>
          <w:lang w:eastAsia="pt-BR"/>
        </w:rPr>
        <w:t>de 8 de dezembro de 2022</w:t>
      </w:r>
      <w:r w:rsidR="005E2BDF" w:rsidRPr="00063301">
        <w:rPr>
          <w:rFonts w:ascii="Times New Roman" w:eastAsia="Times New Roman" w:hAnsi="Times New Roman"/>
          <w:sz w:val="24"/>
          <w:szCs w:val="24"/>
          <w:lang w:eastAsia="pt-BR"/>
        </w:rPr>
        <w:t>.</w:t>
      </w:r>
    </w:p>
    <w:p w14:paraId="1F34ACBD" w14:textId="77777777" w:rsidR="00C303A4" w:rsidRPr="00063301" w:rsidRDefault="00C303A4" w:rsidP="00C303A4">
      <w:pPr>
        <w:suppressAutoHyphens w:val="0"/>
        <w:spacing w:after="0" w:line="240" w:lineRule="auto"/>
        <w:jc w:val="both"/>
        <w:rPr>
          <w:rFonts w:ascii="Times New Roman" w:eastAsia="Times New Roman" w:hAnsi="Times New Roman"/>
          <w:sz w:val="24"/>
          <w:szCs w:val="24"/>
          <w:lang w:eastAsia="pt-BR"/>
        </w:rPr>
      </w:pPr>
    </w:p>
    <w:p w14:paraId="49C96CA4" w14:textId="630F6631" w:rsidR="00C303A4" w:rsidRPr="00063301" w:rsidRDefault="005D4241" w:rsidP="00FB2832">
      <w:pPr>
        <w:suppressAutoHyphens w:val="0"/>
        <w:jc w:val="both"/>
        <w:rPr>
          <w:rFonts w:ascii="Times New Roman" w:eastAsia="Times New Roman" w:hAnsi="Times New Roman"/>
          <w:sz w:val="24"/>
          <w:szCs w:val="24"/>
          <w:lang w:eastAsia="pt-BR"/>
        </w:rPr>
      </w:pPr>
      <w:r w:rsidRPr="00063301">
        <w:rPr>
          <w:rFonts w:ascii="Times New Roman" w:eastAsia="Times New Roman" w:hAnsi="Times New Roman"/>
          <w:sz w:val="24"/>
          <w:szCs w:val="24"/>
          <w:lang w:eastAsia="pt-BR"/>
        </w:rPr>
        <w:t xml:space="preserve">Considerando que o requerente comprovou por meio do protocolo nº  </w:t>
      </w:r>
      <w:r w:rsidRPr="00063301">
        <w:rPr>
          <w:rFonts w:ascii="Times New Roman" w:eastAsia="Times New Roman" w:hAnsi="Times New Roman"/>
          <w:color w:val="000000"/>
          <w:sz w:val="24"/>
          <w:szCs w:val="24"/>
          <w:lang w:eastAsia="pt-BR"/>
        </w:rPr>
        <w:t>1654429/2022</w:t>
      </w:r>
      <w:r w:rsidRPr="00063301">
        <w:rPr>
          <w:rFonts w:ascii="Times New Roman" w:eastAsia="Times New Roman" w:hAnsi="Times New Roman"/>
          <w:sz w:val="24"/>
          <w:szCs w:val="24"/>
          <w:lang w:eastAsia="pt-BR"/>
        </w:rPr>
        <w:t xml:space="preserve"> a necessidade de realização de registro em regime de urgência, em virtude do contrato de prestação de serviços (fls. 07), que deverá ser entregue junto com alvará de construção no dia 10 de janeiro de 2023 </w:t>
      </w:r>
      <w:r w:rsidR="00AB6642" w:rsidRPr="00063301">
        <w:rPr>
          <w:rFonts w:ascii="Times New Roman" w:eastAsia="Times New Roman" w:hAnsi="Times New Roman"/>
          <w:sz w:val="24"/>
          <w:szCs w:val="24"/>
          <w:lang w:eastAsia="pt-BR"/>
        </w:rPr>
        <w:t xml:space="preserve">e </w:t>
      </w:r>
      <w:r w:rsidR="00F64991" w:rsidRPr="00063301">
        <w:rPr>
          <w:rFonts w:ascii="Times New Roman" w:eastAsia="Times New Roman" w:hAnsi="Times New Roman"/>
          <w:sz w:val="24"/>
          <w:szCs w:val="24"/>
          <w:lang w:eastAsia="pt-BR"/>
        </w:rPr>
        <w:t xml:space="preserve"> a não </w:t>
      </w:r>
      <w:r w:rsidRPr="00063301">
        <w:rPr>
          <w:rFonts w:ascii="Times New Roman" w:eastAsia="Times New Roman" w:hAnsi="Times New Roman"/>
          <w:sz w:val="24"/>
          <w:szCs w:val="24"/>
          <w:lang w:eastAsia="pt-BR"/>
        </w:rPr>
        <w:t xml:space="preserve">entrega no prazo estabelecido </w:t>
      </w:r>
      <w:r w:rsidR="00F64991" w:rsidRPr="00063301">
        <w:rPr>
          <w:rFonts w:ascii="Times New Roman" w:eastAsia="Times New Roman" w:hAnsi="Times New Roman"/>
          <w:sz w:val="24"/>
          <w:szCs w:val="24"/>
          <w:lang w:eastAsia="pt-BR"/>
        </w:rPr>
        <w:t xml:space="preserve">pode </w:t>
      </w:r>
      <w:r w:rsidR="00D8098C" w:rsidRPr="00063301">
        <w:rPr>
          <w:rFonts w:ascii="Times New Roman" w:eastAsia="Times New Roman" w:hAnsi="Times New Roman"/>
          <w:sz w:val="24"/>
          <w:szCs w:val="24"/>
          <w:lang w:eastAsia="pt-BR"/>
        </w:rPr>
        <w:t xml:space="preserve">prejudicar </w:t>
      </w:r>
      <w:r w:rsidRPr="00063301">
        <w:rPr>
          <w:rFonts w:ascii="Times New Roman" w:eastAsia="Times New Roman" w:hAnsi="Times New Roman"/>
          <w:sz w:val="24"/>
          <w:szCs w:val="24"/>
          <w:lang w:eastAsia="pt-BR"/>
        </w:rPr>
        <w:t>as partes (contratante e contratado).</w:t>
      </w:r>
    </w:p>
    <w:p w14:paraId="250D7376" w14:textId="42D3935F" w:rsidR="00976BD7" w:rsidRPr="00063301" w:rsidRDefault="00976BD7" w:rsidP="00C303A4">
      <w:pPr>
        <w:pStyle w:val="NormalWeb"/>
        <w:shd w:val="clear" w:color="auto" w:fill="FFFFFF"/>
        <w:jc w:val="both"/>
        <w:rPr>
          <w:rFonts w:ascii="Times New Roman" w:eastAsia="Times New Roman" w:hAnsi="Times New Roman"/>
          <w:sz w:val="24"/>
          <w:szCs w:val="24"/>
          <w:lang w:eastAsia="pt-BR"/>
        </w:rPr>
      </w:pPr>
      <w:r w:rsidRPr="00063301">
        <w:rPr>
          <w:rFonts w:ascii="Times New Roman" w:eastAsia="Times New Roman" w:hAnsi="Times New Roman"/>
          <w:sz w:val="24"/>
          <w:szCs w:val="24"/>
          <w:lang w:eastAsia="pt-BR"/>
        </w:rPr>
        <w:t>Considerando que, quando apresentado o diploma, o registro será realizado em caráter definitivo, conforme determina o</w:t>
      </w:r>
      <w:r w:rsidR="00DF3551" w:rsidRPr="00063301">
        <w:rPr>
          <w:rFonts w:ascii="Times New Roman" w:eastAsia="Times New Roman" w:hAnsi="Times New Roman"/>
          <w:sz w:val="24"/>
          <w:szCs w:val="24"/>
          <w:lang w:eastAsia="pt-BR"/>
        </w:rPr>
        <w:t xml:space="preserve"> §3º do</w:t>
      </w:r>
      <w:r w:rsidRPr="00063301">
        <w:rPr>
          <w:rFonts w:ascii="Times New Roman" w:eastAsia="Times New Roman" w:hAnsi="Times New Roman"/>
          <w:sz w:val="24"/>
          <w:szCs w:val="24"/>
          <w:lang w:eastAsia="pt-BR"/>
        </w:rPr>
        <w:t xml:space="preserve"> </w:t>
      </w:r>
      <w:proofErr w:type="spellStart"/>
      <w:r w:rsidRPr="00063301">
        <w:rPr>
          <w:rFonts w:ascii="Times New Roman" w:eastAsia="Times New Roman" w:hAnsi="Times New Roman"/>
          <w:sz w:val="24"/>
          <w:szCs w:val="24"/>
          <w:lang w:eastAsia="pt-BR"/>
        </w:rPr>
        <w:t>art</w:t>
      </w:r>
      <w:proofErr w:type="spellEnd"/>
      <w:r w:rsidRPr="00063301">
        <w:rPr>
          <w:rFonts w:ascii="Times New Roman" w:eastAsia="Times New Roman" w:hAnsi="Times New Roman"/>
          <w:sz w:val="24"/>
          <w:szCs w:val="24"/>
          <w:lang w:eastAsia="pt-BR"/>
        </w:rPr>
        <w:t xml:space="preserve"> 5º da Resolução CAU/BR n.º </w:t>
      </w:r>
      <w:r w:rsidR="00DF3551" w:rsidRPr="00063301">
        <w:rPr>
          <w:rFonts w:ascii="Times New Roman" w:eastAsia="Times New Roman" w:hAnsi="Times New Roman"/>
          <w:sz w:val="24"/>
          <w:szCs w:val="24"/>
          <w:lang w:eastAsia="pt-BR"/>
        </w:rPr>
        <w:t>32/2012</w:t>
      </w:r>
      <w:r w:rsidRPr="00063301">
        <w:rPr>
          <w:rFonts w:ascii="Times New Roman" w:eastAsia="Times New Roman" w:hAnsi="Times New Roman"/>
          <w:sz w:val="24"/>
          <w:szCs w:val="24"/>
          <w:lang w:eastAsia="pt-BR"/>
        </w:rPr>
        <w:t xml:space="preserve">. </w:t>
      </w:r>
    </w:p>
    <w:p w14:paraId="28EB4855" w14:textId="77777777" w:rsidR="00CE2978" w:rsidRPr="00063301" w:rsidRDefault="00CE2978" w:rsidP="00C303A4">
      <w:pPr>
        <w:pStyle w:val="NormalWeb"/>
        <w:shd w:val="clear" w:color="auto" w:fill="FFFFFF"/>
        <w:jc w:val="both"/>
        <w:rPr>
          <w:rFonts w:ascii="Times New Roman" w:eastAsia="Times New Roman" w:hAnsi="Times New Roman"/>
          <w:sz w:val="24"/>
          <w:szCs w:val="24"/>
          <w:lang w:eastAsia="pt-BR"/>
        </w:rPr>
      </w:pPr>
    </w:p>
    <w:p w14:paraId="688846EF" w14:textId="213E4BBE" w:rsidR="005E2BDF" w:rsidRPr="00063301" w:rsidRDefault="00CE2978" w:rsidP="00C303A4">
      <w:pPr>
        <w:suppressAutoHyphens w:val="0"/>
        <w:spacing w:after="0" w:line="240" w:lineRule="auto"/>
        <w:jc w:val="both"/>
        <w:rPr>
          <w:rFonts w:ascii="Times New Roman" w:eastAsia="Times New Roman" w:hAnsi="Times New Roman"/>
          <w:sz w:val="24"/>
          <w:szCs w:val="24"/>
          <w:lang w:eastAsia="pt-BR"/>
        </w:rPr>
      </w:pPr>
      <w:r w:rsidRPr="00063301">
        <w:rPr>
          <w:rFonts w:ascii="Times New Roman" w:eastAsia="Times New Roman" w:hAnsi="Times New Roman"/>
          <w:sz w:val="24"/>
          <w:szCs w:val="24"/>
          <w:lang w:eastAsia="pt-BR"/>
        </w:rPr>
        <w:t>Considerando que o art. 7º da Resolução CAU/BR n. 18/2012 dispõe: “Art. 7° Apresentado o requerimento de registro profissional devidamente instruído, o processo digital será encaminhado à Comissão Permanente de Ensino e Formação Profissional do CAU/UF para apreciação. ”</w:t>
      </w:r>
      <w:r w:rsidR="005E2BDF" w:rsidRPr="00063301">
        <w:rPr>
          <w:rFonts w:ascii="Times New Roman" w:eastAsia="Times New Roman" w:hAnsi="Times New Roman"/>
          <w:sz w:val="24"/>
          <w:szCs w:val="24"/>
          <w:lang w:eastAsia="pt-BR"/>
        </w:rPr>
        <w:t xml:space="preserve">, todavia </w:t>
      </w:r>
      <w:r w:rsidR="006A2B09" w:rsidRPr="00063301">
        <w:rPr>
          <w:rFonts w:ascii="Times New Roman" w:eastAsia="Times New Roman" w:hAnsi="Times New Roman"/>
          <w:sz w:val="24"/>
          <w:szCs w:val="24"/>
          <w:lang w:eastAsia="pt-BR"/>
        </w:rPr>
        <w:t>a reunião</w:t>
      </w:r>
      <w:r w:rsidR="00C303A4" w:rsidRPr="00063301">
        <w:rPr>
          <w:rFonts w:ascii="Times New Roman" w:eastAsia="Times New Roman" w:hAnsi="Times New Roman"/>
          <w:sz w:val="24"/>
          <w:szCs w:val="24"/>
          <w:lang w:eastAsia="pt-BR"/>
        </w:rPr>
        <w:t xml:space="preserve"> de </w:t>
      </w:r>
      <w:r w:rsidR="00650225">
        <w:rPr>
          <w:rFonts w:ascii="Times New Roman" w:eastAsia="Times New Roman" w:hAnsi="Times New Roman"/>
          <w:sz w:val="24"/>
          <w:szCs w:val="24"/>
          <w:lang w:eastAsia="pt-BR"/>
        </w:rPr>
        <w:t>JANEIRO DE 2023 SERÁ REALIZADA APENAS EM 31/01/2023</w:t>
      </w:r>
      <w:r w:rsidR="00C303A4" w:rsidRPr="00063301">
        <w:rPr>
          <w:rFonts w:ascii="Times New Roman" w:eastAsia="Times New Roman" w:hAnsi="Times New Roman"/>
          <w:sz w:val="24"/>
          <w:szCs w:val="24"/>
          <w:lang w:eastAsia="pt-BR"/>
        </w:rPr>
        <w:t xml:space="preserve"> </w:t>
      </w:r>
    </w:p>
    <w:p w14:paraId="4B53B942" w14:textId="77777777" w:rsidR="00FA22FE" w:rsidRPr="00063301" w:rsidRDefault="00FA22FE" w:rsidP="00C303A4">
      <w:pPr>
        <w:suppressAutoHyphens w:val="0"/>
        <w:autoSpaceDN/>
        <w:spacing w:before="100" w:beforeAutospacing="1" w:after="0" w:line="240" w:lineRule="auto"/>
        <w:jc w:val="both"/>
        <w:textAlignment w:val="auto"/>
        <w:rPr>
          <w:rFonts w:ascii="Times New Roman" w:eastAsia="Times New Roman" w:hAnsi="Times New Roman"/>
          <w:sz w:val="24"/>
          <w:szCs w:val="24"/>
          <w:lang w:eastAsia="pt-BR"/>
        </w:rPr>
      </w:pPr>
      <w:r w:rsidRPr="00063301">
        <w:rPr>
          <w:rFonts w:ascii="Times New Roman" w:eastAsia="Times New Roman" w:hAnsi="Times New Roman"/>
          <w:sz w:val="24"/>
          <w:szCs w:val="24"/>
          <w:lang w:eastAsia="pt-BR"/>
        </w:rPr>
        <w:t>Considerando que para registro no CAU, o profissional diplomado no País, brasileiro ou estrangeiro portador de visto permanente, deve instruir a solicitação com os seguintes documentos, conforme Resolução CAU/BR nº 18/2012</w:t>
      </w:r>
      <w:r w:rsidR="00305D9A" w:rsidRPr="00063301">
        <w:rPr>
          <w:rFonts w:ascii="Times New Roman" w:eastAsia="Times New Roman" w:hAnsi="Times New Roman"/>
          <w:sz w:val="24"/>
          <w:szCs w:val="24"/>
          <w:lang w:eastAsia="pt-BR"/>
        </w:rPr>
        <w:t>:</w:t>
      </w:r>
    </w:p>
    <w:p w14:paraId="65F6FBCE" w14:textId="77777777" w:rsidR="00FA22FE" w:rsidRPr="00063301" w:rsidRDefault="00FA22FE" w:rsidP="005E2BDF">
      <w:pPr>
        <w:suppressAutoHyphens w:val="0"/>
        <w:autoSpaceDN/>
        <w:spacing w:before="100" w:beforeAutospacing="1" w:after="0" w:line="240" w:lineRule="auto"/>
        <w:ind w:left="1418"/>
        <w:textAlignment w:val="auto"/>
        <w:rPr>
          <w:rFonts w:ascii="Times New Roman" w:eastAsia="Times New Roman" w:hAnsi="Times New Roman"/>
          <w:i/>
          <w:lang w:eastAsia="pt-BR"/>
        </w:rPr>
      </w:pPr>
      <w:r w:rsidRPr="00063301">
        <w:rPr>
          <w:rFonts w:ascii="Times New Roman" w:eastAsia="Times New Roman" w:hAnsi="Times New Roman"/>
          <w:i/>
          <w:lang w:eastAsia="pt-BR"/>
        </w:rPr>
        <w:t> “1° O requerimento de registro deve ser instruído com arquivos digitais dos seguintes documentos:</w:t>
      </w:r>
    </w:p>
    <w:p w14:paraId="4F26FE14" w14:textId="77777777" w:rsidR="00FA22FE" w:rsidRPr="00063301" w:rsidRDefault="00FA22FE" w:rsidP="005E2BDF">
      <w:pPr>
        <w:suppressAutoHyphens w:val="0"/>
        <w:autoSpaceDN/>
        <w:spacing w:before="100" w:beforeAutospacing="1" w:after="0" w:line="240" w:lineRule="auto"/>
        <w:ind w:left="1418"/>
        <w:textAlignment w:val="auto"/>
        <w:rPr>
          <w:rFonts w:ascii="Times New Roman" w:eastAsia="Times New Roman" w:hAnsi="Times New Roman"/>
          <w:i/>
          <w:lang w:eastAsia="pt-BR"/>
        </w:rPr>
      </w:pPr>
      <w:r w:rsidRPr="00063301">
        <w:rPr>
          <w:rFonts w:ascii="Times New Roman" w:eastAsia="Times New Roman" w:hAnsi="Times New Roman"/>
          <w:i/>
          <w:lang w:eastAsia="pt-BR"/>
        </w:rPr>
        <w:t> a) diploma de graduação ou certificado de conclusão em curso de Arquitetura e Urbanismo, obtido em instituição de ensino superior oficialmente reconhecida pelo poder público;</w:t>
      </w:r>
    </w:p>
    <w:p w14:paraId="25EE22DA" w14:textId="77777777" w:rsidR="00FA22FE" w:rsidRPr="00063301" w:rsidRDefault="00FA22FE" w:rsidP="005E2BDF">
      <w:pPr>
        <w:suppressAutoHyphens w:val="0"/>
        <w:autoSpaceDN/>
        <w:spacing w:before="100" w:beforeAutospacing="1" w:after="0" w:line="240" w:lineRule="auto"/>
        <w:ind w:left="1418"/>
        <w:textAlignment w:val="auto"/>
        <w:rPr>
          <w:rFonts w:ascii="Times New Roman" w:eastAsia="Times New Roman" w:hAnsi="Times New Roman"/>
          <w:i/>
          <w:lang w:eastAsia="pt-BR"/>
        </w:rPr>
      </w:pPr>
      <w:r w:rsidRPr="00063301">
        <w:rPr>
          <w:rFonts w:ascii="Times New Roman" w:eastAsia="Times New Roman" w:hAnsi="Times New Roman"/>
          <w:i/>
          <w:lang w:eastAsia="pt-BR"/>
        </w:rPr>
        <w:lastRenderedPageBreak/>
        <w:t> b) histórico escolar do curso de graduação em Arquitetura e Urbanismo;</w:t>
      </w:r>
    </w:p>
    <w:p w14:paraId="3BBBDA04" w14:textId="77777777" w:rsidR="00FA22FE" w:rsidRPr="00063301" w:rsidRDefault="00FA22FE" w:rsidP="005E2BDF">
      <w:pPr>
        <w:suppressAutoHyphens w:val="0"/>
        <w:autoSpaceDN/>
        <w:spacing w:before="100" w:beforeAutospacing="1" w:after="0" w:line="240" w:lineRule="auto"/>
        <w:ind w:left="1418"/>
        <w:textAlignment w:val="auto"/>
        <w:rPr>
          <w:rFonts w:ascii="Times New Roman" w:eastAsia="Times New Roman" w:hAnsi="Times New Roman"/>
          <w:i/>
          <w:lang w:eastAsia="pt-BR"/>
        </w:rPr>
      </w:pPr>
      <w:r w:rsidRPr="00063301">
        <w:rPr>
          <w:rFonts w:ascii="Times New Roman" w:eastAsia="Times New Roman" w:hAnsi="Times New Roman"/>
          <w:i/>
          <w:lang w:eastAsia="pt-BR"/>
        </w:rPr>
        <w:t> c) carteira de identidade civil ou cédula de identidade de estrangeiro com indicação da obtenção de visto permanente no País, expedida na forma da lei;</w:t>
      </w:r>
    </w:p>
    <w:p w14:paraId="30A7969C" w14:textId="77777777" w:rsidR="00FA22FE" w:rsidRPr="00063301" w:rsidRDefault="00FA22FE" w:rsidP="005E2BDF">
      <w:pPr>
        <w:suppressAutoHyphens w:val="0"/>
        <w:autoSpaceDN/>
        <w:spacing w:before="100" w:beforeAutospacing="1" w:after="0" w:line="240" w:lineRule="auto"/>
        <w:ind w:left="1418"/>
        <w:textAlignment w:val="auto"/>
        <w:rPr>
          <w:rFonts w:ascii="Times New Roman" w:eastAsia="Times New Roman" w:hAnsi="Times New Roman"/>
          <w:i/>
          <w:lang w:eastAsia="pt-BR"/>
        </w:rPr>
      </w:pPr>
      <w:r w:rsidRPr="00063301">
        <w:rPr>
          <w:rFonts w:ascii="Times New Roman" w:eastAsia="Times New Roman" w:hAnsi="Times New Roman"/>
          <w:i/>
          <w:lang w:eastAsia="pt-BR"/>
        </w:rPr>
        <w:t> d) prova de regularidade com a Justiça Eleitoral, quando brasileiro; e</w:t>
      </w:r>
    </w:p>
    <w:p w14:paraId="28499944" w14:textId="77777777" w:rsidR="00FA22FE" w:rsidRPr="00063301" w:rsidRDefault="00FA22FE" w:rsidP="005E2BDF">
      <w:pPr>
        <w:suppressAutoHyphens w:val="0"/>
        <w:autoSpaceDN/>
        <w:spacing w:before="100" w:beforeAutospacing="1" w:after="0" w:line="240" w:lineRule="auto"/>
        <w:ind w:left="1418"/>
        <w:textAlignment w:val="auto"/>
        <w:rPr>
          <w:rFonts w:ascii="Times New Roman" w:eastAsia="Times New Roman" w:hAnsi="Times New Roman"/>
          <w:i/>
          <w:lang w:eastAsia="pt-BR"/>
        </w:rPr>
      </w:pPr>
      <w:r w:rsidRPr="00063301">
        <w:rPr>
          <w:rFonts w:ascii="Times New Roman" w:eastAsia="Times New Roman" w:hAnsi="Times New Roman"/>
          <w:i/>
          <w:lang w:eastAsia="pt-BR"/>
        </w:rPr>
        <w:t> e) prova de regularidade com o serviço militar, nos termos da lei, quando brasileiro do sexo masculino.”</w:t>
      </w:r>
    </w:p>
    <w:p w14:paraId="2A89A131" w14:textId="77777777" w:rsidR="00CE2978" w:rsidRPr="00063301" w:rsidRDefault="00CE2978" w:rsidP="005E2BDF">
      <w:pPr>
        <w:pStyle w:val="NormalWeb"/>
        <w:shd w:val="clear" w:color="auto" w:fill="FFFFFF"/>
        <w:jc w:val="both"/>
        <w:rPr>
          <w:rFonts w:ascii="Times New Roman" w:eastAsia="Times New Roman" w:hAnsi="Times New Roman"/>
          <w:sz w:val="24"/>
          <w:szCs w:val="24"/>
          <w:lang w:eastAsia="pt-BR"/>
        </w:rPr>
      </w:pPr>
    </w:p>
    <w:p w14:paraId="106E899C" w14:textId="719CCE90" w:rsidR="00CE2978" w:rsidRPr="00063301" w:rsidRDefault="00CE2978" w:rsidP="005E2BDF">
      <w:pPr>
        <w:pStyle w:val="NormalWeb"/>
        <w:shd w:val="clear" w:color="auto" w:fill="FFFFFF"/>
        <w:jc w:val="both"/>
        <w:rPr>
          <w:rFonts w:ascii="Times New Roman" w:eastAsia="Times New Roman" w:hAnsi="Times New Roman"/>
          <w:sz w:val="24"/>
          <w:szCs w:val="24"/>
          <w:lang w:eastAsia="pt-BR"/>
        </w:rPr>
      </w:pPr>
      <w:r w:rsidRPr="00063301">
        <w:rPr>
          <w:rFonts w:ascii="Times New Roman" w:eastAsia="Times New Roman" w:hAnsi="Times New Roman"/>
          <w:sz w:val="24"/>
          <w:szCs w:val="24"/>
          <w:lang w:eastAsia="pt-BR"/>
        </w:rPr>
        <w:t xml:space="preserve">Considerando que </w:t>
      </w:r>
      <w:r w:rsidR="005D4241" w:rsidRPr="00063301">
        <w:rPr>
          <w:rFonts w:ascii="Times New Roman" w:eastAsia="Times New Roman" w:hAnsi="Times New Roman"/>
          <w:sz w:val="24"/>
          <w:szCs w:val="24"/>
          <w:lang w:eastAsia="pt-BR"/>
        </w:rPr>
        <w:t>a CEF CAU/MT apreciou os registros definitivos da Faculdade de Guarantã do Norte, e que realizou a Deliberação n.º 194/2022 CEF CAU/MT, de 07 de dezembro de 2022 mantendo sobrestado os processos de solicitação de registro definitivo de egressos do curso de arquitetura e urbanismo da FACULDADE DE GUARANTÃ DO NORTE – UNIFAMA, contudo aprovando a realização de PRORROGAÇÃO DE REGISTRO PROVISÓRIO para os casos de solicitação de registro definitivo.</w:t>
      </w:r>
    </w:p>
    <w:p w14:paraId="27AD5131" w14:textId="3F10876A" w:rsidR="00063301" w:rsidRPr="00063301" w:rsidRDefault="00063301" w:rsidP="005E2BDF">
      <w:pPr>
        <w:pStyle w:val="NormalWeb"/>
        <w:shd w:val="clear" w:color="auto" w:fill="FFFFFF"/>
        <w:jc w:val="both"/>
        <w:rPr>
          <w:rFonts w:ascii="Times New Roman" w:eastAsia="Times New Roman" w:hAnsi="Times New Roman"/>
          <w:sz w:val="24"/>
          <w:szCs w:val="24"/>
          <w:lang w:eastAsia="pt-BR"/>
        </w:rPr>
      </w:pPr>
    </w:p>
    <w:p w14:paraId="44DA430A" w14:textId="618D6BCB" w:rsidR="00063301" w:rsidRPr="00063301" w:rsidRDefault="00063301" w:rsidP="00063301">
      <w:pPr>
        <w:spacing w:after="0" w:line="240" w:lineRule="auto"/>
        <w:jc w:val="both"/>
        <w:rPr>
          <w:rFonts w:ascii="Times New Roman" w:eastAsia="Times New Roman" w:hAnsi="Times New Roman"/>
          <w:sz w:val="24"/>
          <w:szCs w:val="24"/>
          <w:lang w:eastAsia="pt-BR"/>
        </w:rPr>
      </w:pPr>
      <w:r w:rsidRPr="00063301">
        <w:rPr>
          <w:rFonts w:ascii="Times New Roman" w:eastAsia="Times New Roman" w:hAnsi="Times New Roman"/>
          <w:sz w:val="24"/>
          <w:szCs w:val="24"/>
          <w:lang w:eastAsia="pt-BR"/>
        </w:rPr>
        <w:t>Considerando que o Presidente do Conselho de Arquitetura e Urbanismo de Mato Grosso (CAU/MT), no uso das competências que lhe conferem a Lei 12.378/2010 o art. 151, incisos I, II e XXXI do Regimento Interno do CAU/MT, de 09 de fevereiro de 2019, realizou a Deliberação Plenária Ad Referendum n.º 008/2022.</w:t>
      </w:r>
    </w:p>
    <w:p w14:paraId="46A58C84" w14:textId="77777777" w:rsidR="005D4241" w:rsidRPr="00063301" w:rsidRDefault="005D4241" w:rsidP="005E2BDF">
      <w:pPr>
        <w:pStyle w:val="NormalWeb"/>
        <w:shd w:val="clear" w:color="auto" w:fill="FFFFFF"/>
        <w:jc w:val="both"/>
        <w:rPr>
          <w:rFonts w:ascii="Times New Roman" w:eastAsia="Times New Roman" w:hAnsi="Times New Roman"/>
          <w:sz w:val="24"/>
          <w:szCs w:val="24"/>
          <w:lang w:eastAsia="pt-BR"/>
        </w:rPr>
      </w:pPr>
    </w:p>
    <w:p w14:paraId="7BA1D5D9" w14:textId="77777777" w:rsidR="00CE2978" w:rsidRPr="00063301" w:rsidRDefault="00CE2978" w:rsidP="005E2BDF">
      <w:pPr>
        <w:pStyle w:val="NormalWeb"/>
        <w:shd w:val="clear" w:color="auto" w:fill="FFFFFF"/>
        <w:jc w:val="both"/>
        <w:rPr>
          <w:rFonts w:ascii="Times New Roman" w:eastAsia="Times New Roman" w:hAnsi="Times New Roman"/>
          <w:sz w:val="24"/>
          <w:szCs w:val="24"/>
          <w:lang w:eastAsia="pt-BR"/>
        </w:rPr>
      </w:pPr>
      <w:r w:rsidRPr="00063301">
        <w:rPr>
          <w:rFonts w:ascii="Times New Roman" w:eastAsia="Times New Roman" w:hAnsi="Times New Roman"/>
          <w:sz w:val="24"/>
          <w:szCs w:val="24"/>
          <w:lang w:eastAsia="pt-BR"/>
        </w:rPr>
        <w:t>Considerando que o ato ad referendum é instituído para resolver c</w:t>
      </w:r>
      <w:r w:rsidR="00FA22FE" w:rsidRPr="00063301">
        <w:rPr>
          <w:rFonts w:ascii="Times New Roman" w:eastAsia="Times New Roman" w:hAnsi="Times New Roman"/>
          <w:sz w:val="24"/>
          <w:szCs w:val="24"/>
          <w:lang w:eastAsia="pt-BR"/>
        </w:rPr>
        <w:t>asos em regime urgência e que o profissional</w:t>
      </w:r>
      <w:r w:rsidRPr="00063301">
        <w:rPr>
          <w:rFonts w:ascii="Times New Roman" w:eastAsia="Times New Roman" w:hAnsi="Times New Roman"/>
          <w:sz w:val="24"/>
          <w:szCs w:val="24"/>
          <w:lang w:eastAsia="pt-BR"/>
        </w:rPr>
        <w:t xml:space="preserve"> </w:t>
      </w:r>
      <w:r w:rsidR="00FA22FE" w:rsidRPr="00063301">
        <w:rPr>
          <w:rFonts w:ascii="Times New Roman" w:eastAsia="Times New Roman" w:hAnsi="Times New Roman"/>
          <w:sz w:val="24"/>
          <w:szCs w:val="24"/>
          <w:lang w:eastAsia="pt-BR"/>
        </w:rPr>
        <w:t>solicita análise do seu registro em regime de urgência</w:t>
      </w:r>
      <w:r w:rsidR="00305D9A" w:rsidRPr="00063301">
        <w:rPr>
          <w:rFonts w:ascii="Times New Roman" w:eastAsia="Times New Roman" w:hAnsi="Times New Roman"/>
          <w:sz w:val="24"/>
          <w:szCs w:val="24"/>
          <w:lang w:eastAsia="pt-BR"/>
        </w:rPr>
        <w:t>,</w:t>
      </w:r>
      <w:r w:rsidR="00FA22FE" w:rsidRPr="00063301">
        <w:rPr>
          <w:rFonts w:ascii="Times New Roman" w:eastAsia="Times New Roman" w:hAnsi="Times New Roman"/>
          <w:sz w:val="24"/>
          <w:szCs w:val="24"/>
          <w:lang w:eastAsia="pt-BR"/>
        </w:rPr>
        <w:t xml:space="preserve"> conforme motivos supracitados</w:t>
      </w:r>
      <w:r w:rsidR="00305D9A" w:rsidRPr="00063301">
        <w:rPr>
          <w:rFonts w:ascii="Times New Roman" w:eastAsia="Times New Roman" w:hAnsi="Times New Roman"/>
          <w:sz w:val="24"/>
          <w:szCs w:val="24"/>
          <w:lang w:eastAsia="pt-BR"/>
        </w:rPr>
        <w:t xml:space="preserve"> com provas</w:t>
      </w:r>
      <w:r w:rsidR="00FA22FE" w:rsidRPr="00063301">
        <w:rPr>
          <w:rFonts w:ascii="Times New Roman" w:eastAsia="Times New Roman" w:hAnsi="Times New Roman"/>
          <w:sz w:val="24"/>
          <w:szCs w:val="24"/>
          <w:lang w:eastAsia="pt-BR"/>
        </w:rPr>
        <w:t>.</w:t>
      </w:r>
    </w:p>
    <w:p w14:paraId="0A95DE2C" w14:textId="77777777" w:rsidR="00CE2978" w:rsidRPr="00063301" w:rsidRDefault="00CE2978" w:rsidP="005E2BDF">
      <w:pPr>
        <w:tabs>
          <w:tab w:val="left" w:pos="2268"/>
        </w:tabs>
        <w:spacing w:after="0" w:line="240" w:lineRule="auto"/>
        <w:jc w:val="both"/>
        <w:rPr>
          <w:rFonts w:ascii="Times New Roman" w:eastAsia="Times New Roman" w:hAnsi="Times New Roman"/>
          <w:sz w:val="24"/>
          <w:szCs w:val="24"/>
          <w:lang w:eastAsia="pt-BR"/>
        </w:rPr>
      </w:pPr>
    </w:p>
    <w:p w14:paraId="3278E6AC" w14:textId="77777777" w:rsidR="00CE2978" w:rsidRPr="00063301" w:rsidRDefault="00CE2978" w:rsidP="005E2BDF">
      <w:pPr>
        <w:tabs>
          <w:tab w:val="left" w:pos="2268"/>
        </w:tabs>
        <w:spacing w:after="0" w:line="240" w:lineRule="auto"/>
        <w:jc w:val="both"/>
        <w:rPr>
          <w:rFonts w:ascii="Times New Roman" w:eastAsia="Times New Roman" w:hAnsi="Times New Roman"/>
          <w:sz w:val="24"/>
          <w:szCs w:val="24"/>
          <w:lang w:eastAsia="pt-BR"/>
        </w:rPr>
      </w:pPr>
      <w:r w:rsidRPr="00063301">
        <w:rPr>
          <w:rFonts w:ascii="Times New Roman" w:eastAsia="Times New Roman" w:hAnsi="Times New Roman"/>
          <w:sz w:val="24"/>
          <w:szCs w:val="24"/>
          <w:lang w:eastAsia="pt-BR"/>
        </w:rPr>
        <w:t>Considerando que compete ao Plenário do CAU/MT, apreciar e deliberar sobre matérias aprovadas ad referendum pelo presidente, na reunião plenária subsequente à publicação dos atos, conforme art. 29, inciso XLIV do Regimento Interno do CAU/MT.</w:t>
      </w:r>
    </w:p>
    <w:p w14:paraId="63362029" w14:textId="77777777" w:rsidR="00CE2978" w:rsidRPr="00063301" w:rsidRDefault="00CE2978" w:rsidP="00CE2978">
      <w:pPr>
        <w:spacing w:after="0" w:line="240" w:lineRule="auto"/>
        <w:jc w:val="both"/>
        <w:rPr>
          <w:rFonts w:ascii="Times New Roman" w:hAnsi="Times New Roman"/>
          <w:color w:val="000000"/>
          <w:sz w:val="24"/>
          <w:szCs w:val="24"/>
        </w:rPr>
      </w:pPr>
    </w:p>
    <w:p w14:paraId="2E7CB045" w14:textId="77777777" w:rsidR="008A100A" w:rsidRPr="00063301" w:rsidRDefault="008A100A" w:rsidP="00CE2978">
      <w:pPr>
        <w:spacing w:after="0" w:line="240" w:lineRule="auto"/>
        <w:jc w:val="both"/>
        <w:rPr>
          <w:rFonts w:ascii="Times New Roman" w:hAnsi="Times New Roman"/>
          <w:b/>
          <w:sz w:val="24"/>
          <w:szCs w:val="24"/>
        </w:rPr>
      </w:pPr>
    </w:p>
    <w:p w14:paraId="008305B6" w14:textId="77777777" w:rsidR="00CE2978" w:rsidRPr="00063301" w:rsidRDefault="00CE2978" w:rsidP="00CE2978">
      <w:pPr>
        <w:spacing w:after="0" w:line="240" w:lineRule="auto"/>
        <w:jc w:val="both"/>
        <w:rPr>
          <w:rFonts w:ascii="Times New Roman" w:hAnsi="Times New Roman"/>
          <w:b/>
          <w:sz w:val="24"/>
          <w:szCs w:val="24"/>
        </w:rPr>
      </w:pPr>
      <w:r w:rsidRPr="00063301">
        <w:rPr>
          <w:rFonts w:ascii="Times New Roman" w:hAnsi="Times New Roman"/>
          <w:b/>
          <w:sz w:val="24"/>
          <w:szCs w:val="24"/>
        </w:rPr>
        <w:t xml:space="preserve">DELIBEROU: </w:t>
      </w:r>
    </w:p>
    <w:p w14:paraId="3D7EC4E6" w14:textId="77777777" w:rsidR="00CE2978" w:rsidRPr="00063301" w:rsidRDefault="00CE2978" w:rsidP="00CE2978">
      <w:pPr>
        <w:spacing w:after="0" w:line="240" w:lineRule="auto"/>
        <w:jc w:val="both"/>
        <w:rPr>
          <w:rFonts w:ascii="Times New Roman" w:hAnsi="Times New Roman"/>
          <w:b/>
          <w:sz w:val="24"/>
          <w:szCs w:val="24"/>
        </w:rPr>
      </w:pPr>
    </w:p>
    <w:p w14:paraId="4390DC59" w14:textId="441F30EF" w:rsidR="00063301" w:rsidRDefault="00063301" w:rsidP="00063301">
      <w:pPr>
        <w:pStyle w:val="PargrafodaLista"/>
        <w:numPr>
          <w:ilvl w:val="0"/>
          <w:numId w:val="24"/>
        </w:numPr>
        <w:spacing w:after="0" w:line="240" w:lineRule="auto"/>
        <w:jc w:val="both"/>
        <w:rPr>
          <w:rFonts w:ascii="Times New Roman" w:eastAsia="Times New Roman" w:hAnsi="Times New Roman"/>
          <w:sz w:val="24"/>
          <w:szCs w:val="24"/>
          <w:lang w:eastAsia="pt-BR"/>
        </w:rPr>
      </w:pPr>
      <w:r w:rsidRPr="00063301">
        <w:rPr>
          <w:rFonts w:ascii="Times New Roman" w:hAnsi="Times New Roman"/>
          <w:color w:val="000000"/>
          <w:sz w:val="24"/>
          <w:szCs w:val="24"/>
        </w:rPr>
        <w:t>Aprovar a Deliberação</w:t>
      </w:r>
      <w:r w:rsidRPr="00063301">
        <w:rPr>
          <w:rFonts w:ascii="Times New Roman" w:eastAsia="Times New Roman" w:hAnsi="Times New Roman"/>
          <w:sz w:val="24"/>
          <w:szCs w:val="24"/>
          <w:lang w:eastAsia="pt-BR"/>
        </w:rPr>
        <w:t xml:space="preserve"> Plenária Ad Referendum n.º 008/2022, de 15 de dezembro de 2022 com a seguinte redação:</w:t>
      </w:r>
    </w:p>
    <w:p w14:paraId="7A88FB22" w14:textId="77777777" w:rsidR="00063301" w:rsidRPr="00063301" w:rsidRDefault="00063301" w:rsidP="00063301">
      <w:pPr>
        <w:pStyle w:val="PargrafodaLista"/>
        <w:spacing w:after="0" w:line="240" w:lineRule="auto"/>
        <w:jc w:val="both"/>
        <w:rPr>
          <w:rFonts w:ascii="Times New Roman" w:eastAsia="Times New Roman" w:hAnsi="Times New Roman"/>
          <w:sz w:val="24"/>
          <w:szCs w:val="24"/>
          <w:lang w:eastAsia="pt-BR"/>
        </w:rPr>
      </w:pPr>
    </w:p>
    <w:p w14:paraId="14B577CF" w14:textId="5B9EDEA4" w:rsidR="005D4241" w:rsidRPr="00063301" w:rsidRDefault="005D4241" w:rsidP="00744288">
      <w:pPr>
        <w:pStyle w:val="PargrafodaLista"/>
        <w:numPr>
          <w:ilvl w:val="1"/>
          <w:numId w:val="27"/>
        </w:numPr>
        <w:suppressAutoHyphens w:val="0"/>
        <w:autoSpaceDE w:val="0"/>
        <w:spacing w:after="0"/>
        <w:ind w:firstLine="349"/>
        <w:jc w:val="both"/>
        <w:textAlignment w:val="auto"/>
        <w:rPr>
          <w:rFonts w:ascii="Times New Roman" w:hAnsi="Times New Roman"/>
          <w:color w:val="000000"/>
          <w:sz w:val="24"/>
          <w:szCs w:val="24"/>
        </w:rPr>
      </w:pPr>
      <w:r w:rsidRPr="00063301">
        <w:rPr>
          <w:rFonts w:ascii="Times New Roman" w:hAnsi="Times New Roman"/>
          <w:color w:val="000000"/>
          <w:sz w:val="24"/>
          <w:szCs w:val="24"/>
        </w:rPr>
        <w:t xml:space="preserve">Manter sobrestado os processos de solicitação de </w:t>
      </w:r>
      <w:r w:rsidR="00FB2832" w:rsidRPr="00063301">
        <w:rPr>
          <w:rFonts w:ascii="Times New Roman" w:hAnsi="Times New Roman"/>
          <w:color w:val="000000"/>
          <w:sz w:val="24"/>
          <w:szCs w:val="24"/>
        </w:rPr>
        <w:t>R</w:t>
      </w:r>
      <w:r w:rsidRPr="00063301">
        <w:rPr>
          <w:rFonts w:ascii="Times New Roman" w:hAnsi="Times New Roman"/>
          <w:color w:val="000000"/>
          <w:sz w:val="24"/>
          <w:szCs w:val="24"/>
        </w:rPr>
        <w:t xml:space="preserve">egistro </w:t>
      </w:r>
      <w:r w:rsidR="00FB2832" w:rsidRPr="00063301">
        <w:rPr>
          <w:rFonts w:ascii="Times New Roman" w:hAnsi="Times New Roman"/>
          <w:color w:val="000000"/>
          <w:sz w:val="24"/>
          <w:szCs w:val="24"/>
        </w:rPr>
        <w:t>D</w:t>
      </w:r>
      <w:r w:rsidRPr="00063301">
        <w:rPr>
          <w:rFonts w:ascii="Times New Roman" w:hAnsi="Times New Roman"/>
          <w:color w:val="000000"/>
          <w:sz w:val="24"/>
          <w:szCs w:val="24"/>
        </w:rPr>
        <w:t xml:space="preserve">efinitivo </w:t>
      </w:r>
      <w:r w:rsidR="00FB2832" w:rsidRPr="00063301">
        <w:rPr>
          <w:rFonts w:ascii="Times New Roman" w:hAnsi="Times New Roman"/>
          <w:color w:val="000000"/>
          <w:sz w:val="24"/>
          <w:szCs w:val="24"/>
        </w:rPr>
        <w:t xml:space="preserve">n.º 1654429/2022, em nome de Adonis Rafael Bento Santos, </w:t>
      </w:r>
      <w:r w:rsidRPr="00063301">
        <w:rPr>
          <w:rFonts w:ascii="Times New Roman" w:hAnsi="Times New Roman"/>
          <w:color w:val="000000"/>
          <w:sz w:val="24"/>
          <w:szCs w:val="24"/>
        </w:rPr>
        <w:t>conforme fundamentados apresentados no ACORDÃO</w:t>
      </w:r>
      <w:r w:rsidR="00FB2832" w:rsidRPr="00063301">
        <w:rPr>
          <w:rFonts w:ascii="Times New Roman" w:hAnsi="Times New Roman"/>
          <w:color w:val="000000"/>
          <w:sz w:val="24"/>
          <w:szCs w:val="24"/>
        </w:rPr>
        <w:t xml:space="preserve"> e Deliberação n.º 194/2022 CEF CAU/MT, de 07 de dezembro de 2022.</w:t>
      </w:r>
    </w:p>
    <w:p w14:paraId="10C1F7B9" w14:textId="77777777" w:rsidR="005D4241" w:rsidRPr="00063301" w:rsidRDefault="005D4241" w:rsidP="005D4241">
      <w:pPr>
        <w:pStyle w:val="PargrafodaLista"/>
        <w:rPr>
          <w:rFonts w:ascii="Times New Roman" w:hAnsi="Times New Roman"/>
          <w:color w:val="000000"/>
          <w:sz w:val="24"/>
          <w:szCs w:val="24"/>
        </w:rPr>
      </w:pPr>
    </w:p>
    <w:p w14:paraId="6E0E13D4" w14:textId="1B68BC1C" w:rsidR="005D4241" w:rsidRPr="00063301" w:rsidRDefault="005D4241" w:rsidP="00063301">
      <w:pPr>
        <w:pStyle w:val="NormalWeb"/>
        <w:numPr>
          <w:ilvl w:val="1"/>
          <w:numId w:val="26"/>
        </w:numPr>
        <w:shd w:val="clear" w:color="auto" w:fill="FFFFFF"/>
        <w:suppressAutoHyphens w:val="0"/>
        <w:jc w:val="both"/>
        <w:textAlignment w:val="auto"/>
        <w:rPr>
          <w:rFonts w:ascii="Times New Roman" w:hAnsi="Times New Roman"/>
          <w:i/>
          <w:spacing w:val="2"/>
          <w:sz w:val="24"/>
          <w:szCs w:val="24"/>
        </w:rPr>
      </w:pPr>
      <w:r w:rsidRPr="00063301">
        <w:rPr>
          <w:rFonts w:ascii="Times New Roman" w:hAnsi="Times New Roman"/>
          <w:i/>
          <w:spacing w:val="2"/>
          <w:sz w:val="24"/>
          <w:szCs w:val="24"/>
        </w:rPr>
        <w:t>O Atendimento do CAU/MT deverá anexar ao protocolo de solicitação de registro definitivo a Deliberação da CEF CAU/MT</w:t>
      </w:r>
      <w:r w:rsidR="00FB2832" w:rsidRPr="00063301">
        <w:rPr>
          <w:rFonts w:ascii="Times New Roman" w:hAnsi="Times New Roman"/>
          <w:i/>
          <w:spacing w:val="2"/>
          <w:sz w:val="24"/>
          <w:szCs w:val="24"/>
        </w:rPr>
        <w:t xml:space="preserve"> supramencionada</w:t>
      </w:r>
      <w:r w:rsidRPr="00063301">
        <w:rPr>
          <w:rFonts w:ascii="Times New Roman" w:hAnsi="Times New Roman"/>
          <w:i/>
          <w:spacing w:val="2"/>
          <w:sz w:val="24"/>
          <w:szCs w:val="24"/>
        </w:rPr>
        <w:t xml:space="preserve">, bem como, o </w:t>
      </w:r>
      <w:r w:rsidR="00FB2832" w:rsidRPr="00063301">
        <w:rPr>
          <w:rFonts w:ascii="Times New Roman" w:hAnsi="Times New Roman"/>
          <w:i/>
          <w:spacing w:val="2"/>
          <w:sz w:val="24"/>
          <w:szCs w:val="24"/>
        </w:rPr>
        <w:t>ACÓRDÃO</w:t>
      </w:r>
      <w:r w:rsidRPr="00063301">
        <w:rPr>
          <w:rFonts w:ascii="Times New Roman" w:hAnsi="Times New Roman"/>
          <w:i/>
          <w:spacing w:val="2"/>
          <w:sz w:val="24"/>
          <w:szCs w:val="24"/>
        </w:rPr>
        <w:t xml:space="preserve"> fundamentado comunicando a decisão ao interessado e informar que havendo interesse, o documento pode ser visualizado no ambiente profissional SICCAU para conhecimento.</w:t>
      </w:r>
    </w:p>
    <w:p w14:paraId="2D1B90A5" w14:textId="77777777" w:rsidR="005D4241" w:rsidRPr="00063301" w:rsidRDefault="005D4241" w:rsidP="005D4241">
      <w:pPr>
        <w:pStyle w:val="NormalWeb"/>
        <w:shd w:val="clear" w:color="auto" w:fill="FFFFFF"/>
        <w:ind w:left="851"/>
        <w:jc w:val="both"/>
        <w:rPr>
          <w:rFonts w:ascii="Times New Roman" w:hAnsi="Times New Roman"/>
          <w:i/>
          <w:spacing w:val="2"/>
          <w:sz w:val="24"/>
          <w:szCs w:val="24"/>
        </w:rPr>
      </w:pPr>
    </w:p>
    <w:p w14:paraId="1588E1AF" w14:textId="77777777" w:rsidR="005D4241" w:rsidRPr="00063301" w:rsidRDefault="005D4241" w:rsidP="00063301">
      <w:pPr>
        <w:pStyle w:val="NormalWeb"/>
        <w:numPr>
          <w:ilvl w:val="1"/>
          <w:numId w:val="26"/>
        </w:numPr>
        <w:shd w:val="clear" w:color="auto" w:fill="FFFFFF"/>
        <w:suppressAutoHyphens w:val="0"/>
        <w:spacing w:before="100" w:line="276" w:lineRule="auto"/>
        <w:jc w:val="both"/>
        <w:textAlignment w:val="auto"/>
        <w:rPr>
          <w:rFonts w:ascii="Times New Roman" w:hAnsi="Times New Roman"/>
          <w:i/>
          <w:spacing w:val="2"/>
          <w:sz w:val="24"/>
          <w:szCs w:val="24"/>
        </w:rPr>
      </w:pPr>
      <w:r w:rsidRPr="00063301">
        <w:rPr>
          <w:rFonts w:ascii="Times New Roman" w:hAnsi="Times New Roman"/>
          <w:i/>
          <w:spacing w:val="2"/>
          <w:sz w:val="24"/>
          <w:szCs w:val="24"/>
        </w:rPr>
        <w:t>Havendo Portaria de Reconhecimento do Curso de arquitetura e urbanismo da FACULDADE DE GUARANTÃ DO NORTE - UNIFAMA, anexo no protocolo de solicitação e devolva a CEF CAU/MT para reanálise.</w:t>
      </w:r>
    </w:p>
    <w:p w14:paraId="3F46C4F3" w14:textId="77777777" w:rsidR="005D4241" w:rsidRPr="00063301" w:rsidRDefault="005D4241" w:rsidP="005D4241">
      <w:pPr>
        <w:pStyle w:val="NormalWeb"/>
        <w:shd w:val="clear" w:color="auto" w:fill="FFFFFF"/>
        <w:spacing w:line="276" w:lineRule="auto"/>
        <w:ind w:left="720"/>
        <w:jc w:val="both"/>
        <w:rPr>
          <w:rFonts w:ascii="Times New Roman" w:hAnsi="Times New Roman"/>
          <w:color w:val="000000"/>
          <w:sz w:val="24"/>
          <w:szCs w:val="24"/>
        </w:rPr>
      </w:pPr>
    </w:p>
    <w:p w14:paraId="2C242EA6" w14:textId="5430F048" w:rsidR="005D4241" w:rsidRPr="00063301" w:rsidRDefault="005D4241" w:rsidP="00063301">
      <w:pPr>
        <w:pStyle w:val="NormalWeb"/>
        <w:numPr>
          <w:ilvl w:val="0"/>
          <w:numId w:val="24"/>
        </w:numPr>
        <w:shd w:val="clear" w:color="auto" w:fill="FFFFFF"/>
        <w:suppressAutoHyphens w:val="0"/>
        <w:spacing w:before="100"/>
        <w:jc w:val="both"/>
        <w:textAlignment w:val="auto"/>
        <w:rPr>
          <w:rFonts w:ascii="Times New Roman" w:hAnsi="Times New Roman"/>
          <w:sz w:val="24"/>
          <w:szCs w:val="24"/>
        </w:rPr>
      </w:pPr>
      <w:r w:rsidRPr="00063301">
        <w:rPr>
          <w:rFonts w:ascii="Times New Roman" w:hAnsi="Times New Roman"/>
          <w:b/>
          <w:bCs/>
          <w:iCs/>
          <w:spacing w:val="2"/>
          <w:sz w:val="24"/>
          <w:szCs w:val="24"/>
        </w:rPr>
        <w:t>APROVA</w:t>
      </w:r>
      <w:r w:rsidR="00FB2832" w:rsidRPr="00063301">
        <w:rPr>
          <w:rFonts w:ascii="Times New Roman" w:hAnsi="Times New Roman"/>
          <w:b/>
          <w:bCs/>
          <w:iCs/>
          <w:spacing w:val="2"/>
          <w:sz w:val="24"/>
          <w:szCs w:val="24"/>
        </w:rPr>
        <w:t>R</w:t>
      </w:r>
      <w:r w:rsidRPr="00063301">
        <w:rPr>
          <w:rFonts w:ascii="Times New Roman" w:hAnsi="Times New Roman"/>
          <w:iCs/>
          <w:spacing w:val="2"/>
          <w:sz w:val="24"/>
          <w:szCs w:val="24"/>
        </w:rPr>
        <w:t xml:space="preserve"> a realização de PRORROGAÇÃO DE REGISTRO PROVISÓRIO </w:t>
      </w:r>
      <w:r w:rsidR="00FB2832" w:rsidRPr="00063301">
        <w:rPr>
          <w:rFonts w:ascii="Times New Roman" w:hAnsi="Times New Roman"/>
          <w:iCs/>
          <w:spacing w:val="2"/>
          <w:sz w:val="24"/>
          <w:szCs w:val="24"/>
        </w:rPr>
        <w:t xml:space="preserve">considerando os fundamentos da </w:t>
      </w:r>
      <w:r w:rsidR="00FB2832" w:rsidRPr="00063301">
        <w:rPr>
          <w:rFonts w:ascii="Times New Roman" w:hAnsi="Times New Roman"/>
          <w:color w:val="000000"/>
          <w:sz w:val="24"/>
          <w:szCs w:val="24"/>
        </w:rPr>
        <w:t xml:space="preserve">Deliberação n.º 194/2022 </w:t>
      </w:r>
      <w:r w:rsidR="00FB2832" w:rsidRPr="00063301">
        <w:rPr>
          <w:rFonts w:ascii="Times New Roman" w:hAnsi="Times New Roman"/>
          <w:iCs/>
          <w:spacing w:val="2"/>
          <w:sz w:val="24"/>
          <w:szCs w:val="24"/>
        </w:rPr>
        <w:t xml:space="preserve">CEF CAU/MT, </w:t>
      </w:r>
      <w:r w:rsidRPr="00063301">
        <w:rPr>
          <w:rFonts w:ascii="Times New Roman" w:hAnsi="Times New Roman"/>
          <w:iCs/>
          <w:spacing w:val="2"/>
          <w:sz w:val="24"/>
          <w:szCs w:val="24"/>
        </w:rPr>
        <w:t>devendo o CAU/MT adotar os seguintes procedimentos:</w:t>
      </w:r>
    </w:p>
    <w:p w14:paraId="031E63DC" w14:textId="77777777" w:rsidR="005D4241" w:rsidRPr="00063301" w:rsidRDefault="005D4241" w:rsidP="005D4241">
      <w:pPr>
        <w:pStyle w:val="PargrafodaLista"/>
        <w:rPr>
          <w:rFonts w:ascii="Times New Roman" w:hAnsi="Times New Roman"/>
          <w:iCs/>
          <w:spacing w:val="2"/>
          <w:sz w:val="24"/>
          <w:szCs w:val="24"/>
        </w:rPr>
      </w:pPr>
    </w:p>
    <w:p w14:paraId="3FE9A253" w14:textId="42B3FD4D" w:rsidR="005D4241" w:rsidRPr="00063301" w:rsidRDefault="00063301" w:rsidP="00063301">
      <w:pPr>
        <w:pStyle w:val="NormalWeb"/>
        <w:shd w:val="clear" w:color="auto" w:fill="FFFFFF"/>
        <w:suppressAutoHyphens w:val="0"/>
        <w:spacing w:line="276" w:lineRule="auto"/>
        <w:ind w:left="1418"/>
        <w:jc w:val="both"/>
        <w:textAlignment w:val="auto"/>
        <w:rPr>
          <w:rFonts w:ascii="Times New Roman" w:hAnsi="Times New Roman"/>
          <w:iCs/>
          <w:spacing w:val="2"/>
          <w:sz w:val="24"/>
          <w:szCs w:val="24"/>
        </w:rPr>
      </w:pPr>
      <w:r>
        <w:rPr>
          <w:rFonts w:ascii="Times New Roman" w:hAnsi="Times New Roman"/>
          <w:iCs/>
          <w:spacing w:val="2"/>
          <w:sz w:val="24"/>
          <w:szCs w:val="24"/>
        </w:rPr>
        <w:t xml:space="preserve">a. </w:t>
      </w:r>
      <w:r w:rsidR="005D4241" w:rsidRPr="00063301">
        <w:rPr>
          <w:rFonts w:ascii="Times New Roman" w:hAnsi="Times New Roman"/>
          <w:iCs/>
          <w:spacing w:val="2"/>
          <w:sz w:val="24"/>
          <w:szCs w:val="24"/>
        </w:rPr>
        <w:t>O Atendimento do CAU/MT deverá realizar protocolo de PRORROGAÇÃO DE REGISTRO PROVISÓRIO</w:t>
      </w:r>
      <w:r w:rsidR="00FB2832" w:rsidRPr="00063301">
        <w:rPr>
          <w:rFonts w:ascii="Times New Roman" w:hAnsi="Times New Roman"/>
          <w:iCs/>
          <w:spacing w:val="2"/>
          <w:sz w:val="24"/>
          <w:szCs w:val="24"/>
        </w:rPr>
        <w:t xml:space="preserve">, </w:t>
      </w:r>
      <w:r w:rsidR="005D4241" w:rsidRPr="00063301">
        <w:rPr>
          <w:rFonts w:ascii="Times New Roman" w:hAnsi="Times New Roman"/>
          <w:iCs/>
          <w:spacing w:val="2"/>
          <w:sz w:val="24"/>
          <w:szCs w:val="24"/>
        </w:rPr>
        <w:t xml:space="preserve">anexando </w:t>
      </w:r>
      <w:r w:rsidR="00FB2832" w:rsidRPr="00063301">
        <w:rPr>
          <w:rFonts w:ascii="Times New Roman" w:hAnsi="Times New Roman"/>
          <w:iCs/>
          <w:spacing w:val="2"/>
          <w:sz w:val="24"/>
          <w:szCs w:val="24"/>
        </w:rPr>
        <w:t>o Acordão dos Conselheiros da CEF CAU/MT,</w:t>
      </w:r>
      <w:r w:rsidR="005D4241" w:rsidRPr="00063301">
        <w:rPr>
          <w:rFonts w:ascii="Times New Roman" w:hAnsi="Times New Roman"/>
          <w:iCs/>
          <w:spacing w:val="2"/>
          <w:sz w:val="24"/>
          <w:szCs w:val="24"/>
        </w:rPr>
        <w:t xml:space="preserve"> Deliberação da CEF/MT</w:t>
      </w:r>
      <w:r w:rsidR="00FB2832" w:rsidRPr="00063301">
        <w:rPr>
          <w:rFonts w:ascii="Times New Roman" w:hAnsi="Times New Roman"/>
          <w:iCs/>
          <w:spacing w:val="2"/>
          <w:sz w:val="24"/>
          <w:szCs w:val="24"/>
        </w:rPr>
        <w:t xml:space="preserve"> e este </w:t>
      </w:r>
      <w:r w:rsidR="00FB2832" w:rsidRPr="00063301">
        <w:rPr>
          <w:rFonts w:ascii="Times New Roman" w:hAnsi="Times New Roman"/>
          <w:i/>
          <w:spacing w:val="2"/>
          <w:sz w:val="24"/>
          <w:szCs w:val="24"/>
        </w:rPr>
        <w:t>Ad Referendum.</w:t>
      </w:r>
    </w:p>
    <w:p w14:paraId="010514DD" w14:textId="77777777" w:rsidR="005D4241" w:rsidRPr="00063301" w:rsidRDefault="005D4241" w:rsidP="005D4241">
      <w:pPr>
        <w:pStyle w:val="NormalWeb"/>
        <w:shd w:val="clear" w:color="auto" w:fill="FFFFFF"/>
        <w:spacing w:line="276" w:lineRule="auto"/>
        <w:ind w:left="720"/>
        <w:jc w:val="both"/>
        <w:rPr>
          <w:rFonts w:ascii="Times New Roman" w:hAnsi="Times New Roman"/>
          <w:iCs/>
          <w:spacing w:val="2"/>
          <w:sz w:val="24"/>
          <w:szCs w:val="24"/>
        </w:rPr>
      </w:pPr>
    </w:p>
    <w:p w14:paraId="3AFE0A13" w14:textId="1954D246" w:rsidR="005D4241" w:rsidRPr="00063301" w:rsidRDefault="00063301" w:rsidP="00063301">
      <w:pPr>
        <w:pStyle w:val="NormalWeb"/>
        <w:shd w:val="clear" w:color="auto" w:fill="FFFFFF"/>
        <w:suppressAutoHyphens w:val="0"/>
        <w:spacing w:line="276" w:lineRule="auto"/>
        <w:ind w:left="1440"/>
        <w:jc w:val="both"/>
        <w:textAlignment w:val="auto"/>
        <w:rPr>
          <w:rFonts w:ascii="Times New Roman" w:hAnsi="Times New Roman"/>
          <w:iCs/>
          <w:spacing w:val="2"/>
          <w:sz w:val="24"/>
          <w:szCs w:val="24"/>
        </w:rPr>
      </w:pPr>
      <w:r>
        <w:rPr>
          <w:rFonts w:ascii="Times New Roman" w:hAnsi="Times New Roman"/>
          <w:iCs/>
          <w:spacing w:val="2"/>
          <w:sz w:val="24"/>
          <w:szCs w:val="24"/>
        </w:rPr>
        <w:t xml:space="preserve">b. </w:t>
      </w:r>
      <w:r w:rsidR="005D4241" w:rsidRPr="00063301">
        <w:rPr>
          <w:rFonts w:ascii="Times New Roman" w:hAnsi="Times New Roman"/>
          <w:iCs/>
          <w:spacing w:val="2"/>
          <w:sz w:val="24"/>
          <w:szCs w:val="24"/>
        </w:rPr>
        <w:t xml:space="preserve">Caso o requerente já possua solicitação de prorrogação de registro provisório, não será necessário realizar o protocolo que trata o </w:t>
      </w:r>
      <w:r w:rsidR="00744288">
        <w:rPr>
          <w:rFonts w:ascii="Times New Roman" w:hAnsi="Times New Roman"/>
          <w:iCs/>
          <w:spacing w:val="2"/>
          <w:sz w:val="24"/>
          <w:szCs w:val="24"/>
        </w:rPr>
        <w:t>“</w:t>
      </w:r>
      <w:r w:rsidR="005D4241" w:rsidRPr="00744288">
        <w:rPr>
          <w:rFonts w:ascii="Times New Roman" w:hAnsi="Times New Roman"/>
          <w:iCs/>
          <w:spacing w:val="2"/>
          <w:sz w:val="24"/>
          <w:szCs w:val="24"/>
        </w:rPr>
        <w:t>item 2.</w:t>
      </w:r>
      <w:r w:rsidR="00744288" w:rsidRPr="00744288">
        <w:rPr>
          <w:rFonts w:ascii="Times New Roman" w:hAnsi="Times New Roman"/>
          <w:iCs/>
          <w:spacing w:val="2"/>
          <w:sz w:val="24"/>
          <w:szCs w:val="24"/>
        </w:rPr>
        <w:t>a”</w:t>
      </w:r>
      <w:r w:rsidR="005D4241" w:rsidRPr="00063301">
        <w:rPr>
          <w:rFonts w:ascii="Times New Roman" w:hAnsi="Times New Roman"/>
          <w:iCs/>
          <w:spacing w:val="2"/>
          <w:sz w:val="24"/>
          <w:szCs w:val="24"/>
        </w:rPr>
        <w:t xml:space="preserve">, devendo apenas anexar </w:t>
      </w:r>
      <w:r w:rsidR="00FB2832" w:rsidRPr="00063301">
        <w:rPr>
          <w:rFonts w:ascii="Times New Roman" w:hAnsi="Times New Roman"/>
          <w:iCs/>
          <w:spacing w:val="2"/>
          <w:sz w:val="24"/>
          <w:szCs w:val="24"/>
        </w:rPr>
        <w:t xml:space="preserve">os documentos informados no </w:t>
      </w:r>
      <w:r w:rsidR="00FB2832" w:rsidRPr="00744288">
        <w:rPr>
          <w:rFonts w:ascii="Times New Roman" w:hAnsi="Times New Roman"/>
          <w:iCs/>
          <w:spacing w:val="2"/>
          <w:sz w:val="24"/>
          <w:szCs w:val="24"/>
        </w:rPr>
        <w:t xml:space="preserve">item </w:t>
      </w:r>
      <w:r w:rsidR="00744288" w:rsidRPr="00744288">
        <w:rPr>
          <w:rFonts w:ascii="Times New Roman" w:hAnsi="Times New Roman"/>
          <w:iCs/>
          <w:spacing w:val="2"/>
          <w:sz w:val="24"/>
          <w:szCs w:val="24"/>
        </w:rPr>
        <w:t>citado</w:t>
      </w:r>
      <w:r w:rsidR="005D4241" w:rsidRPr="00744288">
        <w:rPr>
          <w:rFonts w:ascii="Times New Roman" w:hAnsi="Times New Roman"/>
          <w:iCs/>
          <w:spacing w:val="2"/>
          <w:sz w:val="24"/>
          <w:szCs w:val="24"/>
        </w:rPr>
        <w:t>.</w:t>
      </w:r>
    </w:p>
    <w:p w14:paraId="4ADA0DC8" w14:textId="77777777" w:rsidR="00744288" w:rsidRPr="00744288" w:rsidRDefault="00744288" w:rsidP="00744288">
      <w:pPr>
        <w:pStyle w:val="NormalWeb"/>
        <w:shd w:val="clear" w:color="auto" w:fill="FFFFFF"/>
        <w:suppressAutoHyphens w:val="0"/>
        <w:spacing w:before="75" w:line="276" w:lineRule="auto"/>
        <w:ind w:left="720"/>
        <w:jc w:val="both"/>
        <w:textAlignment w:val="auto"/>
        <w:rPr>
          <w:rFonts w:ascii="Times New Roman" w:hAnsi="Times New Roman"/>
          <w:sz w:val="24"/>
          <w:szCs w:val="24"/>
        </w:rPr>
      </w:pPr>
    </w:p>
    <w:p w14:paraId="15F91E81" w14:textId="3BC9E16E" w:rsidR="005D4241" w:rsidRPr="00063301" w:rsidRDefault="005D4241" w:rsidP="00063301">
      <w:pPr>
        <w:pStyle w:val="NormalWeb"/>
        <w:numPr>
          <w:ilvl w:val="0"/>
          <w:numId w:val="24"/>
        </w:numPr>
        <w:shd w:val="clear" w:color="auto" w:fill="FFFFFF"/>
        <w:suppressAutoHyphens w:val="0"/>
        <w:spacing w:before="75" w:line="276" w:lineRule="auto"/>
        <w:jc w:val="both"/>
        <w:textAlignment w:val="auto"/>
        <w:rPr>
          <w:rFonts w:ascii="Times New Roman" w:hAnsi="Times New Roman"/>
          <w:sz w:val="24"/>
          <w:szCs w:val="24"/>
        </w:rPr>
      </w:pPr>
      <w:r w:rsidRPr="00063301">
        <w:rPr>
          <w:rFonts w:ascii="Times New Roman" w:hAnsi="Times New Roman"/>
          <w:iCs/>
          <w:color w:val="000000"/>
          <w:sz w:val="24"/>
          <w:szCs w:val="24"/>
        </w:rPr>
        <w:t>Consultar por meios oficiais a Secretaria de Regulação e Supervisão da Educação Superior – SERES/MEC sobre o andamento de solicitação de reconhecimento do curso de arquitetura e urbanismo da FACULDADE DE GUARANTÃ DO NORTE - UNIFAMA (</w:t>
      </w:r>
      <w:proofErr w:type="spellStart"/>
      <w:r w:rsidRPr="00063301">
        <w:rPr>
          <w:rFonts w:ascii="Times New Roman" w:hAnsi="Times New Roman"/>
          <w:iCs/>
          <w:color w:val="000000"/>
          <w:sz w:val="24"/>
          <w:szCs w:val="24"/>
        </w:rPr>
        <w:t>e-MEC</w:t>
      </w:r>
      <w:proofErr w:type="spellEnd"/>
      <w:r w:rsidRPr="00063301">
        <w:rPr>
          <w:rFonts w:ascii="Times New Roman" w:hAnsi="Times New Roman"/>
          <w:iCs/>
          <w:color w:val="000000"/>
          <w:sz w:val="24"/>
          <w:szCs w:val="24"/>
        </w:rPr>
        <w:t xml:space="preserve"> </w:t>
      </w:r>
      <w:r w:rsidRPr="00063301">
        <w:rPr>
          <w:rFonts w:ascii="Times New Roman" w:hAnsi="Times New Roman"/>
          <w:color w:val="000000"/>
          <w:sz w:val="24"/>
          <w:szCs w:val="24"/>
        </w:rPr>
        <w:t>1258779</w:t>
      </w:r>
      <w:r w:rsidRPr="00063301">
        <w:rPr>
          <w:rFonts w:ascii="Times New Roman" w:hAnsi="Times New Roman"/>
          <w:iCs/>
          <w:color w:val="000000"/>
          <w:sz w:val="24"/>
          <w:szCs w:val="24"/>
        </w:rPr>
        <w:t xml:space="preserve">), Processo </w:t>
      </w:r>
      <w:proofErr w:type="spellStart"/>
      <w:r w:rsidRPr="00063301">
        <w:rPr>
          <w:rFonts w:ascii="Times New Roman" w:hAnsi="Times New Roman"/>
          <w:iCs/>
          <w:color w:val="000000"/>
          <w:sz w:val="24"/>
          <w:szCs w:val="24"/>
        </w:rPr>
        <w:t>e-MEC</w:t>
      </w:r>
      <w:proofErr w:type="spellEnd"/>
      <w:r w:rsidRPr="00063301">
        <w:rPr>
          <w:rFonts w:ascii="Times New Roman" w:hAnsi="Times New Roman"/>
          <w:iCs/>
          <w:color w:val="000000"/>
          <w:sz w:val="24"/>
          <w:szCs w:val="24"/>
        </w:rPr>
        <w:t xml:space="preserve"> nº 202108637.</w:t>
      </w:r>
    </w:p>
    <w:p w14:paraId="1113ECFE" w14:textId="77777777" w:rsidR="005D4241" w:rsidRPr="00063301" w:rsidRDefault="005D4241" w:rsidP="005D4241">
      <w:pPr>
        <w:pStyle w:val="PargrafodaLista"/>
        <w:rPr>
          <w:rFonts w:ascii="Times New Roman" w:hAnsi="Times New Roman"/>
          <w:iCs/>
          <w:color w:val="000000"/>
          <w:sz w:val="24"/>
          <w:szCs w:val="24"/>
        </w:rPr>
      </w:pPr>
    </w:p>
    <w:p w14:paraId="4477939B" w14:textId="5ED87B73" w:rsidR="005D4241" w:rsidRPr="00063301" w:rsidRDefault="005D4241" w:rsidP="00063301">
      <w:pPr>
        <w:pStyle w:val="PargrafodaLista"/>
        <w:numPr>
          <w:ilvl w:val="0"/>
          <w:numId w:val="24"/>
        </w:numPr>
        <w:suppressAutoHyphens w:val="0"/>
        <w:autoSpaceDE w:val="0"/>
        <w:spacing w:after="0"/>
        <w:jc w:val="both"/>
        <w:textAlignment w:val="auto"/>
        <w:rPr>
          <w:rFonts w:ascii="Times New Roman" w:hAnsi="Times New Roman"/>
          <w:color w:val="000000"/>
          <w:sz w:val="24"/>
          <w:szCs w:val="24"/>
        </w:rPr>
      </w:pPr>
      <w:r w:rsidRPr="00063301">
        <w:rPr>
          <w:rFonts w:ascii="Times New Roman" w:hAnsi="Times New Roman"/>
          <w:color w:val="000000"/>
          <w:sz w:val="24"/>
          <w:szCs w:val="24"/>
        </w:rPr>
        <w:t>Encaminha-se ao Ministério da Educação o diploma da Faculdade Guarantã do Norte para conhecimento e análise, bem como, posterior resposta ao CAU/MT sobre os procedimentos que devem ser adotados quanto aos diplomas recebidos.</w:t>
      </w:r>
    </w:p>
    <w:p w14:paraId="3BE3968A" w14:textId="77777777" w:rsidR="00FB2832" w:rsidRPr="00063301" w:rsidRDefault="00FB2832" w:rsidP="00FB2832">
      <w:pPr>
        <w:pStyle w:val="PargrafodaLista"/>
        <w:shd w:val="clear" w:color="auto" w:fill="FFFFFF"/>
        <w:suppressAutoHyphens w:val="0"/>
        <w:autoSpaceDE w:val="0"/>
        <w:spacing w:after="0"/>
        <w:jc w:val="both"/>
        <w:textAlignment w:val="auto"/>
        <w:rPr>
          <w:rFonts w:ascii="Times New Roman" w:hAnsi="Times New Roman"/>
          <w:color w:val="000000"/>
          <w:sz w:val="24"/>
          <w:szCs w:val="24"/>
        </w:rPr>
      </w:pPr>
    </w:p>
    <w:p w14:paraId="3A45ED5F" w14:textId="0853633B" w:rsidR="00471EB5" w:rsidRPr="00063301" w:rsidRDefault="00063301" w:rsidP="00471EB5">
      <w:pPr>
        <w:spacing w:after="0" w:line="240" w:lineRule="auto"/>
        <w:ind w:firstLine="360"/>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5</w:t>
      </w:r>
      <w:r w:rsidR="00471EB5" w:rsidRPr="00063301">
        <w:rPr>
          <w:rFonts w:ascii="Times New Roman" w:eastAsia="Times New Roman" w:hAnsi="Times New Roman"/>
          <w:sz w:val="24"/>
          <w:szCs w:val="24"/>
          <w:lang w:eastAsia="pt-BR"/>
        </w:rPr>
        <w:t xml:space="preserve">.  Esta deliberação entra em vigor </w:t>
      </w:r>
      <w:r>
        <w:rPr>
          <w:rFonts w:ascii="Times New Roman" w:eastAsia="Times New Roman" w:hAnsi="Times New Roman"/>
          <w:sz w:val="24"/>
          <w:szCs w:val="24"/>
          <w:lang w:eastAsia="pt-BR"/>
        </w:rPr>
        <w:t>nesta data</w:t>
      </w:r>
      <w:r w:rsidR="00471EB5" w:rsidRPr="00063301">
        <w:rPr>
          <w:rFonts w:ascii="Times New Roman" w:eastAsia="Times New Roman" w:hAnsi="Times New Roman"/>
          <w:sz w:val="24"/>
          <w:szCs w:val="24"/>
          <w:lang w:eastAsia="pt-BR"/>
        </w:rPr>
        <w:t xml:space="preserve"> </w:t>
      </w:r>
    </w:p>
    <w:p w14:paraId="27B03605" w14:textId="77777777" w:rsidR="00471EB5" w:rsidRPr="00063301" w:rsidRDefault="00471EB5" w:rsidP="00471EB5">
      <w:pPr>
        <w:pStyle w:val="PargrafodaLista"/>
        <w:spacing w:after="0" w:line="240" w:lineRule="auto"/>
        <w:jc w:val="both"/>
        <w:rPr>
          <w:rFonts w:ascii="Times New Roman" w:eastAsia="Times New Roman" w:hAnsi="Times New Roman"/>
          <w:color w:val="000000"/>
          <w:kern w:val="3"/>
          <w:sz w:val="24"/>
          <w:szCs w:val="24"/>
          <w:lang w:eastAsia="pt-BR" w:bidi="hi-IN"/>
        </w:rPr>
      </w:pPr>
    </w:p>
    <w:p w14:paraId="26525A68" w14:textId="77777777" w:rsidR="00AD1B88" w:rsidRPr="00063301" w:rsidRDefault="00AD1B88">
      <w:pPr>
        <w:spacing w:after="0" w:line="240" w:lineRule="auto"/>
        <w:jc w:val="center"/>
        <w:rPr>
          <w:rFonts w:ascii="Times New Roman" w:hAnsi="Times New Roman"/>
          <w:b/>
          <w:sz w:val="24"/>
          <w:szCs w:val="24"/>
        </w:rPr>
      </w:pPr>
    </w:p>
    <w:p w14:paraId="6EC09991" w14:textId="77777777" w:rsidR="00CC2418" w:rsidRPr="00345126" w:rsidRDefault="00CC2418" w:rsidP="00CC2418">
      <w:pPr>
        <w:jc w:val="both"/>
        <w:rPr>
          <w:rFonts w:ascii="Times New Roman" w:hAnsi="Times New Roman"/>
          <w:b/>
          <w:bCs/>
          <w:color w:val="000000"/>
        </w:rPr>
      </w:pPr>
      <w:r w:rsidRPr="00345126">
        <w:rPr>
          <w:rFonts w:ascii="Times New Roman" w:hAnsi="Times New Roman"/>
          <w:color w:val="000000"/>
        </w:rPr>
        <w:t xml:space="preserve">Com 06 </w:t>
      </w:r>
      <w:r w:rsidRPr="00345126">
        <w:rPr>
          <w:rFonts w:ascii="Times New Roman" w:hAnsi="Times New Roman"/>
          <w:b/>
          <w:color w:val="000000"/>
        </w:rPr>
        <w:t xml:space="preserve">votos favoráveis </w:t>
      </w:r>
      <w:r w:rsidRPr="00345126">
        <w:rPr>
          <w:rFonts w:ascii="Times New Roman" w:hAnsi="Times New Roman"/>
          <w:color w:val="000000"/>
        </w:rPr>
        <w:t xml:space="preserve">dos conselheiros Karen </w:t>
      </w:r>
      <w:proofErr w:type="spellStart"/>
      <w:r w:rsidRPr="00345126">
        <w:rPr>
          <w:rFonts w:ascii="Times New Roman" w:hAnsi="Times New Roman"/>
          <w:color w:val="000000"/>
        </w:rPr>
        <w:t>Mayumi</w:t>
      </w:r>
      <w:proofErr w:type="spellEnd"/>
      <w:r w:rsidRPr="00345126">
        <w:rPr>
          <w:rFonts w:ascii="Times New Roman" w:hAnsi="Times New Roman"/>
          <w:color w:val="000000"/>
        </w:rPr>
        <w:t xml:space="preserve"> Matsumoto, </w:t>
      </w:r>
      <w:proofErr w:type="spellStart"/>
      <w:r w:rsidRPr="00345126">
        <w:rPr>
          <w:rFonts w:ascii="Times New Roman" w:hAnsi="Times New Roman"/>
          <w:color w:val="000000"/>
        </w:rPr>
        <w:t>Weverthon</w:t>
      </w:r>
      <w:proofErr w:type="spellEnd"/>
      <w:r w:rsidRPr="00345126">
        <w:rPr>
          <w:rFonts w:ascii="Times New Roman" w:hAnsi="Times New Roman"/>
          <w:color w:val="000000"/>
        </w:rPr>
        <w:t xml:space="preserve"> Foles Veras, Elisângela Fernandes </w:t>
      </w:r>
      <w:proofErr w:type="spellStart"/>
      <w:r w:rsidRPr="00345126">
        <w:rPr>
          <w:rFonts w:ascii="Times New Roman" w:hAnsi="Times New Roman"/>
          <w:color w:val="000000"/>
        </w:rPr>
        <w:t>Bokorni</w:t>
      </w:r>
      <w:proofErr w:type="spellEnd"/>
      <w:r w:rsidRPr="00345126">
        <w:rPr>
          <w:rFonts w:ascii="Times New Roman" w:hAnsi="Times New Roman"/>
          <w:color w:val="000000"/>
        </w:rPr>
        <w:t xml:space="preserve">, Alexsandro Reis, Thiago Rafael </w:t>
      </w:r>
      <w:proofErr w:type="spellStart"/>
      <w:r w:rsidRPr="00345126">
        <w:rPr>
          <w:rFonts w:ascii="Times New Roman" w:hAnsi="Times New Roman"/>
          <w:color w:val="000000"/>
        </w:rPr>
        <w:t>Pandini</w:t>
      </w:r>
      <w:proofErr w:type="spellEnd"/>
      <w:r w:rsidRPr="00345126">
        <w:rPr>
          <w:rFonts w:ascii="Times New Roman" w:hAnsi="Times New Roman"/>
          <w:color w:val="000000"/>
        </w:rPr>
        <w:t xml:space="preserve"> e Thais Bacchi; 00 </w:t>
      </w:r>
      <w:r w:rsidRPr="00345126">
        <w:rPr>
          <w:rFonts w:ascii="Times New Roman" w:hAnsi="Times New Roman"/>
          <w:b/>
          <w:color w:val="000000"/>
        </w:rPr>
        <w:t>votos contrários</w:t>
      </w:r>
      <w:r w:rsidRPr="00345126">
        <w:rPr>
          <w:rFonts w:ascii="Times New Roman" w:hAnsi="Times New Roman"/>
          <w:color w:val="000000"/>
        </w:rPr>
        <w:t xml:space="preserve">; 00 </w:t>
      </w:r>
      <w:r w:rsidRPr="00345126">
        <w:rPr>
          <w:rFonts w:ascii="Times New Roman" w:hAnsi="Times New Roman"/>
          <w:b/>
          <w:color w:val="000000"/>
        </w:rPr>
        <w:t>abstenções</w:t>
      </w:r>
      <w:r w:rsidRPr="00345126">
        <w:rPr>
          <w:rFonts w:ascii="Times New Roman" w:hAnsi="Times New Roman"/>
          <w:color w:val="000000"/>
        </w:rPr>
        <w:t xml:space="preserve">; 03 </w:t>
      </w:r>
      <w:r w:rsidRPr="00345126">
        <w:rPr>
          <w:rFonts w:ascii="Times New Roman" w:hAnsi="Times New Roman"/>
          <w:b/>
          <w:color w:val="000000"/>
        </w:rPr>
        <w:t xml:space="preserve">ausências </w:t>
      </w:r>
      <w:r w:rsidRPr="00345126">
        <w:rPr>
          <w:rFonts w:ascii="Times New Roman" w:hAnsi="Times New Roman"/>
          <w:bCs/>
          <w:color w:val="000000"/>
        </w:rPr>
        <w:t>dos conselheiros</w:t>
      </w:r>
      <w:r w:rsidRPr="00345126">
        <w:rPr>
          <w:rFonts w:ascii="Times New Roman" w:hAnsi="Times New Roman"/>
          <w:color w:val="000000"/>
        </w:rPr>
        <w:t xml:space="preserve"> </w:t>
      </w:r>
      <w:proofErr w:type="spellStart"/>
      <w:r w:rsidRPr="00345126">
        <w:rPr>
          <w:rFonts w:ascii="Times New Roman" w:hAnsi="Times New Roman"/>
          <w:color w:val="000000"/>
        </w:rPr>
        <w:t>Maristene</w:t>
      </w:r>
      <w:proofErr w:type="spellEnd"/>
      <w:r w:rsidRPr="00345126">
        <w:rPr>
          <w:rFonts w:ascii="Times New Roman" w:hAnsi="Times New Roman"/>
          <w:color w:val="000000"/>
        </w:rPr>
        <w:t xml:space="preserve"> Amaral Matos, Dionísio Carlos de Oliveira e Adriano dos Santos</w:t>
      </w:r>
    </w:p>
    <w:p w14:paraId="602561D5" w14:textId="77777777" w:rsidR="00063301" w:rsidRPr="000632E8" w:rsidRDefault="00063301" w:rsidP="00063301">
      <w:pPr>
        <w:jc w:val="both"/>
        <w:rPr>
          <w:rFonts w:ascii="Times New Roman" w:hAnsi="Times New Roman"/>
          <w:color w:val="000000"/>
        </w:rPr>
      </w:pPr>
    </w:p>
    <w:p w14:paraId="15271ADF" w14:textId="77777777" w:rsidR="00063301" w:rsidRPr="000632E8" w:rsidRDefault="00063301" w:rsidP="00063301">
      <w:pPr>
        <w:jc w:val="both"/>
        <w:rPr>
          <w:rFonts w:ascii="Times New Roman" w:hAnsi="Times New Roman"/>
          <w:color w:val="000000"/>
        </w:rPr>
      </w:pPr>
    </w:p>
    <w:p w14:paraId="6AE71967" w14:textId="77777777" w:rsidR="00063301" w:rsidRPr="000632E8" w:rsidRDefault="00063301" w:rsidP="00063301">
      <w:pPr>
        <w:spacing w:after="0"/>
        <w:jc w:val="center"/>
        <w:rPr>
          <w:rFonts w:ascii="Times New Roman" w:hAnsi="Times New Roman"/>
          <w:b/>
          <w:iCs/>
          <w:color w:val="000000"/>
        </w:rPr>
      </w:pPr>
      <w:r w:rsidRPr="000632E8">
        <w:rPr>
          <w:rFonts w:ascii="Times New Roman" w:hAnsi="Times New Roman"/>
          <w:b/>
          <w:iCs/>
          <w:color w:val="000000"/>
        </w:rPr>
        <w:t>ANDRÉ NÖR</w:t>
      </w:r>
    </w:p>
    <w:p w14:paraId="3EC66ED1" w14:textId="77777777" w:rsidR="00063301" w:rsidRPr="000632E8" w:rsidRDefault="00063301" w:rsidP="00063301">
      <w:pPr>
        <w:spacing w:after="0"/>
        <w:jc w:val="center"/>
        <w:rPr>
          <w:rFonts w:ascii="Times New Roman" w:hAnsi="Times New Roman"/>
          <w:b/>
          <w:iCs/>
          <w:color w:val="000000"/>
        </w:rPr>
      </w:pPr>
      <w:r w:rsidRPr="000632E8">
        <w:rPr>
          <w:rFonts w:ascii="Times New Roman" w:hAnsi="Times New Roman"/>
          <w:b/>
          <w:iCs/>
          <w:color w:val="000000"/>
        </w:rPr>
        <w:t>Presidente do CAU/MT</w:t>
      </w:r>
    </w:p>
    <w:p w14:paraId="5D961F11" w14:textId="77777777" w:rsidR="00063301" w:rsidRPr="000632E8" w:rsidRDefault="00063301" w:rsidP="00063301">
      <w:pPr>
        <w:jc w:val="center"/>
        <w:rPr>
          <w:rFonts w:ascii="Times New Roman" w:hAnsi="Times New Roman"/>
          <w:b/>
          <w:iCs/>
          <w:color w:val="000000"/>
        </w:rPr>
      </w:pPr>
    </w:p>
    <w:p w14:paraId="0D6D6471" w14:textId="1830E615" w:rsidR="00063301" w:rsidRDefault="00063301" w:rsidP="00063301">
      <w:pPr>
        <w:jc w:val="center"/>
        <w:rPr>
          <w:rFonts w:ascii="Times New Roman" w:hAnsi="Times New Roman"/>
          <w:b/>
          <w:iCs/>
          <w:color w:val="000000"/>
        </w:rPr>
      </w:pPr>
    </w:p>
    <w:p w14:paraId="26F7786A" w14:textId="7ED34A9A" w:rsidR="00744288" w:rsidRDefault="00744288" w:rsidP="00063301">
      <w:pPr>
        <w:jc w:val="center"/>
        <w:rPr>
          <w:rFonts w:ascii="Times New Roman" w:hAnsi="Times New Roman"/>
          <w:b/>
          <w:iCs/>
          <w:color w:val="000000"/>
        </w:rPr>
      </w:pPr>
    </w:p>
    <w:p w14:paraId="0AE1FCD2" w14:textId="1AACB5F8" w:rsidR="00744288" w:rsidRDefault="00744288" w:rsidP="00063301">
      <w:pPr>
        <w:jc w:val="center"/>
        <w:rPr>
          <w:rFonts w:ascii="Times New Roman" w:hAnsi="Times New Roman"/>
          <w:b/>
          <w:iCs/>
          <w:color w:val="000000"/>
        </w:rPr>
      </w:pPr>
    </w:p>
    <w:p w14:paraId="6ECDAEFA" w14:textId="63BE9C63" w:rsidR="00744288" w:rsidRDefault="00744288" w:rsidP="00063301">
      <w:pPr>
        <w:jc w:val="center"/>
        <w:rPr>
          <w:rFonts w:ascii="Times New Roman" w:hAnsi="Times New Roman"/>
          <w:b/>
          <w:iCs/>
          <w:color w:val="000000"/>
        </w:rPr>
      </w:pPr>
    </w:p>
    <w:p w14:paraId="22826DA4" w14:textId="00B4E0BB" w:rsidR="00744288" w:rsidRDefault="00744288" w:rsidP="00063301">
      <w:pPr>
        <w:jc w:val="center"/>
        <w:rPr>
          <w:rFonts w:ascii="Times New Roman" w:hAnsi="Times New Roman"/>
          <w:b/>
          <w:iCs/>
          <w:color w:val="000000"/>
        </w:rPr>
      </w:pPr>
    </w:p>
    <w:p w14:paraId="361E2998" w14:textId="3E2E86E2" w:rsidR="00744288" w:rsidRDefault="00744288" w:rsidP="00063301">
      <w:pPr>
        <w:jc w:val="center"/>
        <w:rPr>
          <w:rFonts w:ascii="Times New Roman" w:hAnsi="Times New Roman"/>
          <w:b/>
          <w:iCs/>
          <w:color w:val="000000"/>
        </w:rPr>
      </w:pPr>
    </w:p>
    <w:p w14:paraId="19F9692A" w14:textId="10443AAA" w:rsidR="00744288" w:rsidRDefault="00744288" w:rsidP="00063301">
      <w:pPr>
        <w:jc w:val="center"/>
        <w:rPr>
          <w:rFonts w:ascii="Times New Roman" w:hAnsi="Times New Roman"/>
          <w:b/>
          <w:iCs/>
          <w:color w:val="000000"/>
        </w:rPr>
      </w:pPr>
    </w:p>
    <w:p w14:paraId="248B4D66" w14:textId="0F24FA08" w:rsidR="00744288" w:rsidRDefault="00744288" w:rsidP="00063301">
      <w:pPr>
        <w:jc w:val="center"/>
        <w:rPr>
          <w:rFonts w:ascii="Times New Roman" w:hAnsi="Times New Roman"/>
          <w:b/>
          <w:iCs/>
          <w:color w:val="000000"/>
        </w:rPr>
      </w:pPr>
    </w:p>
    <w:p w14:paraId="1898AC52" w14:textId="34178E19" w:rsidR="00744288" w:rsidRDefault="00744288" w:rsidP="00063301">
      <w:pPr>
        <w:jc w:val="center"/>
        <w:rPr>
          <w:rFonts w:ascii="Times New Roman" w:hAnsi="Times New Roman"/>
          <w:b/>
          <w:iCs/>
          <w:color w:val="000000"/>
        </w:rPr>
      </w:pPr>
    </w:p>
    <w:p w14:paraId="06B3136D" w14:textId="1EFCF4DF" w:rsidR="00744288" w:rsidRDefault="00744288" w:rsidP="00063301">
      <w:pPr>
        <w:jc w:val="center"/>
        <w:rPr>
          <w:rFonts w:ascii="Times New Roman" w:hAnsi="Times New Roman"/>
          <w:b/>
          <w:iCs/>
          <w:color w:val="000000"/>
        </w:rPr>
      </w:pPr>
    </w:p>
    <w:p w14:paraId="694AD24C" w14:textId="76728BCB" w:rsidR="00744288" w:rsidRDefault="00744288" w:rsidP="00063301">
      <w:pPr>
        <w:jc w:val="center"/>
        <w:rPr>
          <w:rFonts w:ascii="Times New Roman" w:hAnsi="Times New Roman"/>
          <w:b/>
          <w:iCs/>
          <w:color w:val="000000"/>
        </w:rPr>
      </w:pPr>
    </w:p>
    <w:p w14:paraId="2369D0F3" w14:textId="2D81CAD4" w:rsidR="00744288" w:rsidRDefault="00744288" w:rsidP="00063301">
      <w:pPr>
        <w:jc w:val="center"/>
        <w:rPr>
          <w:rFonts w:ascii="Times New Roman" w:hAnsi="Times New Roman"/>
          <w:b/>
          <w:iCs/>
          <w:color w:val="000000"/>
        </w:rPr>
      </w:pPr>
    </w:p>
    <w:p w14:paraId="674EE49B" w14:textId="58A4F3FC" w:rsidR="00744288" w:rsidRDefault="00744288" w:rsidP="00063301">
      <w:pPr>
        <w:jc w:val="center"/>
        <w:rPr>
          <w:rFonts w:ascii="Times New Roman" w:hAnsi="Times New Roman"/>
          <w:b/>
          <w:iCs/>
          <w:color w:val="000000"/>
        </w:rPr>
      </w:pPr>
    </w:p>
    <w:p w14:paraId="4B30F70B" w14:textId="30823B70" w:rsidR="00744288" w:rsidRDefault="00744288" w:rsidP="00063301">
      <w:pPr>
        <w:jc w:val="center"/>
        <w:rPr>
          <w:rFonts w:ascii="Times New Roman" w:hAnsi="Times New Roman"/>
          <w:b/>
          <w:iCs/>
          <w:color w:val="000000"/>
        </w:rPr>
      </w:pPr>
    </w:p>
    <w:p w14:paraId="0F2EF462" w14:textId="77777777" w:rsidR="00744288" w:rsidRDefault="00744288" w:rsidP="00063301">
      <w:pPr>
        <w:jc w:val="center"/>
        <w:rPr>
          <w:rFonts w:ascii="Times New Roman" w:hAnsi="Times New Roman"/>
          <w:b/>
          <w:iCs/>
          <w:color w:val="000000"/>
        </w:rPr>
      </w:pPr>
    </w:p>
    <w:p w14:paraId="512B90BA" w14:textId="77777777" w:rsidR="00CC2418" w:rsidRPr="008839D0" w:rsidRDefault="00CC2418" w:rsidP="00CC2418">
      <w:pPr>
        <w:jc w:val="center"/>
        <w:rPr>
          <w:rFonts w:ascii="Times New Roman" w:eastAsia="Times New Roman" w:hAnsi="Times New Roman"/>
          <w:b/>
          <w:color w:val="000000"/>
        </w:rPr>
      </w:pPr>
      <w:r w:rsidRPr="008839D0">
        <w:rPr>
          <w:rFonts w:ascii="Times New Roman" w:eastAsia="Times New Roman" w:hAnsi="Times New Roman"/>
          <w:b/>
          <w:color w:val="000000"/>
        </w:rPr>
        <w:lastRenderedPageBreak/>
        <w:t>Folha De Votação</w:t>
      </w:r>
    </w:p>
    <w:tbl>
      <w:tblPr>
        <w:tblW w:w="9351" w:type="dxa"/>
        <w:tblCellMar>
          <w:left w:w="10" w:type="dxa"/>
          <w:right w:w="10" w:type="dxa"/>
        </w:tblCellMar>
        <w:tblLook w:val="04A0" w:firstRow="1" w:lastRow="0" w:firstColumn="1" w:lastColumn="0" w:noHBand="0" w:noVBand="1"/>
      </w:tblPr>
      <w:tblGrid>
        <w:gridCol w:w="4986"/>
        <w:gridCol w:w="583"/>
        <w:gridCol w:w="597"/>
        <w:gridCol w:w="1194"/>
        <w:gridCol w:w="1991"/>
      </w:tblGrid>
      <w:tr w:rsidR="00CC2418" w:rsidRPr="008839D0" w14:paraId="64CA65AC" w14:textId="77777777" w:rsidTr="00325B02">
        <w:tc>
          <w:tcPr>
            <w:tcW w:w="4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C049E" w14:textId="77777777" w:rsidR="00CC2418" w:rsidRPr="008839D0" w:rsidRDefault="00CC2418" w:rsidP="00325B02">
            <w:pPr>
              <w:spacing w:after="0" w:line="240" w:lineRule="auto"/>
              <w:jc w:val="center"/>
              <w:rPr>
                <w:rFonts w:ascii="Times New Roman" w:eastAsia="Times New Roman" w:hAnsi="Times New Roman"/>
                <w:b/>
                <w:color w:val="000000"/>
              </w:rPr>
            </w:pPr>
            <w:r w:rsidRPr="008839D0">
              <w:rPr>
                <w:rFonts w:ascii="Times New Roman" w:eastAsia="Times New Roman" w:hAnsi="Times New Roman"/>
                <w:b/>
                <w:color w:val="000000"/>
              </w:rPr>
              <w:tab/>
            </w:r>
          </w:p>
          <w:p w14:paraId="5829DB18" w14:textId="77777777" w:rsidR="00CC2418" w:rsidRPr="008839D0" w:rsidRDefault="00CC2418" w:rsidP="00325B02">
            <w:pPr>
              <w:spacing w:after="0" w:line="240" w:lineRule="auto"/>
              <w:jc w:val="center"/>
              <w:rPr>
                <w:rFonts w:ascii="Times New Roman" w:eastAsia="Times New Roman" w:hAnsi="Times New Roman"/>
                <w:b/>
                <w:color w:val="000000"/>
              </w:rPr>
            </w:pPr>
            <w:r w:rsidRPr="008839D0">
              <w:rPr>
                <w:rFonts w:ascii="Times New Roman" w:eastAsia="Times New Roman" w:hAnsi="Times New Roman"/>
                <w:b/>
                <w:color w:val="000000"/>
              </w:rPr>
              <w:t>Conselheiro</w:t>
            </w:r>
          </w:p>
        </w:tc>
        <w:tc>
          <w:tcPr>
            <w:tcW w:w="43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6FC50" w14:textId="77777777" w:rsidR="00CC2418" w:rsidRPr="008839D0" w:rsidRDefault="00CC2418" w:rsidP="00325B02">
            <w:pPr>
              <w:spacing w:after="0" w:line="240" w:lineRule="auto"/>
              <w:jc w:val="center"/>
              <w:rPr>
                <w:rFonts w:ascii="Times New Roman" w:eastAsia="Times New Roman" w:hAnsi="Times New Roman"/>
                <w:b/>
                <w:color w:val="000000"/>
              </w:rPr>
            </w:pPr>
            <w:r w:rsidRPr="008839D0">
              <w:rPr>
                <w:rFonts w:ascii="Times New Roman" w:eastAsia="Times New Roman" w:hAnsi="Times New Roman"/>
                <w:b/>
                <w:color w:val="000000"/>
              </w:rPr>
              <w:t>Votação</w:t>
            </w:r>
          </w:p>
        </w:tc>
      </w:tr>
      <w:tr w:rsidR="00CC2418" w:rsidRPr="008839D0" w14:paraId="33F52685" w14:textId="77777777" w:rsidTr="00325B02">
        <w:tc>
          <w:tcPr>
            <w:tcW w:w="4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B64CE" w14:textId="77777777" w:rsidR="00CC2418" w:rsidRPr="008839D0" w:rsidRDefault="00CC2418" w:rsidP="00325B02">
            <w:pPr>
              <w:spacing w:after="0" w:line="240" w:lineRule="auto"/>
              <w:jc w:val="both"/>
              <w:rPr>
                <w:rFonts w:ascii="Times New Roman" w:eastAsia="Times New Roman" w:hAnsi="Times New Roman"/>
                <w:b/>
                <w:color w:val="00000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70D34" w14:textId="77777777" w:rsidR="00CC2418" w:rsidRPr="008839D0" w:rsidRDefault="00CC2418" w:rsidP="00325B02">
            <w:pPr>
              <w:spacing w:after="0" w:line="240" w:lineRule="auto"/>
              <w:jc w:val="both"/>
              <w:rPr>
                <w:rFonts w:ascii="Times New Roman" w:eastAsia="Times New Roman" w:hAnsi="Times New Roman"/>
                <w:b/>
                <w:color w:val="000000"/>
              </w:rPr>
            </w:pPr>
            <w:r w:rsidRPr="008839D0">
              <w:rPr>
                <w:rFonts w:ascii="Times New Roman" w:eastAsia="Times New Roman" w:hAnsi="Times New Roman"/>
                <w:b/>
                <w:color w:val="000000"/>
              </w:rPr>
              <w:t>Sim</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2399D" w14:textId="77777777" w:rsidR="00CC2418" w:rsidRPr="008839D0" w:rsidRDefault="00CC2418" w:rsidP="00325B02">
            <w:pPr>
              <w:spacing w:after="0" w:line="240" w:lineRule="auto"/>
              <w:jc w:val="both"/>
              <w:rPr>
                <w:rFonts w:ascii="Times New Roman" w:eastAsia="Times New Roman" w:hAnsi="Times New Roman"/>
                <w:b/>
                <w:color w:val="000000"/>
              </w:rPr>
            </w:pPr>
            <w:r w:rsidRPr="008839D0">
              <w:rPr>
                <w:rFonts w:ascii="Times New Roman" w:eastAsia="Times New Roman" w:hAnsi="Times New Roman"/>
                <w:b/>
                <w:color w:val="000000"/>
              </w:rPr>
              <w:t xml:space="preserve">Não </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91EF1" w14:textId="77777777" w:rsidR="00CC2418" w:rsidRPr="008839D0" w:rsidRDefault="00CC2418" w:rsidP="00325B02">
            <w:pPr>
              <w:spacing w:after="0" w:line="240" w:lineRule="auto"/>
              <w:jc w:val="both"/>
              <w:rPr>
                <w:rFonts w:ascii="Times New Roman" w:eastAsia="Times New Roman" w:hAnsi="Times New Roman"/>
                <w:b/>
                <w:color w:val="000000"/>
              </w:rPr>
            </w:pPr>
            <w:r w:rsidRPr="008839D0">
              <w:rPr>
                <w:rFonts w:ascii="Times New Roman" w:eastAsia="Times New Roman" w:hAnsi="Times New Roman"/>
                <w:b/>
                <w:color w:val="000000"/>
              </w:rPr>
              <w:t>Abstenção</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4D467" w14:textId="77777777" w:rsidR="00CC2418" w:rsidRPr="008839D0" w:rsidRDefault="00CC2418" w:rsidP="00325B02">
            <w:pPr>
              <w:spacing w:after="0" w:line="240" w:lineRule="auto"/>
              <w:jc w:val="both"/>
              <w:rPr>
                <w:rFonts w:ascii="Times New Roman" w:eastAsia="Times New Roman" w:hAnsi="Times New Roman"/>
                <w:b/>
                <w:color w:val="000000"/>
              </w:rPr>
            </w:pPr>
            <w:r w:rsidRPr="008839D0">
              <w:rPr>
                <w:rFonts w:ascii="Times New Roman" w:eastAsia="Times New Roman" w:hAnsi="Times New Roman"/>
                <w:b/>
                <w:color w:val="000000"/>
              </w:rPr>
              <w:t>Ausência</w:t>
            </w:r>
          </w:p>
        </w:tc>
      </w:tr>
      <w:tr w:rsidR="00CC2418" w:rsidRPr="008839D0" w14:paraId="26358DBB" w14:textId="77777777" w:rsidTr="00325B02">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39182" w14:textId="77777777" w:rsidR="00CC2418" w:rsidRPr="008839D0" w:rsidRDefault="00CC2418" w:rsidP="00325B02">
            <w:pPr>
              <w:tabs>
                <w:tab w:val="left" w:pos="2268"/>
              </w:tabs>
              <w:spacing w:after="0" w:line="240" w:lineRule="auto"/>
              <w:jc w:val="both"/>
              <w:rPr>
                <w:rFonts w:ascii="Times New Roman" w:hAnsi="Times New Roman"/>
              </w:rPr>
            </w:pPr>
            <w:r w:rsidRPr="008839D0">
              <w:rPr>
                <w:rFonts w:ascii="Times New Roman" w:hAnsi="Times New Roman"/>
              </w:rPr>
              <w:t xml:space="preserve">André </w:t>
            </w:r>
            <w:proofErr w:type="spellStart"/>
            <w:r w:rsidRPr="008839D0">
              <w:rPr>
                <w:rFonts w:ascii="Times New Roman" w:hAnsi="Times New Roman"/>
              </w:rPr>
              <w:t>Nör</w:t>
            </w:r>
            <w:proofErr w:type="spellEnd"/>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21638" w14:textId="77777777" w:rsidR="00CC2418" w:rsidRPr="00936E21" w:rsidRDefault="00CC2418" w:rsidP="00325B02">
            <w:pPr>
              <w:spacing w:after="0" w:line="240" w:lineRule="auto"/>
              <w:jc w:val="center"/>
              <w:rPr>
                <w:rFonts w:ascii="Times New Roman" w:hAnsi="Times New Roman"/>
              </w:rPr>
            </w:pPr>
            <w:r>
              <w:rPr>
                <w:rFonts w:ascii="Times New Roman" w:hAnsi="Times New Roman"/>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B5510" w14:textId="77777777" w:rsidR="00CC2418" w:rsidRPr="00936E21" w:rsidRDefault="00CC2418" w:rsidP="00325B02">
            <w:pPr>
              <w:spacing w:after="0" w:line="240" w:lineRule="auto"/>
              <w:jc w:val="center"/>
              <w:rPr>
                <w:rFonts w:ascii="Times New Roman" w:hAnsi="Times New Roman"/>
              </w:rPr>
            </w:pPr>
            <w:r>
              <w:rPr>
                <w:rFonts w:ascii="Times New Roman" w:hAnsi="Times New Roman"/>
              </w:rPr>
              <w:t>-</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AFDE2" w14:textId="77777777" w:rsidR="00CC2418" w:rsidRPr="00936E21" w:rsidRDefault="00CC2418" w:rsidP="00325B02">
            <w:pPr>
              <w:spacing w:after="0" w:line="240" w:lineRule="auto"/>
              <w:jc w:val="center"/>
              <w:rPr>
                <w:rFonts w:ascii="Times New Roman" w:hAnsi="Times New Roman"/>
              </w:rPr>
            </w:pPr>
            <w:r>
              <w:rPr>
                <w:rFonts w:ascii="Times New Roman" w:hAnsi="Times New Roman"/>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AB459" w14:textId="77777777" w:rsidR="00CC2418" w:rsidRPr="00936E21" w:rsidRDefault="00CC2418" w:rsidP="00325B02">
            <w:pPr>
              <w:spacing w:after="0" w:line="240" w:lineRule="auto"/>
              <w:jc w:val="center"/>
              <w:rPr>
                <w:rFonts w:ascii="Times New Roman" w:hAnsi="Times New Roman"/>
              </w:rPr>
            </w:pPr>
            <w:r>
              <w:rPr>
                <w:rFonts w:ascii="Times New Roman" w:hAnsi="Times New Roman"/>
              </w:rPr>
              <w:t>-</w:t>
            </w:r>
          </w:p>
        </w:tc>
      </w:tr>
      <w:tr w:rsidR="00CC2418" w:rsidRPr="008839D0" w14:paraId="24A20377" w14:textId="77777777" w:rsidTr="00744288">
        <w:trPr>
          <w:trHeight w:val="304"/>
        </w:trPr>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AF8C7" w14:textId="77777777" w:rsidR="00CC2418" w:rsidRPr="008839D0" w:rsidRDefault="00CC2418" w:rsidP="00325B02">
            <w:pPr>
              <w:tabs>
                <w:tab w:val="left" w:pos="2268"/>
              </w:tabs>
              <w:spacing w:after="0" w:line="240" w:lineRule="auto"/>
              <w:jc w:val="both"/>
              <w:rPr>
                <w:rFonts w:ascii="Times New Roman" w:hAnsi="Times New Roman"/>
              </w:rPr>
            </w:pPr>
            <w:r w:rsidRPr="00936E21">
              <w:rPr>
                <w:rFonts w:ascii="Times New Roman" w:hAnsi="Times New Roman"/>
              </w:rPr>
              <w:t xml:space="preserve">Karen </w:t>
            </w:r>
            <w:proofErr w:type="spellStart"/>
            <w:r w:rsidRPr="00936E21">
              <w:rPr>
                <w:rFonts w:ascii="Times New Roman" w:hAnsi="Times New Roman"/>
              </w:rPr>
              <w:t>Mayumi</w:t>
            </w:r>
            <w:proofErr w:type="spellEnd"/>
            <w:r w:rsidRPr="00936E21">
              <w:rPr>
                <w:rFonts w:ascii="Times New Roman" w:hAnsi="Times New Roman"/>
              </w:rPr>
              <w:t xml:space="preserve"> Matsumoto</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6CCD3" w14:textId="6DEC68F3" w:rsidR="00CC2418" w:rsidRPr="00936E21" w:rsidRDefault="00650225" w:rsidP="00325B02">
            <w:pPr>
              <w:spacing w:after="0" w:line="240" w:lineRule="auto"/>
              <w:jc w:val="center"/>
              <w:rPr>
                <w:rFonts w:ascii="Times New Roman" w:hAnsi="Times New Roman"/>
              </w:rPr>
            </w:pPr>
            <w:r>
              <w:rPr>
                <w:rFonts w:ascii="Times New Roman" w:hAnsi="Times New Roman"/>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8F1A" w14:textId="77777777" w:rsidR="00CC2418" w:rsidRPr="00936E21" w:rsidRDefault="00CC2418" w:rsidP="00325B02">
            <w:pPr>
              <w:spacing w:after="0" w:line="240" w:lineRule="auto"/>
              <w:jc w:val="center"/>
              <w:rPr>
                <w:rFonts w:ascii="Times New Roman" w:hAnsi="Times New Roman"/>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A80C1" w14:textId="77777777" w:rsidR="00CC2418" w:rsidRPr="00936E21" w:rsidRDefault="00CC2418" w:rsidP="00325B02">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A61AE" w14:textId="77777777" w:rsidR="00CC2418" w:rsidRPr="00936E21" w:rsidRDefault="00CC2418" w:rsidP="00325B02">
            <w:pPr>
              <w:spacing w:after="0" w:line="240" w:lineRule="auto"/>
              <w:jc w:val="center"/>
              <w:rPr>
                <w:rFonts w:ascii="Times New Roman" w:hAnsi="Times New Roman"/>
              </w:rPr>
            </w:pPr>
          </w:p>
        </w:tc>
      </w:tr>
      <w:tr w:rsidR="00CC2418" w:rsidRPr="008839D0" w14:paraId="226EC474" w14:textId="77777777" w:rsidTr="00325B02">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BA8FF" w14:textId="77777777" w:rsidR="00CC2418" w:rsidRPr="008839D0" w:rsidRDefault="00CC2418" w:rsidP="00325B02">
            <w:pPr>
              <w:tabs>
                <w:tab w:val="left" w:pos="2268"/>
              </w:tabs>
              <w:spacing w:after="0" w:line="240" w:lineRule="auto"/>
              <w:jc w:val="both"/>
              <w:rPr>
                <w:rFonts w:ascii="Times New Roman" w:hAnsi="Times New Roman"/>
              </w:rPr>
            </w:pPr>
            <w:proofErr w:type="spellStart"/>
            <w:r w:rsidRPr="00936E21">
              <w:rPr>
                <w:rFonts w:ascii="Times New Roman" w:hAnsi="Times New Roman"/>
              </w:rPr>
              <w:t>Weverthon</w:t>
            </w:r>
            <w:proofErr w:type="spellEnd"/>
            <w:r w:rsidRPr="00936E21">
              <w:rPr>
                <w:rFonts w:ascii="Times New Roman" w:hAnsi="Times New Roman"/>
              </w:rPr>
              <w:t xml:space="preserve"> Foles Veras</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F2464" w14:textId="21832392" w:rsidR="00CC2418" w:rsidRPr="00936E21" w:rsidRDefault="00650225" w:rsidP="00325B02">
            <w:pPr>
              <w:spacing w:after="0" w:line="240" w:lineRule="auto"/>
              <w:jc w:val="center"/>
              <w:rPr>
                <w:rFonts w:ascii="Times New Roman" w:hAnsi="Times New Roman"/>
              </w:rPr>
            </w:pPr>
            <w:r>
              <w:rPr>
                <w:rFonts w:ascii="Times New Roman" w:hAnsi="Times New Roman"/>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3DD94" w14:textId="77777777" w:rsidR="00CC2418" w:rsidRPr="00936E21" w:rsidRDefault="00CC2418" w:rsidP="00325B02">
            <w:pPr>
              <w:spacing w:after="0" w:line="240" w:lineRule="auto"/>
              <w:jc w:val="center"/>
              <w:rPr>
                <w:rFonts w:ascii="Times New Roman" w:hAnsi="Times New Roman"/>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85B04" w14:textId="77777777" w:rsidR="00CC2418" w:rsidRPr="00936E21" w:rsidRDefault="00CC2418" w:rsidP="00325B02">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8AA00" w14:textId="77777777" w:rsidR="00CC2418" w:rsidRPr="00936E21" w:rsidRDefault="00CC2418" w:rsidP="00325B02">
            <w:pPr>
              <w:spacing w:after="0" w:line="240" w:lineRule="auto"/>
              <w:jc w:val="center"/>
              <w:rPr>
                <w:rFonts w:ascii="Times New Roman" w:hAnsi="Times New Roman"/>
              </w:rPr>
            </w:pPr>
          </w:p>
        </w:tc>
      </w:tr>
      <w:tr w:rsidR="00CC2418" w:rsidRPr="008839D0" w14:paraId="7E8D70C0" w14:textId="77777777" w:rsidTr="00325B02">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352C3" w14:textId="77777777" w:rsidR="00CC2418" w:rsidRPr="008839D0" w:rsidRDefault="00CC2418" w:rsidP="00325B02">
            <w:pPr>
              <w:tabs>
                <w:tab w:val="left" w:pos="2268"/>
              </w:tabs>
              <w:spacing w:after="0" w:line="240" w:lineRule="auto"/>
              <w:jc w:val="both"/>
              <w:rPr>
                <w:rFonts w:ascii="Times New Roman" w:hAnsi="Times New Roman"/>
              </w:rPr>
            </w:pPr>
            <w:r w:rsidRPr="00936E21">
              <w:rPr>
                <w:rFonts w:ascii="Times New Roman" w:hAnsi="Times New Roman"/>
              </w:rPr>
              <w:t xml:space="preserve">Elisângela Fernandes </w:t>
            </w:r>
            <w:proofErr w:type="spellStart"/>
            <w:r w:rsidRPr="00936E21">
              <w:rPr>
                <w:rFonts w:ascii="Times New Roman" w:hAnsi="Times New Roman"/>
              </w:rPr>
              <w:t>Bokorni</w:t>
            </w:r>
            <w:proofErr w:type="spellEnd"/>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AB44A" w14:textId="3EF86417" w:rsidR="00CC2418" w:rsidRPr="00936E21" w:rsidRDefault="00650225" w:rsidP="00325B02">
            <w:pPr>
              <w:spacing w:after="0" w:line="240" w:lineRule="auto"/>
              <w:jc w:val="center"/>
              <w:rPr>
                <w:rFonts w:ascii="Times New Roman" w:hAnsi="Times New Roman"/>
              </w:rPr>
            </w:pPr>
            <w:r>
              <w:rPr>
                <w:rFonts w:ascii="Times New Roman" w:hAnsi="Times New Roman"/>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37697" w14:textId="77777777" w:rsidR="00CC2418" w:rsidRPr="00936E21" w:rsidRDefault="00CC2418" w:rsidP="00325B02">
            <w:pPr>
              <w:spacing w:after="0" w:line="240" w:lineRule="auto"/>
              <w:jc w:val="center"/>
              <w:rPr>
                <w:rFonts w:ascii="Times New Roman" w:hAnsi="Times New Roman"/>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547F" w14:textId="77777777" w:rsidR="00CC2418" w:rsidRPr="00936E21" w:rsidRDefault="00CC2418" w:rsidP="00325B02">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B7D94" w14:textId="77777777" w:rsidR="00CC2418" w:rsidRPr="00936E21" w:rsidRDefault="00CC2418" w:rsidP="00325B02">
            <w:pPr>
              <w:spacing w:after="0" w:line="240" w:lineRule="auto"/>
              <w:jc w:val="center"/>
              <w:rPr>
                <w:rFonts w:ascii="Times New Roman" w:hAnsi="Times New Roman"/>
              </w:rPr>
            </w:pPr>
          </w:p>
        </w:tc>
      </w:tr>
      <w:tr w:rsidR="00CC2418" w:rsidRPr="008839D0" w14:paraId="6DD177B0" w14:textId="77777777" w:rsidTr="00325B02">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B7BBA" w14:textId="77777777" w:rsidR="00CC2418" w:rsidRPr="008839D0" w:rsidRDefault="00CC2418" w:rsidP="00325B02">
            <w:pPr>
              <w:tabs>
                <w:tab w:val="left" w:pos="2268"/>
              </w:tabs>
              <w:spacing w:after="0" w:line="240" w:lineRule="auto"/>
              <w:jc w:val="both"/>
              <w:rPr>
                <w:rFonts w:ascii="Times New Roman" w:hAnsi="Times New Roman"/>
              </w:rPr>
            </w:pPr>
            <w:r w:rsidRPr="00936E21">
              <w:rPr>
                <w:rFonts w:ascii="Times New Roman" w:hAnsi="Times New Roman"/>
              </w:rPr>
              <w:t>Alexsandro Reis</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6395C" w14:textId="339897B0" w:rsidR="00CC2418" w:rsidRPr="00936E21" w:rsidRDefault="00650225" w:rsidP="00325B02">
            <w:pPr>
              <w:spacing w:after="0" w:line="240" w:lineRule="auto"/>
              <w:jc w:val="center"/>
              <w:rPr>
                <w:rFonts w:ascii="Times New Roman" w:hAnsi="Times New Roman"/>
              </w:rPr>
            </w:pPr>
            <w:r>
              <w:rPr>
                <w:rFonts w:ascii="Times New Roman" w:hAnsi="Times New Roman"/>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32708" w14:textId="77777777" w:rsidR="00CC2418" w:rsidRPr="00936E21" w:rsidRDefault="00CC2418" w:rsidP="00325B02">
            <w:pPr>
              <w:spacing w:after="0" w:line="240" w:lineRule="auto"/>
              <w:jc w:val="center"/>
              <w:rPr>
                <w:rFonts w:ascii="Times New Roman" w:hAnsi="Times New Roman"/>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D48FA" w14:textId="77777777" w:rsidR="00CC2418" w:rsidRPr="00936E21" w:rsidRDefault="00CC2418" w:rsidP="00325B02">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58E50" w14:textId="77777777" w:rsidR="00CC2418" w:rsidRPr="00936E21" w:rsidRDefault="00CC2418" w:rsidP="00325B02">
            <w:pPr>
              <w:spacing w:after="0" w:line="240" w:lineRule="auto"/>
              <w:jc w:val="center"/>
              <w:rPr>
                <w:rFonts w:ascii="Times New Roman" w:hAnsi="Times New Roman"/>
              </w:rPr>
            </w:pPr>
          </w:p>
        </w:tc>
      </w:tr>
      <w:tr w:rsidR="00CC2418" w:rsidRPr="008839D0" w14:paraId="5B3FF390" w14:textId="77777777" w:rsidTr="00325B02">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998F8" w14:textId="77777777" w:rsidR="00CC2418" w:rsidRPr="008839D0" w:rsidRDefault="00CC2418" w:rsidP="00325B02">
            <w:pPr>
              <w:tabs>
                <w:tab w:val="left" w:pos="2268"/>
              </w:tabs>
              <w:spacing w:after="0" w:line="240" w:lineRule="auto"/>
              <w:jc w:val="both"/>
              <w:rPr>
                <w:rFonts w:ascii="Times New Roman" w:hAnsi="Times New Roman"/>
              </w:rPr>
            </w:pPr>
            <w:r w:rsidRPr="00936E21">
              <w:rPr>
                <w:rFonts w:ascii="Times New Roman" w:hAnsi="Times New Roman"/>
              </w:rPr>
              <w:t xml:space="preserve">Thiago Rafael </w:t>
            </w:r>
            <w:proofErr w:type="spellStart"/>
            <w:r w:rsidRPr="00936E21">
              <w:rPr>
                <w:rFonts w:ascii="Times New Roman" w:hAnsi="Times New Roman"/>
              </w:rPr>
              <w:t>Pandini</w:t>
            </w:r>
            <w:proofErr w:type="spellEnd"/>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E29A6" w14:textId="4C3BF7A7" w:rsidR="00CC2418" w:rsidRPr="00936E21" w:rsidRDefault="00650225" w:rsidP="00325B02">
            <w:pPr>
              <w:spacing w:after="0" w:line="240" w:lineRule="auto"/>
              <w:jc w:val="center"/>
              <w:rPr>
                <w:rFonts w:ascii="Times New Roman" w:hAnsi="Times New Roman"/>
              </w:rPr>
            </w:pPr>
            <w:r>
              <w:rPr>
                <w:rFonts w:ascii="Times New Roman" w:hAnsi="Times New Roman"/>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0B10E" w14:textId="77777777" w:rsidR="00CC2418" w:rsidRPr="00936E21" w:rsidRDefault="00CC2418" w:rsidP="00325B02">
            <w:pPr>
              <w:spacing w:after="0" w:line="240" w:lineRule="auto"/>
              <w:jc w:val="center"/>
              <w:rPr>
                <w:rFonts w:ascii="Times New Roman" w:hAnsi="Times New Roman"/>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5215A" w14:textId="77777777" w:rsidR="00CC2418" w:rsidRPr="00936E21" w:rsidRDefault="00CC2418" w:rsidP="00325B02">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D6D89" w14:textId="77777777" w:rsidR="00CC2418" w:rsidRPr="00936E21" w:rsidRDefault="00CC2418" w:rsidP="00325B02">
            <w:pPr>
              <w:spacing w:after="0" w:line="240" w:lineRule="auto"/>
              <w:jc w:val="center"/>
              <w:rPr>
                <w:rFonts w:ascii="Times New Roman" w:hAnsi="Times New Roman"/>
              </w:rPr>
            </w:pPr>
          </w:p>
        </w:tc>
      </w:tr>
      <w:tr w:rsidR="00CC2418" w:rsidRPr="008839D0" w14:paraId="621EB2F6" w14:textId="77777777" w:rsidTr="00325B02">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FD080" w14:textId="77777777" w:rsidR="00CC2418" w:rsidRPr="008839D0" w:rsidRDefault="00CC2418" w:rsidP="00325B02">
            <w:pPr>
              <w:tabs>
                <w:tab w:val="left" w:pos="2268"/>
              </w:tabs>
              <w:spacing w:after="0" w:line="240" w:lineRule="auto"/>
              <w:jc w:val="both"/>
              <w:rPr>
                <w:rFonts w:ascii="Times New Roman" w:hAnsi="Times New Roman"/>
              </w:rPr>
            </w:pPr>
            <w:r w:rsidRPr="00936E21">
              <w:rPr>
                <w:rFonts w:ascii="Times New Roman" w:hAnsi="Times New Roman"/>
              </w:rPr>
              <w:t>Thais Bacchi</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E9BA3" w14:textId="5A24AE34" w:rsidR="00CC2418" w:rsidRPr="00936E21" w:rsidRDefault="00650225" w:rsidP="00325B02">
            <w:pPr>
              <w:spacing w:after="0" w:line="240" w:lineRule="auto"/>
              <w:jc w:val="center"/>
              <w:rPr>
                <w:rFonts w:ascii="Times New Roman" w:hAnsi="Times New Roman"/>
              </w:rPr>
            </w:pPr>
            <w:r>
              <w:rPr>
                <w:rFonts w:ascii="Times New Roman" w:hAnsi="Times New Roman"/>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58D96" w14:textId="77777777" w:rsidR="00CC2418" w:rsidRPr="00936E21" w:rsidRDefault="00CC2418" w:rsidP="00325B02">
            <w:pPr>
              <w:spacing w:after="0" w:line="240" w:lineRule="auto"/>
              <w:jc w:val="center"/>
              <w:rPr>
                <w:rFonts w:ascii="Times New Roman" w:hAnsi="Times New Roman"/>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5975F" w14:textId="77777777" w:rsidR="00CC2418" w:rsidRPr="00936E21" w:rsidRDefault="00CC2418" w:rsidP="00325B02">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CF639" w14:textId="77777777" w:rsidR="00CC2418" w:rsidRPr="00936E21" w:rsidRDefault="00CC2418" w:rsidP="00325B02">
            <w:pPr>
              <w:spacing w:after="0" w:line="240" w:lineRule="auto"/>
              <w:jc w:val="center"/>
              <w:rPr>
                <w:rFonts w:ascii="Times New Roman" w:hAnsi="Times New Roman"/>
              </w:rPr>
            </w:pPr>
          </w:p>
        </w:tc>
      </w:tr>
      <w:tr w:rsidR="00CC2418" w:rsidRPr="008839D0" w14:paraId="60C5A7F0" w14:textId="77777777" w:rsidTr="00325B02">
        <w:tc>
          <w:tcPr>
            <w:tcW w:w="4986" w:type="dxa"/>
            <w:tcBorders>
              <w:top w:val="single" w:sz="4" w:space="0" w:color="000000"/>
              <w:left w:val="single" w:sz="4" w:space="0" w:color="000000"/>
              <w:bottom w:val="single" w:sz="4" w:space="0" w:color="000000"/>
              <w:right w:val="single" w:sz="4" w:space="0" w:color="000000"/>
            </w:tcBorders>
            <w:shd w:val="clear" w:color="auto" w:fill="EEECE2"/>
            <w:tcMar>
              <w:top w:w="0" w:type="dxa"/>
              <w:left w:w="108" w:type="dxa"/>
              <w:bottom w:w="0" w:type="dxa"/>
              <w:right w:w="108" w:type="dxa"/>
            </w:tcMar>
          </w:tcPr>
          <w:p w14:paraId="4EC4616E" w14:textId="77777777" w:rsidR="00CC2418" w:rsidRPr="008839D0" w:rsidRDefault="00CC2418" w:rsidP="00325B02">
            <w:pPr>
              <w:tabs>
                <w:tab w:val="left" w:pos="2268"/>
              </w:tabs>
              <w:spacing w:after="0" w:line="240" w:lineRule="auto"/>
              <w:jc w:val="both"/>
              <w:rPr>
                <w:rFonts w:ascii="Times New Roman" w:hAnsi="Times New Roman"/>
              </w:rPr>
            </w:pPr>
            <w:proofErr w:type="spellStart"/>
            <w:r w:rsidRPr="00936E21">
              <w:rPr>
                <w:rFonts w:ascii="Times New Roman" w:hAnsi="Times New Roman"/>
              </w:rPr>
              <w:t>Maristene</w:t>
            </w:r>
            <w:proofErr w:type="spellEnd"/>
            <w:r w:rsidRPr="00936E21">
              <w:rPr>
                <w:rFonts w:ascii="Times New Roman" w:hAnsi="Times New Roman"/>
              </w:rPr>
              <w:t xml:space="preserve"> Amaral Matos</w:t>
            </w:r>
          </w:p>
        </w:tc>
        <w:tc>
          <w:tcPr>
            <w:tcW w:w="583" w:type="dxa"/>
            <w:tcBorders>
              <w:top w:val="single" w:sz="4" w:space="0" w:color="000000"/>
              <w:left w:val="single" w:sz="4" w:space="0" w:color="000000"/>
              <w:bottom w:val="single" w:sz="4" w:space="0" w:color="000000"/>
              <w:right w:val="single" w:sz="4" w:space="0" w:color="000000"/>
            </w:tcBorders>
            <w:shd w:val="clear" w:color="auto" w:fill="EEECE2"/>
            <w:tcMar>
              <w:top w:w="0" w:type="dxa"/>
              <w:left w:w="108" w:type="dxa"/>
              <w:bottom w:w="0" w:type="dxa"/>
              <w:right w:w="108" w:type="dxa"/>
            </w:tcMar>
          </w:tcPr>
          <w:p w14:paraId="5EDA9F89" w14:textId="77777777" w:rsidR="00CC2418" w:rsidRPr="00936E21" w:rsidRDefault="00CC2418" w:rsidP="00325B02">
            <w:pPr>
              <w:spacing w:after="0" w:line="240" w:lineRule="auto"/>
              <w:jc w:val="center"/>
              <w:rPr>
                <w:rFonts w:ascii="Times New Roman" w:hAnsi="Times New Roman"/>
              </w:rPr>
            </w:pPr>
          </w:p>
        </w:tc>
        <w:tc>
          <w:tcPr>
            <w:tcW w:w="597" w:type="dxa"/>
            <w:tcBorders>
              <w:top w:val="single" w:sz="4" w:space="0" w:color="000000"/>
              <w:left w:val="single" w:sz="4" w:space="0" w:color="000000"/>
              <w:bottom w:val="single" w:sz="4" w:space="0" w:color="000000"/>
              <w:right w:val="single" w:sz="4" w:space="0" w:color="000000"/>
            </w:tcBorders>
            <w:shd w:val="clear" w:color="auto" w:fill="EEECE2"/>
            <w:tcMar>
              <w:top w:w="0" w:type="dxa"/>
              <w:left w:w="108" w:type="dxa"/>
              <w:bottom w:w="0" w:type="dxa"/>
              <w:right w:w="108" w:type="dxa"/>
            </w:tcMar>
          </w:tcPr>
          <w:p w14:paraId="04273E2A" w14:textId="77777777" w:rsidR="00CC2418" w:rsidRPr="00936E21" w:rsidRDefault="00CC2418" w:rsidP="00325B02">
            <w:pPr>
              <w:spacing w:after="0" w:line="240" w:lineRule="auto"/>
              <w:jc w:val="center"/>
              <w:rPr>
                <w:rFonts w:ascii="Times New Roman" w:hAnsi="Times New Roman"/>
              </w:rPr>
            </w:pPr>
          </w:p>
        </w:tc>
        <w:tc>
          <w:tcPr>
            <w:tcW w:w="1194" w:type="dxa"/>
            <w:tcBorders>
              <w:top w:val="single" w:sz="4" w:space="0" w:color="000000"/>
              <w:left w:val="single" w:sz="4" w:space="0" w:color="000000"/>
              <w:bottom w:val="single" w:sz="4" w:space="0" w:color="000000"/>
              <w:right w:val="single" w:sz="4" w:space="0" w:color="000000"/>
            </w:tcBorders>
            <w:shd w:val="clear" w:color="auto" w:fill="EEECE2"/>
            <w:tcMar>
              <w:top w:w="0" w:type="dxa"/>
              <w:left w:w="108" w:type="dxa"/>
              <w:bottom w:w="0" w:type="dxa"/>
              <w:right w:w="108" w:type="dxa"/>
            </w:tcMar>
          </w:tcPr>
          <w:p w14:paraId="70887A3E" w14:textId="77777777" w:rsidR="00CC2418" w:rsidRPr="00936E21" w:rsidRDefault="00CC2418" w:rsidP="00325B02">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000000"/>
            </w:tcBorders>
            <w:shd w:val="clear" w:color="auto" w:fill="EEECE2"/>
            <w:tcMar>
              <w:top w:w="0" w:type="dxa"/>
              <w:left w:w="108" w:type="dxa"/>
              <w:bottom w:w="0" w:type="dxa"/>
              <w:right w:w="108" w:type="dxa"/>
            </w:tcMar>
          </w:tcPr>
          <w:p w14:paraId="3EC68413" w14:textId="77777777" w:rsidR="00CC2418" w:rsidRPr="00936E21" w:rsidRDefault="00CC2418" w:rsidP="00325B02">
            <w:pPr>
              <w:spacing w:after="0" w:line="240" w:lineRule="auto"/>
              <w:jc w:val="center"/>
              <w:rPr>
                <w:rFonts w:ascii="Times New Roman" w:hAnsi="Times New Roman"/>
                <w:b/>
                <w:bCs/>
              </w:rPr>
            </w:pPr>
            <w:r w:rsidRPr="00936E21">
              <w:rPr>
                <w:rFonts w:ascii="Times New Roman" w:hAnsi="Times New Roman"/>
                <w:b/>
                <w:bCs/>
              </w:rPr>
              <w:t>AUSENTE</w:t>
            </w:r>
          </w:p>
        </w:tc>
      </w:tr>
      <w:tr w:rsidR="00CC2418" w:rsidRPr="008839D0" w14:paraId="709CB345" w14:textId="77777777" w:rsidTr="00325B02">
        <w:tc>
          <w:tcPr>
            <w:tcW w:w="4986" w:type="dxa"/>
            <w:tcBorders>
              <w:top w:val="single" w:sz="4" w:space="0" w:color="000000"/>
              <w:left w:val="single" w:sz="4" w:space="0" w:color="000000"/>
              <w:bottom w:val="single" w:sz="4" w:space="0" w:color="000000"/>
              <w:right w:val="single" w:sz="4" w:space="0" w:color="000000"/>
            </w:tcBorders>
            <w:shd w:val="clear" w:color="auto" w:fill="EEECE2"/>
            <w:tcMar>
              <w:top w:w="0" w:type="dxa"/>
              <w:left w:w="108" w:type="dxa"/>
              <w:bottom w:w="0" w:type="dxa"/>
              <w:right w:w="108" w:type="dxa"/>
            </w:tcMar>
          </w:tcPr>
          <w:p w14:paraId="19C896A1" w14:textId="77777777" w:rsidR="00CC2418" w:rsidRPr="008839D0" w:rsidRDefault="00CC2418" w:rsidP="00325B02">
            <w:pPr>
              <w:tabs>
                <w:tab w:val="left" w:pos="2268"/>
              </w:tabs>
              <w:spacing w:after="0" w:line="240" w:lineRule="auto"/>
              <w:jc w:val="both"/>
              <w:rPr>
                <w:rFonts w:ascii="Times New Roman" w:hAnsi="Times New Roman"/>
              </w:rPr>
            </w:pPr>
            <w:r w:rsidRPr="00936E21">
              <w:rPr>
                <w:rFonts w:ascii="Times New Roman" w:hAnsi="Times New Roman"/>
              </w:rPr>
              <w:t>Dionísio Carlos de Oliveira</w:t>
            </w:r>
          </w:p>
        </w:tc>
        <w:tc>
          <w:tcPr>
            <w:tcW w:w="583" w:type="dxa"/>
            <w:tcBorders>
              <w:top w:val="single" w:sz="4" w:space="0" w:color="000000"/>
              <w:left w:val="single" w:sz="4" w:space="0" w:color="000000"/>
              <w:bottom w:val="single" w:sz="4" w:space="0" w:color="000000"/>
              <w:right w:val="single" w:sz="4" w:space="0" w:color="000000"/>
            </w:tcBorders>
            <w:shd w:val="clear" w:color="auto" w:fill="EEECE2"/>
            <w:tcMar>
              <w:top w:w="0" w:type="dxa"/>
              <w:left w:w="108" w:type="dxa"/>
              <w:bottom w:w="0" w:type="dxa"/>
              <w:right w:w="108" w:type="dxa"/>
            </w:tcMar>
          </w:tcPr>
          <w:p w14:paraId="3F475C4E" w14:textId="77777777" w:rsidR="00CC2418" w:rsidRPr="00936E21" w:rsidRDefault="00CC2418" w:rsidP="00325B02">
            <w:pPr>
              <w:spacing w:after="0" w:line="240" w:lineRule="auto"/>
              <w:jc w:val="center"/>
              <w:rPr>
                <w:rFonts w:ascii="Times New Roman" w:hAnsi="Times New Roman"/>
              </w:rPr>
            </w:pPr>
          </w:p>
        </w:tc>
        <w:tc>
          <w:tcPr>
            <w:tcW w:w="597" w:type="dxa"/>
            <w:tcBorders>
              <w:top w:val="single" w:sz="4" w:space="0" w:color="000000"/>
              <w:left w:val="single" w:sz="4" w:space="0" w:color="000000"/>
              <w:bottom w:val="single" w:sz="4" w:space="0" w:color="000000"/>
              <w:right w:val="single" w:sz="4" w:space="0" w:color="000000"/>
            </w:tcBorders>
            <w:shd w:val="clear" w:color="auto" w:fill="EEECE2"/>
            <w:tcMar>
              <w:top w:w="0" w:type="dxa"/>
              <w:left w:w="108" w:type="dxa"/>
              <w:bottom w:w="0" w:type="dxa"/>
              <w:right w:w="108" w:type="dxa"/>
            </w:tcMar>
          </w:tcPr>
          <w:p w14:paraId="2FACF08F" w14:textId="77777777" w:rsidR="00CC2418" w:rsidRPr="00936E21" w:rsidRDefault="00CC2418" w:rsidP="00325B02">
            <w:pPr>
              <w:spacing w:after="0" w:line="240" w:lineRule="auto"/>
              <w:jc w:val="center"/>
              <w:rPr>
                <w:rFonts w:ascii="Times New Roman" w:hAnsi="Times New Roman"/>
              </w:rPr>
            </w:pPr>
          </w:p>
        </w:tc>
        <w:tc>
          <w:tcPr>
            <w:tcW w:w="1194" w:type="dxa"/>
            <w:tcBorders>
              <w:top w:val="single" w:sz="4" w:space="0" w:color="000000"/>
              <w:left w:val="single" w:sz="4" w:space="0" w:color="000000"/>
              <w:bottom w:val="single" w:sz="4" w:space="0" w:color="000000"/>
              <w:right w:val="single" w:sz="4" w:space="0" w:color="000000"/>
            </w:tcBorders>
            <w:shd w:val="clear" w:color="auto" w:fill="EEECE2"/>
            <w:tcMar>
              <w:top w:w="0" w:type="dxa"/>
              <w:left w:w="108" w:type="dxa"/>
              <w:bottom w:w="0" w:type="dxa"/>
              <w:right w:w="108" w:type="dxa"/>
            </w:tcMar>
          </w:tcPr>
          <w:p w14:paraId="189557B9" w14:textId="77777777" w:rsidR="00CC2418" w:rsidRPr="00936E21" w:rsidRDefault="00CC2418" w:rsidP="00325B02">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000000"/>
            </w:tcBorders>
            <w:shd w:val="clear" w:color="auto" w:fill="EEECE2"/>
            <w:tcMar>
              <w:top w:w="0" w:type="dxa"/>
              <w:left w:w="108" w:type="dxa"/>
              <w:bottom w:w="0" w:type="dxa"/>
              <w:right w:w="108" w:type="dxa"/>
            </w:tcMar>
          </w:tcPr>
          <w:p w14:paraId="34530968" w14:textId="77777777" w:rsidR="00CC2418" w:rsidRPr="00936E21" w:rsidRDefault="00CC2418" w:rsidP="00325B02">
            <w:pPr>
              <w:spacing w:after="0" w:line="240" w:lineRule="auto"/>
              <w:jc w:val="center"/>
              <w:rPr>
                <w:rFonts w:ascii="Times New Roman" w:hAnsi="Times New Roman"/>
                <w:b/>
                <w:bCs/>
              </w:rPr>
            </w:pPr>
            <w:r w:rsidRPr="00936E21">
              <w:rPr>
                <w:rFonts w:ascii="Times New Roman" w:hAnsi="Times New Roman"/>
                <w:b/>
                <w:bCs/>
              </w:rPr>
              <w:t>AUSENTE</w:t>
            </w:r>
          </w:p>
        </w:tc>
      </w:tr>
      <w:tr w:rsidR="00CC2418" w:rsidRPr="008839D0" w14:paraId="610758FE" w14:textId="77777777" w:rsidTr="00325B02">
        <w:tc>
          <w:tcPr>
            <w:tcW w:w="4986" w:type="dxa"/>
            <w:tcBorders>
              <w:top w:val="single" w:sz="4" w:space="0" w:color="000000"/>
              <w:left w:val="single" w:sz="4" w:space="0" w:color="000000"/>
              <w:bottom w:val="single" w:sz="4" w:space="0" w:color="000000"/>
              <w:right w:val="single" w:sz="4" w:space="0" w:color="000000"/>
            </w:tcBorders>
            <w:shd w:val="clear" w:color="auto" w:fill="EEECE2"/>
            <w:tcMar>
              <w:top w:w="0" w:type="dxa"/>
              <w:left w:w="108" w:type="dxa"/>
              <w:bottom w:w="0" w:type="dxa"/>
              <w:right w:w="108" w:type="dxa"/>
            </w:tcMar>
          </w:tcPr>
          <w:p w14:paraId="46964BC3" w14:textId="77777777" w:rsidR="00CC2418" w:rsidRPr="008839D0" w:rsidRDefault="00CC2418" w:rsidP="00325B02">
            <w:pPr>
              <w:tabs>
                <w:tab w:val="left" w:pos="2268"/>
              </w:tabs>
              <w:spacing w:after="0" w:line="240" w:lineRule="auto"/>
              <w:jc w:val="both"/>
              <w:rPr>
                <w:rFonts w:ascii="Times New Roman" w:hAnsi="Times New Roman"/>
              </w:rPr>
            </w:pPr>
            <w:r w:rsidRPr="00936E21">
              <w:rPr>
                <w:rFonts w:ascii="Times New Roman" w:hAnsi="Times New Roman"/>
              </w:rPr>
              <w:t>Adriano dos Santos</w:t>
            </w:r>
          </w:p>
        </w:tc>
        <w:tc>
          <w:tcPr>
            <w:tcW w:w="583" w:type="dxa"/>
            <w:tcBorders>
              <w:top w:val="single" w:sz="4" w:space="0" w:color="000000"/>
              <w:left w:val="single" w:sz="4" w:space="0" w:color="000000"/>
              <w:bottom w:val="single" w:sz="4" w:space="0" w:color="000000"/>
              <w:right w:val="single" w:sz="4" w:space="0" w:color="000000"/>
            </w:tcBorders>
            <w:shd w:val="clear" w:color="auto" w:fill="EEECE2"/>
            <w:tcMar>
              <w:top w:w="0" w:type="dxa"/>
              <w:left w:w="108" w:type="dxa"/>
              <w:bottom w:w="0" w:type="dxa"/>
              <w:right w:w="108" w:type="dxa"/>
            </w:tcMar>
          </w:tcPr>
          <w:p w14:paraId="0EE54EAF" w14:textId="77777777" w:rsidR="00CC2418" w:rsidRPr="00936E21" w:rsidRDefault="00CC2418" w:rsidP="00325B02">
            <w:pPr>
              <w:spacing w:after="0" w:line="240" w:lineRule="auto"/>
              <w:jc w:val="center"/>
              <w:rPr>
                <w:rFonts w:ascii="Times New Roman" w:hAnsi="Times New Roman"/>
              </w:rPr>
            </w:pPr>
          </w:p>
        </w:tc>
        <w:tc>
          <w:tcPr>
            <w:tcW w:w="597" w:type="dxa"/>
            <w:tcBorders>
              <w:top w:val="single" w:sz="4" w:space="0" w:color="000000"/>
              <w:left w:val="single" w:sz="4" w:space="0" w:color="000000"/>
              <w:bottom w:val="single" w:sz="4" w:space="0" w:color="000000"/>
              <w:right w:val="single" w:sz="4" w:space="0" w:color="000000"/>
            </w:tcBorders>
            <w:shd w:val="clear" w:color="auto" w:fill="EEECE2"/>
            <w:tcMar>
              <w:top w:w="0" w:type="dxa"/>
              <w:left w:w="108" w:type="dxa"/>
              <w:bottom w:w="0" w:type="dxa"/>
              <w:right w:w="108" w:type="dxa"/>
            </w:tcMar>
          </w:tcPr>
          <w:p w14:paraId="0E08570F" w14:textId="77777777" w:rsidR="00CC2418" w:rsidRPr="00936E21" w:rsidRDefault="00CC2418" w:rsidP="00325B02">
            <w:pPr>
              <w:spacing w:after="0" w:line="240" w:lineRule="auto"/>
              <w:jc w:val="center"/>
              <w:rPr>
                <w:rFonts w:ascii="Times New Roman" w:hAnsi="Times New Roman"/>
              </w:rPr>
            </w:pPr>
          </w:p>
        </w:tc>
        <w:tc>
          <w:tcPr>
            <w:tcW w:w="1194" w:type="dxa"/>
            <w:tcBorders>
              <w:top w:val="single" w:sz="4" w:space="0" w:color="000000"/>
              <w:left w:val="single" w:sz="4" w:space="0" w:color="000000"/>
              <w:bottom w:val="single" w:sz="4" w:space="0" w:color="000000"/>
              <w:right w:val="single" w:sz="4" w:space="0" w:color="000000"/>
            </w:tcBorders>
            <w:shd w:val="clear" w:color="auto" w:fill="EEECE2"/>
            <w:tcMar>
              <w:top w:w="0" w:type="dxa"/>
              <w:left w:w="108" w:type="dxa"/>
              <w:bottom w:w="0" w:type="dxa"/>
              <w:right w:w="108" w:type="dxa"/>
            </w:tcMar>
          </w:tcPr>
          <w:p w14:paraId="710098DD" w14:textId="77777777" w:rsidR="00CC2418" w:rsidRPr="00936E21" w:rsidRDefault="00CC2418" w:rsidP="00325B02">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000000"/>
            </w:tcBorders>
            <w:shd w:val="clear" w:color="auto" w:fill="EEECE2"/>
            <w:tcMar>
              <w:top w:w="0" w:type="dxa"/>
              <w:left w:w="108" w:type="dxa"/>
              <w:bottom w:w="0" w:type="dxa"/>
              <w:right w:w="108" w:type="dxa"/>
            </w:tcMar>
          </w:tcPr>
          <w:p w14:paraId="3EF53BE3" w14:textId="77777777" w:rsidR="00CC2418" w:rsidRPr="00936E21" w:rsidRDefault="00CC2418" w:rsidP="00325B02">
            <w:pPr>
              <w:spacing w:after="0" w:line="240" w:lineRule="auto"/>
              <w:jc w:val="center"/>
              <w:rPr>
                <w:rFonts w:ascii="Times New Roman" w:hAnsi="Times New Roman"/>
                <w:b/>
                <w:bCs/>
              </w:rPr>
            </w:pPr>
            <w:r w:rsidRPr="00936E21">
              <w:rPr>
                <w:rFonts w:ascii="Times New Roman" w:hAnsi="Times New Roman"/>
                <w:b/>
                <w:bCs/>
              </w:rPr>
              <w:t>AUSENTE</w:t>
            </w:r>
          </w:p>
        </w:tc>
      </w:tr>
    </w:tbl>
    <w:p w14:paraId="71EDE6D5" w14:textId="77777777" w:rsidR="00CC2418" w:rsidRPr="008839D0" w:rsidRDefault="00CC2418" w:rsidP="00CC2418">
      <w:pPr>
        <w:jc w:val="both"/>
        <w:rPr>
          <w:rFonts w:ascii="Times New Roman" w:eastAsia="Times New Roman" w:hAnsi="Times New Roman"/>
          <w:b/>
          <w:color w:val="000000"/>
        </w:rPr>
      </w:pPr>
    </w:p>
    <w:p w14:paraId="46D58ED1" w14:textId="77777777" w:rsidR="00063301" w:rsidRPr="000632E8" w:rsidRDefault="00063301" w:rsidP="00063301">
      <w:pPr>
        <w:jc w:val="both"/>
        <w:rPr>
          <w:rFonts w:ascii="Times New Roman" w:eastAsia="Times New Roman" w:hAnsi="Times New Roman"/>
          <w:b/>
          <w:color w:val="000000"/>
        </w:rPr>
      </w:pPr>
    </w:p>
    <w:p w14:paraId="09D4BAA6" w14:textId="77777777" w:rsidR="00063301" w:rsidRPr="000632E8" w:rsidRDefault="00063301" w:rsidP="00063301">
      <w:pPr>
        <w:pBdr>
          <w:top w:val="single" w:sz="4" w:space="1" w:color="000000"/>
          <w:left w:val="single" w:sz="4" w:space="4" w:color="000000"/>
          <w:bottom w:val="single" w:sz="4" w:space="9" w:color="000000"/>
          <w:right w:val="single" w:sz="4" w:space="4" w:color="000000"/>
        </w:pBdr>
        <w:shd w:val="clear" w:color="auto" w:fill="D9E2F3"/>
        <w:spacing w:after="0"/>
        <w:rPr>
          <w:rFonts w:ascii="Times New Roman" w:eastAsia="Times New Roman" w:hAnsi="Times New Roman"/>
          <w:b/>
          <w:color w:val="000000"/>
        </w:rPr>
      </w:pPr>
      <w:r w:rsidRPr="000632E8">
        <w:rPr>
          <w:rFonts w:ascii="Times New Roman" w:eastAsia="Times New Roman" w:hAnsi="Times New Roman"/>
          <w:b/>
          <w:color w:val="000000"/>
        </w:rPr>
        <w:t xml:space="preserve">Histórico da votação: </w:t>
      </w:r>
    </w:p>
    <w:p w14:paraId="41093A29" w14:textId="77777777" w:rsidR="00063301" w:rsidRPr="000632E8" w:rsidRDefault="00063301" w:rsidP="00063301">
      <w:pPr>
        <w:pBdr>
          <w:top w:val="single" w:sz="4" w:space="1" w:color="000000"/>
          <w:left w:val="single" w:sz="4" w:space="4" w:color="000000"/>
          <w:bottom w:val="single" w:sz="4" w:space="9" w:color="000000"/>
          <w:right w:val="single" w:sz="4" w:space="4" w:color="000000"/>
        </w:pBdr>
        <w:shd w:val="clear" w:color="auto" w:fill="D9E2F3"/>
        <w:spacing w:after="0"/>
        <w:rPr>
          <w:rFonts w:ascii="Times New Roman" w:eastAsia="Times New Roman" w:hAnsi="Times New Roman"/>
          <w:b/>
          <w:color w:val="000000"/>
        </w:rPr>
      </w:pPr>
    </w:p>
    <w:p w14:paraId="1A091827" w14:textId="77777777" w:rsidR="00063301" w:rsidRPr="000632E8" w:rsidRDefault="00063301" w:rsidP="00063301">
      <w:pPr>
        <w:pBdr>
          <w:top w:val="single" w:sz="4" w:space="1" w:color="000000"/>
          <w:left w:val="single" w:sz="4" w:space="4" w:color="000000"/>
          <w:bottom w:val="single" w:sz="4" w:space="9" w:color="000000"/>
          <w:right w:val="single" w:sz="4" w:space="4" w:color="000000"/>
        </w:pBdr>
        <w:shd w:val="clear" w:color="auto" w:fill="D9E2F3"/>
        <w:spacing w:after="0"/>
        <w:rPr>
          <w:rFonts w:ascii="Times New Roman" w:eastAsia="Times New Roman" w:hAnsi="Times New Roman"/>
          <w:b/>
          <w:color w:val="000000"/>
        </w:rPr>
      </w:pPr>
      <w:r w:rsidRPr="000632E8">
        <w:rPr>
          <w:rFonts w:ascii="Times New Roman" w:eastAsia="Times New Roman" w:hAnsi="Times New Roman"/>
          <w:b/>
          <w:color w:val="000000"/>
        </w:rPr>
        <w:t xml:space="preserve">Reunião Plenária Ordinária Nº </w:t>
      </w:r>
      <w:r>
        <w:rPr>
          <w:rFonts w:ascii="Times New Roman" w:eastAsia="Times New Roman" w:hAnsi="Times New Roman"/>
          <w:b/>
          <w:color w:val="000000"/>
        </w:rPr>
        <w:t>131</w:t>
      </w:r>
      <w:r w:rsidRPr="000632E8">
        <w:rPr>
          <w:rFonts w:ascii="Times New Roman" w:eastAsia="Times New Roman" w:hAnsi="Times New Roman"/>
          <w:b/>
          <w:color w:val="000000"/>
        </w:rPr>
        <w:t xml:space="preserve">                                     Data: </w:t>
      </w:r>
      <w:r>
        <w:rPr>
          <w:rFonts w:ascii="Times New Roman" w:eastAsia="Times New Roman" w:hAnsi="Times New Roman"/>
          <w:b/>
          <w:color w:val="000000"/>
        </w:rPr>
        <w:t>14</w:t>
      </w:r>
      <w:r w:rsidRPr="000632E8">
        <w:rPr>
          <w:rFonts w:ascii="Times New Roman" w:eastAsia="Times New Roman" w:hAnsi="Times New Roman"/>
          <w:b/>
          <w:color w:val="000000"/>
        </w:rPr>
        <w:t xml:space="preserve"> de janeiro de 202</w:t>
      </w:r>
      <w:r>
        <w:rPr>
          <w:rFonts w:ascii="Times New Roman" w:eastAsia="Times New Roman" w:hAnsi="Times New Roman"/>
          <w:b/>
          <w:color w:val="000000"/>
        </w:rPr>
        <w:t>3</w:t>
      </w:r>
    </w:p>
    <w:p w14:paraId="69F0612A" w14:textId="77777777" w:rsidR="00063301" w:rsidRPr="000632E8" w:rsidRDefault="00063301" w:rsidP="00063301">
      <w:pPr>
        <w:pBdr>
          <w:top w:val="single" w:sz="4" w:space="1" w:color="000000"/>
          <w:left w:val="single" w:sz="4" w:space="4" w:color="000000"/>
          <w:bottom w:val="single" w:sz="4" w:space="9" w:color="000000"/>
          <w:right w:val="single" w:sz="4" w:space="4" w:color="000000"/>
        </w:pBdr>
        <w:shd w:val="clear" w:color="auto" w:fill="D9E2F3"/>
        <w:spacing w:after="0"/>
        <w:rPr>
          <w:rFonts w:ascii="Times New Roman" w:eastAsia="Times New Roman" w:hAnsi="Times New Roman"/>
          <w:b/>
          <w:color w:val="000000"/>
        </w:rPr>
      </w:pPr>
    </w:p>
    <w:p w14:paraId="45CC6FA9" w14:textId="283CBB8D" w:rsidR="00063301" w:rsidRPr="000632E8" w:rsidRDefault="00063301" w:rsidP="00063301">
      <w:pPr>
        <w:pBdr>
          <w:top w:val="single" w:sz="4" w:space="1" w:color="000000"/>
          <w:left w:val="single" w:sz="4" w:space="4" w:color="000000"/>
          <w:bottom w:val="single" w:sz="4" w:space="9" w:color="000000"/>
          <w:right w:val="single" w:sz="4" w:space="4" w:color="000000"/>
        </w:pBdr>
        <w:shd w:val="clear" w:color="auto" w:fill="D9E2F3"/>
        <w:spacing w:after="0"/>
        <w:rPr>
          <w:rFonts w:ascii="Times New Roman" w:hAnsi="Times New Roman"/>
          <w:color w:val="000000"/>
        </w:rPr>
      </w:pPr>
      <w:r w:rsidRPr="000632E8">
        <w:rPr>
          <w:rFonts w:ascii="Times New Roman" w:eastAsia="Times New Roman" w:hAnsi="Times New Roman"/>
          <w:b/>
          <w:color w:val="000000"/>
        </w:rPr>
        <w:t>Matéria em votação:</w:t>
      </w:r>
      <w:r w:rsidRPr="000632E8">
        <w:rPr>
          <w:rFonts w:ascii="Times New Roman" w:eastAsia="Times New Roman" w:hAnsi="Times New Roman"/>
          <w:color w:val="000000"/>
        </w:rPr>
        <w:t xml:space="preserve"> </w:t>
      </w:r>
      <w:r>
        <w:rPr>
          <w:rFonts w:ascii="Times New Roman" w:hAnsi="Times New Roman"/>
          <w:color w:val="000000"/>
        </w:rPr>
        <w:t>Deliberação Ad Referendum n.º 008/2022</w:t>
      </w:r>
    </w:p>
    <w:p w14:paraId="4EE47358" w14:textId="77777777" w:rsidR="00063301" w:rsidRPr="000632E8" w:rsidRDefault="00063301" w:rsidP="00063301">
      <w:pPr>
        <w:pBdr>
          <w:top w:val="single" w:sz="4" w:space="1" w:color="000000"/>
          <w:left w:val="single" w:sz="4" w:space="4" w:color="000000"/>
          <w:bottom w:val="single" w:sz="4" w:space="9" w:color="000000"/>
          <w:right w:val="single" w:sz="4" w:space="4" w:color="000000"/>
        </w:pBdr>
        <w:shd w:val="clear" w:color="auto" w:fill="D9E2F3"/>
        <w:spacing w:after="0"/>
        <w:rPr>
          <w:rFonts w:ascii="Times New Roman" w:hAnsi="Times New Roman"/>
          <w:color w:val="000000"/>
        </w:rPr>
      </w:pPr>
    </w:p>
    <w:p w14:paraId="2D29E5B7" w14:textId="0B7AECDE" w:rsidR="00063301" w:rsidRPr="000632E8" w:rsidRDefault="00063301" w:rsidP="00063301">
      <w:pPr>
        <w:pBdr>
          <w:top w:val="single" w:sz="4" w:space="1" w:color="000000"/>
          <w:left w:val="single" w:sz="4" w:space="4" w:color="000000"/>
          <w:bottom w:val="single" w:sz="4" w:space="9" w:color="000000"/>
          <w:right w:val="single" w:sz="4" w:space="4" w:color="000000"/>
        </w:pBdr>
        <w:shd w:val="clear" w:color="auto" w:fill="D9E2F3"/>
        <w:spacing w:after="0"/>
        <w:rPr>
          <w:rFonts w:ascii="Times New Roman" w:hAnsi="Times New Roman"/>
        </w:rPr>
      </w:pPr>
      <w:r w:rsidRPr="000632E8">
        <w:rPr>
          <w:rFonts w:ascii="Times New Roman" w:eastAsia="Times New Roman" w:hAnsi="Times New Roman"/>
          <w:b/>
          <w:color w:val="000000"/>
        </w:rPr>
        <w:t>Resultado da votação:</w:t>
      </w:r>
      <w:r w:rsidRPr="000632E8">
        <w:rPr>
          <w:rFonts w:ascii="Times New Roman" w:eastAsia="Times New Roman" w:hAnsi="Times New Roman"/>
          <w:color w:val="000000"/>
        </w:rPr>
        <w:t xml:space="preserve"> </w:t>
      </w:r>
      <w:r w:rsidRPr="000632E8">
        <w:rPr>
          <w:rFonts w:ascii="Times New Roman" w:eastAsia="Times New Roman" w:hAnsi="Times New Roman"/>
          <w:b/>
          <w:color w:val="000000"/>
        </w:rPr>
        <w:t>Sim</w:t>
      </w:r>
      <w:r w:rsidRPr="000632E8">
        <w:rPr>
          <w:rFonts w:ascii="Times New Roman" w:eastAsia="Times New Roman" w:hAnsi="Times New Roman"/>
          <w:color w:val="000000"/>
        </w:rPr>
        <w:t xml:space="preserve"> (</w:t>
      </w:r>
      <w:r>
        <w:rPr>
          <w:rFonts w:ascii="Times New Roman" w:eastAsia="Times New Roman" w:hAnsi="Times New Roman"/>
          <w:color w:val="000000"/>
        </w:rPr>
        <w:t>0</w:t>
      </w:r>
      <w:r w:rsidR="00744288">
        <w:rPr>
          <w:rFonts w:ascii="Times New Roman" w:eastAsia="Times New Roman" w:hAnsi="Times New Roman"/>
          <w:color w:val="000000"/>
        </w:rPr>
        <w:t>6</w:t>
      </w:r>
      <w:r w:rsidRPr="000632E8">
        <w:rPr>
          <w:rFonts w:ascii="Times New Roman" w:eastAsia="Times New Roman" w:hAnsi="Times New Roman"/>
          <w:color w:val="000000"/>
        </w:rPr>
        <w:t xml:space="preserve">) </w:t>
      </w:r>
      <w:r w:rsidRPr="000632E8">
        <w:rPr>
          <w:rFonts w:ascii="Times New Roman" w:eastAsia="Times New Roman" w:hAnsi="Times New Roman"/>
          <w:color w:val="000000"/>
        </w:rPr>
        <w:tab/>
      </w:r>
      <w:r w:rsidRPr="000632E8">
        <w:rPr>
          <w:rFonts w:ascii="Times New Roman" w:eastAsia="Times New Roman" w:hAnsi="Times New Roman"/>
          <w:b/>
          <w:color w:val="000000"/>
        </w:rPr>
        <w:t>Não</w:t>
      </w:r>
      <w:r w:rsidRPr="000632E8">
        <w:rPr>
          <w:rFonts w:ascii="Times New Roman" w:eastAsia="Times New Roman" w:hAnsi="Times New Roman"/>
          <w:color w:val="000000"/>
        </w:rPr>
        <w:t xml:space="preserve"> (00)</w:t>
      </w:r>
      <w:r w:rsidRPr="000632E8">
        <w:rPr>
          <w:rFonts w:ascii="Times New Roman" w:eastAsia="Times New Roman" w:hAnsi="Times New Roman"/>
          <w:color w:val="000000"/>
        </w:rPr>
        <w:tab/>
      </w:r>
      <w:r w:rsidRPr="000632E8">
        <w:rPr>
          <w:rFonts w:ascii="Times New Roman" w:eastAsia="Times New Roman" w:hAnsi="Times New Roman"/>
          <w:b/>
          <w:color w:val="000000"/>
        </w:rPr>
        <w:t>Abstenções</w:t>
      </w:r>
      <w:r w:rsidRPr="000632E8">
        <w:rPr>
          <w:rFonts w:ascii="Times New Roman" w:eastAsia="Times New Roman" w:hAnsi="Times New Roman"/>
          <w:color w:val="000000"/>
        </w:rPr>
        <w:t xml:space="preserve"> (00</w:t>
      </w:r>
      <w:proofErr w:type="gramStart"/>
      <w:r w:rsidRPr="000632E8">
        <w:rPr>
          <w:rFonts w:ascii="Times New Roman" w:eastAsia="Times New Roman" w:hAnsi="Times New Roman"/>
          <w:color w:val="000000"/>
        </w:rPr>
        <w:t xml:space="preserve">)  </w:t>
      </w:r>
      <w:r w:rsidRPr="000632E8">
        <w:rPr>
          <w:rFonts w:ascii="Times New Roman" w:eastAsia="Times New Roman" w:hAnsi="Times New Roman"/>
          <w:color w:val="000000"/>
        </w:rPr>
        <w:tab/>
      </w:r>
      <w:proofErr w:type="gramEnd"/>
      <w:r w:rsidRPr="000632E8">
        <w:rPr>
          <w:rFonts w:ascii="Times New Roman" w:eastAsia="Times New Roman" w:hAnsi="Times New Roman"/>
          <w:b/>
          <w:color w:val="000000"/>
        </w:rPr>
        <w:t>Ausências</w:t>
      </w:r>
      <w:r w:rsidRPr="000632E8">
        <w:rPr>
          <w:rFonts w:ascii="Times New Roman" w:eastAsia="Times New Roman" w:hAnsi="Times New Roman"/>
          <w:color w:val="000000"/>
        </w:rPr>
        <w:t xml:space="preserve"> (</w:t>
      </w:r>
      <w:r>
        <w:rPr>
          <w:rFonts w:ascii="Times New Roman" w:eastAsia="Times New Roman" w:hAnsi="Times New Roman"/>
          <w:color w:val="000000"/>
        </w:rPr>
        <w:t>0</w:t>
      </w:r>
      <w:r w:rsidR="00744288">
        <w:rPr>
          <w:rFonts w:ascii="Times New Roman" w:eastAsia="Times New Roman" w:hAnsi="Times New Roman"/>
          <w:color w:val="000000"/>
        </w:rPr>
        <w:t>3</w:t>
      </w:r>
      <w:r w:rsidRPr="000632E8">
        <w:rPr>
          <w:rFonts w:ascii="Times New Roman" w:eastAsia="Times New Roman" w:hAnsi="Times New Roman"/>
          <w:color w:val="000000"/>
        </w:rPr>
        <w:t xml:space="preserve">) </w:t>
      </w:r>
    </w:p>
    <w:p w14:paraId="3B5E62CA" w14:textId="77777777" w:rsidR="00063301" w:rsidRPr="000632E8" w:rsidRDefault="00063301" w:rsidP="00063301">
      <w:pPr>
        <w:pBdr>
          <w:top w:val="single" w:sz="4" w:space="1" w:color="000000"/>
          <w:left w:val="single" w:sz="4" w:space="4" w:color="000000"/>
          <w:bottom w:val="single" w:sz="4" w:space="9" w:color="000000"/>
          <w:right w:val="single" w:sz="4" w:space="4" w:color="000000"/>
        </w:pBdr>
        <w:shd w:val="clear" w:color="auto" w:fill="D9E2F3"/>
        <w:spacing w:after="0"/>
        <w:rPr>
          <w:rFonts w:ascii="Times New Roman" w:eastAsia="Times New Roman" w:hAnsi="Times New Roman"/>
          <w:color w:val="000000"/>
        </w:rPr>
      </w:pPr>
    </w:p>
    <w:p w14:paraId="2F00B9E6" w14:textId="77777777" w:rsidR="00063301" w:rsidRPr="000632E8" w:rsidRDefault="00063301" w:rsidP="00063301">
      <w:pPr>
        <w:pBdr>
          <w:top w:val="single" w:sz="4" w:space="1" w:color="000000"/>
          <w:left w:val="single" w:sz="4" w:space="4" w:color="000000"/>
          <w:bottom w:val="single" w:sz="4" w:space="9" w:color="000000"/>
          <w:right w:val="single" w:sz="4" w:space="4" w:color="000000"/>
        </w:pBdr>
        <w:shd w:val="clear" w:color="auto" w:fill="D9E2F3"/>
        <w:spacing w:after="0"/>
        <w:rPr>
          <w:rFonts w:ascii="Times New Roman" w:hAnsi="Times New Roman"/>
        </w:rPr>
      </w:pPr>
      <w:r w:rsidRPr="000632E8">
        <w:rPr>
          <w:rFonts w:ascii="Times New Roman" w:eastAsia="Times New Roman" w:hAnsi="Times New Roman"/>
          <w:b/>
          <w:color w:val="000000"/>
        </w:rPr>
        <w:t>Ocorrências:</w:t>
      </w:r>
      <w:r w:rsidRPr="000632E8">
        <w:rPr>
          <w:rFonts w:ascii="Times New Roman" w:eastAsia="Times New Roman" w:hAnsi="Times New Roman"/>
          <w:color w:val="000000"/>
        </w:rPr>
        <w:t xml:space="preserve"> </w:t>
      </w:r>
    </w:p>
    <w:p w14:paraId="49E87037" w14:textId="77777777" w:rsidR="00063301" w:rsidRPr="000632E8" w:rsidRDefault="00063301" w:rsidP="00063301">
      <w:pPr>
        <w:pBdr>
          <w:top w:val="single" w:sz="4" w:space="1" w:color="000000"/>
          <w:left w:val="single" w:sz="4" w:space="4" w:color="000000"/>
          <w:bottom w:val="single" w:sz="4" w:space="9" w:color="000000"/>
          <w:right w:val="single" w:sz="4" w:space="4" w:color="000000"/>
        </w:pBdr>
        <w:shd w:val="clear" w:color="auto" w:fill="D9E2F3"/>
        <w:spacing w:after="0"/>
        <w:rPr>
          <w:rFonts w:ascii="Times New Roman" w:eastAsia="Times New Roman" w:hAnsi="Times New Roman"/>
          <w:color w:val="000000"/>
        </w:rPr>
      </w:pPr>
    </w:p>
    <w:p w14:paraId="7525C8A4" w14:textId="179413F5" w:rsidR="00063301" w:rsidRPr="000632E8" w:rsidRDefault="00063301" w:rsidP="00063301">
      <w:pPr>
        <w:pBdr>
          <w:top w:val="single" w:sz="4" w:space="1" w:color="000000"/>
          <w:left w:val="single" w:sz="4" w:space="4" w:color="000000"/>
          <w:bottom w:val="single" w:sz="4" w:space="9" w:color="000000"/>
          <w:right w:val="single" w:sz="4" w:space="4" w:color="000000"/>
        </w:pBdr>
        <w:shd w:val="clear" w:color="auto" w:fill="D9E2F3"/>
        <w:spacing w:after="0"/>
        <w:rPr>
          <w:rFonts w:ascii="Times New Roman" w:hAnsi="Times New Roman"/>
        </w:rPr>
      </w:pPr>
      <w:r w:rsidRPr="000632E8">
        <w:rPr>
          <w:rFonts w:ascii="Times New Roman" w:eastAsia="Times New Roman" w:hAnsi="Times New Roman"/>
          <w:b/>
          <w:color w:val="000000"/>
        </w:rPr>
        <w:t>Assessoria:</w:t>
      </w:r>
      <w:r>
        <w:rPr>
          <w:rFonts w:ascii="Times New Roman" w:eastAsia="Times New Roman" w:hAnsi="Times New Roman"/>
          <w:b/>
          <w:color w:val="000000"/>
        </w:rPr>
        <w:t xml:space="preserve"> Thatielle Badini C</w:t>
      </w:r>
      <w:r w:rsidR="00595A22">
        <w:rPr>
          <w:rFonts w:ascii="Times New Roman" w:eastAsia="Times New Roman" w:hAnsi="Times New Roman"/>
          <w:b/>
          <w:color w:val="000000"/>
        </w:rPr>
        <w:t>.</w:t>
      </w:r>
      <w:r>
        <w:rPr>
          <w:rFonts w:ascii="Times New Roman" w:eastAsia="Times New Roman" w:hAnsi="Times New Roman"/>
          <w:b/>
          <w:color w:val="000000"/>
        </w:rPr>
        <w:t xml:space="preserve"> dos </w:t>
      </w:r>
      <w:proofErr w:type="gramStart"/>
      <w:r>
        <w:rPr>
          <w:rFonts w:ascii="Times New Roman" w:eastAsia="Times New Roman" w:hAnsi="Times New Roman"/>
          <w:b/>
          <w:color w:val="000000"/>
        </w:rPr>
        <w:t>Santos</w:t>
      </w:r>
      <w:r w:rsidRPr="000632E8">
        <w:rPr>
          <w:rFonts w:ascii="Times New Roman" w:eastAsia="Times New Roman" w:hAnsi="Times New Roman"/>
          <w:b/>
          <w:color w:val="000000"/>
        </w:rPr>
        <w:t xml:space="preserve">  Condutor</w:t>
      </w:r>
      <w:proofErr w:type="gramEnd"/>
      <w:r w:rsidRPr="000632E8">
        <w:rPr>
          <w:rFonts w:ascii="Times New Roman" w:eastAsia="Times New Roman" w:hAnsi="Times New Roman"/>
          <w:b/>
          <w:color w:val="000000"/>
        </w:rPr>
        <w:t xml:space="preserve"> dos trabalhos (Presidente): André </w:t>
      </w:r>
      <w:proofErr w:type="spellStart"/>
      <w:r w:rsidRPr="000632E8">
        <w:rPr>
          <w:rFonts w:ascii="Times New Roman" w:eastAsia="Times New Roman" w:hAnsi="Times New Roman"/>
          <w:b/>
          <w:color w:val="000000"/>
        </w:rPr>
        <w:t>Nor</w:t>
      </w:r>
      <w:proofErr w:type="spellEnd"/>
    </w:p>
    <w:p w14:paraId="458F338A" w14:textId="77777777" w:rsidR="00063301" w:rsidRPr="000632E8" w:rsidRDefault="00063301" w:rsidP="00063301">
      <w:pPr>
        <w:jc w:val="both"/>
        <w:rPr>
          <w:rFonts w:ascii="Times New Roman" w:hAnsi="Times New Roman"/>
          <w:color w:val="000000"/>
        </w:rPr>
      </w:pPr>
    </w:p>
    <w:p w14:paraId="45D63D23" w14:textId="77777777" w:rsidR="00063301" w:rsidRPr="000632E8" w:rsidRDefault="00063301" w:rsidP="00063301">
      <w:pPr>
        <w:jc w:val="center"/>
        <w:rPr>
          <w:rFonts w:ascii="Times New Roman" w:hAnsi="Times New Roman"/>
          <w:b/>
          <w:iCs/>
          <w:color w:val="000000"/>
        </w:rPr>
      </w:pPr>
    </w:p>
    <w:p w14:paraId="67033766" w14:textId="149FF758" w:rsidR="00630EFE" w:rsidRPr="00063301" w:rsidRDefault="00630EFE" w:rsidP="00063301">
      <w:pPr>
        <w:spacing w:after="0" w:line="240" w:lineRule="auto"/>
        <w:jc w:val="center"/>
        <w:rPr>
          <w:rFonts w:ascii="Times New Roman" w:hAnsi="Times New Roman"/>
          <w:sz w:val="24"/>
          <w:szCs w:val="24"/>
        </w:rPr>
      </w:pPr>
    </w:p>
    <w:sectPr w:rsidR="00630EFE" w:rsidRPr="00063301" w:rsidSect="0029272E">
      <w:headerReference w:type="default" r:id="rId7"/>
      <w:footerReference w:type="default" r:id="rId8"/>
      <w:pgSz w:w="11906" w:h="16838"/>
      <w:pgMar w:top="1418" w:right="1134" w:bottom="1843" w:left="1701" w:header="720" w:footer="1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F923" w14:textId="77777777" w:rsidR="000A3419" w:rsidRDefault="000A3419">
      <w:pPr>
        <w:spacing w:after="0" w:line="240" w:lineRule="auto"/>
      </w:pPr>
      <w:r>
        <w:separator/>
      </w:r>
    </w:p>
  </w:endnote>
  <w:endnote w:type="continuationSeparator" w:id="0">
    <w:p w14:paraId="488A025E" w14:textId="77777777" w:rsidR="000A3419" w:rsidRDefault="000A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1045" w14:textId="77777777" w:rsidR="00C56967" w:rsidRDefault="00C56967">
    <w:pPr>
      <w:pStyle w:val="Rodap"/>
      <w:jc w:val="right"/>
    </w:pPr>
    <w:r>
      <w:rPr>
        <w:rFonts w:ascii="Times New Roman" w:hAnsi="Times New Roman"/>
        <w:noProof/>
        <w:color w:val="296D7A"/>
        <w:sz w:val="18"/>
        <w:lang w:eastAsia="pt-BR"/>
      </w:rPr>
      <w:drawing>
        <wp:inline distT="0" distB="0" distL="0" distR="0" wp14:anchorId="6BC270A6" wp14:editId="1D68710A">
          <wp:extent cx="5760089" cy="554985"/>
          <wp:effectExtent l="0" t="0" r="0" b="0"/>
          <wp:docPr id="22" name="Imagem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9" cy="554985"/>
                  </a:xfrm>
                  <a:prstGeom prst="rect">
                    <a:avLst/>
                  </a:prstGeom>
                  <a:noFill/>
                  <a:ln>
                    <a:noFill/>
                    <a:prstDash/>
                  </a:ln>
                </pic:spPr>
              </pic:pic>
            </a:graphicData>
          </a:graphic>
        </wp:inline>
      </w:drawing>
    </w:r>
    <w:r>
      <w:rPr>
        <w:rStyle w:val="Nmerodepgina"/>
        <w:rFonts w:ascii="Times New Roman" w:hAnsi="Times New Roman"/>
        <w:color w:val="296D7A"/>
        <w:sz w:val="18"/>
      </w:rPr>
      <w:fldChar w:fldCharType="begin"/>
    </w:r>
    <w:r>
      <w:rPr>
        <w:rStyle w:val="Nmerodepgina"/>
        <w:rFonts w:ascii="Times New Roman" w:hAnsi="Times New Roman"/>
        <w:color w:val="296D7A"/>
        <w:sz w:val="18"/>
      </w:rPr>
      <w:instrText xml:space="preserve"> PAGE </w:instrText>
    </w:r>
    <w:r>
      <w:rPr>
        <w:rStyle w:val="Nmerodepgina"/>
        <w:rFonts w:ascii="Times New Roman" w:hAnsi="Times New Roman"/>
        <w:color w:val="296D7A"/>
        <w:sz w:val="18"/>
      </w:rPr>
      <w:fldChar w:fldCharType="separate"/>
    </w:r>
    <w:r w:rsidR="00663B1F">
      <w:rPr>
        <w:rStyle w:val="Nmerodepgina"/>
        <w:rFonts w:ascii="Times New Roman" w:hAnsi="Times New Roman"/>
        <w:noProof/>
        <w:color w:val="296D7A"/>
        <w:sz w:val="18"/>
      </w:rPr>
      <w:t>1</w:t>
    </w:r>
    <w:r>
      <w:rPr>
        <w:rStyle w:val="Nmerodepgina"/>
        <w:rFonts w:ascii="Times New Roman" w:hAnsi="Times New Roman"/>
        <w:color w:val="296D7A"/>
        <w:sz w:val="18"/>
      </w:rPr>
      <w:fldChar w:fldCharType="end"/>
    </w:r>
  </w:p>
  <w:p w14:paraId="7EE701A7" w14:textId="77777777" w:rsidR="00C56967" w:rsidRDefault="00C56967">
    <w:pPr>
      <w:pStyle w:val="Rodap"/>
      <w:jc w:val="center"/>
      <w:rPr>
        <w:sz w:val="16"/>
        <w:szCs w:val="16"/>
      </w:rPr>
    </w:pPr>
  </w:p>
  <w:p w14:paraId="7F3754A8" w14:textId="77777777" w:rsidR="00BD0C7F" w:rsidRDefault="00BD0C7F">
    <w:pPr>
      <w:pStyle w:val="Rodap"/>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3CD8" w14:textId="77777777" w:rsidR="000A3419" w:rsidRDefault="000A3419">
      <w:pPr>
        <w:spacing w:after="0" w:line="240" w:lineRule="auto"/>
      </w:pPr>
      <w:r>
        <w:rPr>
          <w:color w:val="000000"/>
        </w:rPr>
        <w:separator/>
      </w:r>
    </w:p>
  </w:footnote>
  <w:footnote w:type="continuationSeparator" w:id="0">
    <w:p w14:paraId="292AEB85" w14:textId="77777777" w:rsidR="000A3419" w:rsidRDefault="000A3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63F2" w14:textId="33ADB322" w:rsidR="00C56967" w:rsidRDefault="00C56967">
    <w:pPr>
      <w:pStyle w:val="Cabealho"/>
      <w:tabs>
        <w:tab w:val="clear" w:pos="4252"/>
        <w:tab w:val="clear" w:pos="8504"/>
        <w:tab w:val="left" w:pos="3736"/>
      </w:tabs>
    </w:pPr>
    <w:r>
      <w:rPr>
        <w:noProof/>
        <w:lang w:eastAsia="pt-BR"/>
      </w:rPr>
      <w:drawing>
        <wp:inline distT="0" distB="0" distL="0" distR="0" wp14:anchorId="3F94ADAA" wp14:editId="45D732BE">
          <wp:extent cx="5760089" cy="631192"/>
          <wp:effectExtent l="0" t="0" r="0" b="0"/>
          <wp:docPr id="21" name="Imagem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9" cy="631192"/>
                  </a:xfrm>
                  <a:prstGeom prst="rect">
                    <a:avLst/>
                  </a:prstGeom>
                  <a:noFill/>
                  <a:ln>
                    <a:noFill/>
                    <a:prstDash/>
                  </a:ln>
                </pic:spPr>
              </pic:pic>
            </a:graphicData>
          </a:graphic>
        </wp:inline>
      </w:drawing>
    </w:r>
    <w:r>
      <w:tab/>
    </w:r>
  </w:p>
  <w:tbl>
    <w:tblPr>
      <w:tblW w:w="9072" w:type="dxa"/>
      <w:tblLayout w:type="fixed"/>
      <w:tblCellMar>
        <w:left w:w="10" w:type="dxa"/>
        <w:right w:w="10" w:type="dxa"/>
      </w:tblCellMar>
      <w:tblLook w:val="0000" w:firstRow="0" w:lastRow="0" w:firstColumn="0" w:lastColumn="0" w:noHBand="0" w:noVBand="0"/>
    </w:tblPr>
    <w:tblGrid>
      <w:gridCol w:w="2240"/>
      <w:gridCol w:w="6832"/>
    </w:tblGrid>
    <w:tr w:rsidR="00744288" w:rsidRPr="00063301" w14:paraId="429B3ACA" w14:textId="77777777" w:rsidTr="0019738D">
      <w:trPr>
        <w:cantSplit/>
        <w:trHeight w:val="283"/>
      </w:trPr>
      <w:tc>
        <w:tcPr>
          <w:tcW w:w="2240" w:type="dxa"/>
          <w:tcBorders>
            <w:top w:val="single" w:sz="8" w:space="0" w:color="7F7F7F"/>
            <w:bottom w:val="single" w:sz="8" w:space="0" w:color="7F7F7F"/>
            <w:right w:val="single" w:sz="8" w:space="0" w:color="7F7F7F"/>
          </w:tcBorders>
          <w:shd w:val="clear" w:color="auto" w:fill="F2F2F2"/>
          <w:tcMar>
            <w:top w:w="0" w:type="dxa"/>
            <w:left w:w="113" w:type="dxa"/>
            <w:bottom w:w="0" w:type="dxa"/>
            <w:right w:w="113" w:type="dxa"/>
          </w:tcMar>
          <w:vAlign w:val="center"/>
        </w:tcPr>
        <w:p w14:paraId="6EABC54C" w14:textId="77777777" w:rsidR="00744288" w:rsidRPr="00063301" w:rsidRDefault="00744288" w:rsidP="00744288">
          <w:pPr>
            <w:spacing w:after="0" w:line="240" w:lineRule="auto"/>
            <w:rPr>
              <w:rFonts w:ascii="Times New Roman" w:eastAsia="Times New Roman" w:hAnsi="Times New Roman"/>
              <w:sz w:val="24"/>
              <w:szCs w:val="24"/>
              <w:lang w:eastAsia="pt-BR"/>
            </w:rPr>
          </w:pPr>
          <w:r w:rsidRPr="00063301">
            <w:rPr>
              <w:rFonts w:ascii="Times New Roman" w:eastAsia="Times New Roman" w:hAnsi="Times New Roman"/>
              <w:sz w:val="24"/>
              <w:szCs w:val="24"/>
              <w:lang w:eastAsia="pt-BR"/>
            </w:rPr>
            <w:t>PROCESSO</w:t>
          </w:r>
        </w:p>
      </w:tc>
      <w:tc>
        <w:tcPr>
          <w:tcW w:w="6832" w:type="dxa"/>
          <w:tcBorders>
            <w:top w:val="single" w:sz="8" w:space="0" w:color="7F7F7F"/>
            <w:left w:val="single" w:sz="8" w:space="0" w:color="7F7F7F"/>
            <w:bottom w:val="single" w:sz="8" w:space="0" w:color="7F7F7F"/>
          </w:tcBorders>
          <w:shd w:val="clear" w:color="auto" w:fill="auto"/>
          <w:tcMar>
            <w:top w:w="0" w:type="dxa"/>
            <w:left w:w="113" w:type="dxa"/>
            <w:bottom w:w="0" w:type="dxa"/>
            <w:right w:w="113" w:type="dxa"/>
          </w:tcMar>
          <w:vAlign w:val="center"/>
        </w:tcPr>
        <w:p w14:paraId="4EBCF8A2" w14:textId="77777777" w:rsidR="00744288" w:rsidRPr="00063301" w:rsidRDefault="00744288" w:rsidP="00744288">
          <w:pPr>
            <w:suppressAutoHyphens w:val="0"/>
            <w:autoSpaceDN/>
            <w:spacing w:after="0" w:line="240" w:lineRule="auto"/>
            <w:textAlignment w:val="auto"/>
            <w:rPr>
              <w:rFonts w:ascii="Times New Roman" w:eastAsia="Times New Roman" w:hAnsi="Times New Roman"/>
              <w:sz w:val="24"/>
              <w:szCs w:val="24"/>
              <w:lang w:eastAsia="pt-BR"/>
            </w:rPr>
          </w:pPr>
          <w:r w:rsidRPr="00063301">
            <w:rPr>
              <w:rFonts w:ascii="Times New Roman" w:eastAsia="Times New Roman" w:hAnsi="Times New Roman"/>
              <w:sz w:val="24"/>
              <w:szCs w:val="24"/>
              <w:lang w:eastAsia="pt-BR"/>
            </w:rPr>
            <w:t>1654429/2022</w:t>
          </w:r>
        </w:p>
      </w:tc>
    </w:tr>
    <w:tr w:rsidR="00744288" w:rsidRPr="00063301" w14:paraId="49BB64BC" w14:textId="77777777" w:rsidTr="0019738D">
      <w:trPr>
        <w:cantSplit/>
        <w:trHeight w:val="283"/>
      </w:trPr>
      <w:tc>
        <w:tcPr>
          <w:tcW w:w="2240" w:type="dxa"/>
          <w:tcBorders>
            <w:top w:val="single" w:sz="8" w:space="0" w:color="7F7F7F"/>
            <w:bottom w:val="single" w:sz="8" w:space="0" w:color="7F7F7F"/>
            <w:right w:val="single" w:sz="8" w:space="0" w:color="7F7F7F"/>
          </w:tcBorders>
          <w:shd w:val="clear" w:color="auto" w:fill="F2F2F2"/>
          <w:tcMar>
            <w:top w:w="0" w:type="dxa"/>
            <w:left w:w="113" w:type="dxa"/>
            <w:bottom w:w="0" w:type="dxa"/>
            <w:right w:w="113" w:type="dxa"/>
          </w:tcMar>
          <w:vAlign w:val="center"/>
        </w:tcPr>
        <w:p w14:paraId="582B2C5A" w14:textId="77777777" w:rsidR="00744288" w:rsidRPr="00063301" w:rsidRDefault="00744288" w:rsidP="00744288">
          <w:pPr>
            <w:spacing w:after="0" w:line="240" w:lineRule="auto"/>
            <w:rPr>
              <w:rFonts w:ascii="Times New Roman" w:eastAsia="Times New Roman" w:hAnsi="Times New Roman"/>
              <w:sz w:val="24"/>
              <w:szCs w:val="24"/>
              <w:lang w:eastAsia="pt-BR"/>
            </w:rPr>
          </w:pPr>
          <w:r w:rsidRPr="00063301">
            <w:rPr>
              <w:rFonts w:ascii="Times New Roman" w:eastAsia="Times New Roman" w:hAnsi="Times New Roman"/>
              <w:sz w:val="24"/>
              <w:szCs w:val="24"/>
              <w:lang w:eastAsia="pt-BR"/>
            </w:rPr>
            <w:t>INTERESSADO</w:t>
          </w:r>
        </w:p>
      </w:tc>
      <w:tc>
        <w:tcPr>
          <w:tcW w:w="6832" w:type="dxa"/>
          <w:tcBorders>
            <w:top w:val="single" w:sz="8" w:space="0" w:color="7F7F7F"/>
            <w:left w:val="single" w:sz="8" w:space="0" w:color="7F7F7F"/>
            <w:bottom w:val="single" w:sz="8" w:space="0" w:color="7F7F7F"/>
          </w:tcBorders>
          <w:shd w:val="clear" w:color="auto" w:fill="auto"/>
          <w:tcMar>
            <w:top w:w="0" w:type="dxa"/>
            <w:left w:w="113" w:type="dxa"/>
            <w:bottom w:w="0" w:type="dxa"/>
            <w:right w:w="113" w:type="dxa"/>
          </w:tcMar>
          <w:vAlign w:val="center"/>
        </w:tcPr>
        <w:p w14:paraId="0B5151CA" w14:textId="77777777" w:rsidR="00744288" w:rsidRPr="00063301" w:rsidRDefault="00744288" w:rsidP="00744288">
          <w:pPr>
            <w:shd w:val="clear" w:color="auto" w:fill="FFFFFF"/>
            <w:suppressAutoHyphens w:val="0"/>
            <w:autoSpaceDN/>
            <w:spacing w:after="0" w:line="240" w:lineRule="auto"/>
            <w:textAlignment w:val="auto"/>
            <w:rPr>
              <w:rFonts w:ascii="Times New Roman" w:eastAsia="Times New Roman" w:hAnsi="Times New Roman"/>
              <w:sz w:val="24"/>
              <w:szCs w:val="24"/>
              <w:lang w:eastAsia="pt-BR"/>
            </w:rPr>
          </w:pPr>
          <w:r w:rsidRPr="00063301">
            <w:rPr>
              <w:rFonts w:ascii="Times New Roman" w:eastAsia="Times New Roman" w:hAnsi="Times New Roman"/>
              <w:sz w:val="24"/>
              <w:szCs w:val="24"/>
              <w:lang w:eastAsia="pt-BR"/>
            </w:rPr>
            <w:t>ADONIS RAFAEL BENTO SANTOS</w:t>
          </w:r>
        </w:p>
      </w:tc>
    </w:tr>
    <w:tr w:rsidR="00744288" w:rsidRPr="00063301" w14:paraId="414565DB" w14:textId="77777777" w:rsidTr="0019738D">
      <w:trPr>
        <w:cantSplit/>
        <w:trHeight w:val="283"/>
      </w:trPr>
      <w:tc>
        <w:tcPr>
          <w:tcW w:w="2240" w:type="dxa"/>
          <w:tcBorders>
            <w:top w:val="single" w:sz="8" w:space="0" w:color="7F7F7F"/>
            <w:bottom w:val="single" w:sz="8" w:space="0" w:color="7F7F7F"/>
            <w:right w:val="single" w:sz="8" w:space="0" w:color="7F7F7F"/>
          </w:tcBorders>
          <w:shd w:val="clear" w:color="auto" w:fill="F2F2F2"/>
          <w:tcMar>
            <w:top w:w="0" w:type="dxa"/>
            <w:left w:w="113" w:type="dxa"/>
            <w:bottom w:w="0" w:type="dxa"/>
            <w:right w:w="113" w:type="dxa"/>
          </w:tcMar>
          <w:vAlign w:val="center"/>
        </w:tcPr>
        <w:p w14:paraId="35145C89" w14:textId="77777777" w:rsidR="00744288" w:rsidRPr="00063301" w:rsidRDefault="00744288" w:rsidP="00744288">
          <w:pPr>
            <w:spacing w:after="0" w:line="240" w:lineRule="auto"/>
            <w:rPr>
              <w:rFonts w:ascii="Times New Roman" w:eastAsia="Times New Roman" w:hAnsi="Times New Roman"/>
              <w:sz w:val="24"/>
              <w:szCs w:val="24"/>
              <w:lang w:eastAsia="pt-BR"/>
            </w:rPr>
          </w:pPr>
          <w:r w:rsidRPr="00063301">
            <w:rPr>
              <w:rFonts w:ascii="Times New Roman" w:eastAsia="Times New Roman" w:hAnsi="Times New Roman"/>
              <w:sz w:val="24"/>
              <w:szCs w:val="24"/>
              <w:lang w:eastAsia="pt-BR"/>
            </w:rPr>
            <w:t>ASSUNTO</w:t>
          </w:r>
        </w:p>
      </w:tc>
      <w:tc>
        <w:tcPr>
          <w:tcW w:w="6832" w:type="dxa"/>
          <w:tcBorders>
            <w:top w:val="single" w:sz="8" w:space="0" w:color="7F7F7F"/>
            <w:left w:val="single" w:sz="8" w:space="0" w:color="7F7F7F"/>
            <w:bottom w:val="single" w:sz="8" w:space="0" w:color="7F7F7F"/>
          </w:tcBorders>
          <w:shd w:val="clear" w:color="auto" w:fill="auto"/>
          <w:tcMar>
            <w:top w:w="0" w:type="dxa"/>
            <w:left w:w="113" w:type="dxa"/>
            <w:bottom w:w="0" w:type="dxa"/>
            <w:right w:w="113" w:type="dxa"/>
          </w:tcMar>
          <w:vAlign w:val="center"/>
        </w:tcPr>
        <w:p w14:paraId="692EBE3F" w14:textId="77777777" w:rsidR="00744288" w:rsidRPr="00063301" w:rsidRDefault="00744288" w:rsidP="00744288">
          <w:pPr>
            <w:spacing w:after="0" w:line="240" w:lineRule="auto"/>
            <w:jc w:val="both"/>
            <w:rPr>
              <w:rFonts w:ascii="Times New Roman" w:eastAsia="Times New Roman" w:hAnsi="Times New Roman"/>
              <w:sz w:val="24"/>
              <w:szCs w:val="24"/>
              <w:lang w:eastAsia="pt-BR"/>
            </w:rPr>
          </w:pPr>
          <w:r w:rsidRPr="00063301">
            <w:rPr>
              <w:rFonts w:ascii="Times New Roman" w:eastAsia="Times New Roman" w:hAnsi="Times New Roman"/>
              <w:sz w:val="24"/>
              <w:szCs w:val="24"/>
              <w:lang w:eastAsia="pt-BR"/>
            </w:rPr>
            <w:t>SOLICITAÇÃO DE ANÁLISE DE REGISTRO PROFISSIONAL DIPLOMADOS NO PAÍS</w:t>
          </w:r>
        </w:p>
      </w:tc>
    </w:tr>
  </w:tbl>
  <w:p w14:paraId="1E615CC6" w14:textId="77777777" w:rsidR="00744288" w:rsidRPr="00C64226" w:rsidRDefault="00744288" w:rsidP="00744288">
    <w:pPr>
      <w:pBdr>
        <w:top w:val="single" w:sz="8" w:space="2" w:color="7F7F7F"/>
        <w:bottom w:val="single" w:sz="8" w:space="0" w:color="7F7F7F"/>
      </w:pBdr>
      <w:shd w:val="clear" w:color="auto" w:fill="F2F2F2"/>
      <w:spacing w:before="120" w:after="120"/>
      <w:jc w:val="center"/>
      <w:rPr>
        <w:rFonts w:ascii="Times New Roman" w:hAnsi="Times New Roman"/>
      </w:rPr>
    </w:pPr>
    <w:r w:rsidRPr="00C64226">
      <w:rPr>
        <w:rFonts w:ascii="Times New Roman" w:hAnsi="Times New Roman"/>
        <w:b/>
        <w:color w:val="000000"/>
      </w:rPr>
      <w:t xml:space="preserve">DELIBERAÇÃO PLENÁRIA DPOMT Nº </w:t>
    </w:r>
    <w:r>
      <w:rPr>
        <w:rFonts w:ascii="Times New Roman" w:hAnsi="Times New Roman"/>
        <w:b/>
        <w:color w:val="000000"/>
      </w:rPr>
      <w:t>811/2023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676"/>
    <w:multiLevelType w:val="multilevel"/>
    <w:tmpl w:val="B314B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C270A"/>
    <w:multiLevelType w:val="multilevel"/>
    <w:tmpl w:val="CE285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67138F"/>
    <w:multiLevelType w:val="multilevel"/>
    <w:tmpl w:val="2D5EE7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0145C5"/>
    <w:multiLevelType w:val="hybridMultilevel"/>
    <w:tmpl w:val="0F36D79E"/>
    <w:lvl w:ilvl="0" w:tplc="FA9CC5F0">
      <w:start w:val="1"/>
      <w:numFmt w:val="decimal"/>
      <w:lvlText w:val="%1."/>
      <w:lvlJc w:val="left"/>
      <w:pPr>
        <w:ind w:left="720" w:hanging="360"/>
      </w:pPr>
      <w:rPr>
        <w:rFonts w:ascii="Times New Roman" w:hAnsi="Times New Roman" w:hint="default"/>
        <w:color w:val="auto"/>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3135A4"/>
    <w:multiLevelType w:val="hybridMultilevel"/>
    <w:tmpl w:val="262A5D2E"/>
    <w:lvl w:ilvl="0" w:tplc="6E5AE55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057B7F"/>
    <w:multiLevelType w:val="hybridMultilevel"/>
    <w:tmpl w:val="75083BD8"/>
    <w:lvl w:ilvl="0" w:tplc="D7F0C0C8">
      <w:start w:val="1"/>
      <w:numFmt w:val="decimal"/>
      <w:lvlText w:val="%1."/>
      <w:lvlJc w:val="left"/>
      <w:pPr>
        <w:ind w:left="720" w:hanging="360"/>
      </w:pPr>
      <w:rPr>
        <w:rFonts w:eastAsia="Times New Roman" w:cs="Mangal"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CA3507"/>
    <w:multiLevelType w:val="multilevel"/>
    <w:tmpl w:val="1BF257DA"/>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2DF417AE"/>
    <w:multiLevelType w:val="multilevel"/>
    <w:tmpl w:val="5EB84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1D3578"/>
    <w:multiLevelType w:val="multilevel"/>
    <w:tmpl w:val="03982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F63AE6"/>
    <w:multiLevelType w:val="hybridMultilevel"/>
    <w:tmpl w:val="9D3695E4"/>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FA31EE"/>
    <w:multiLevelType w:val="hybridMultilevel"/>
    <w:tmpl w:val="D0060358"/>
    <w:lvl w:ilvl="0" w:tplc="2AFA2898">
      <w:start w:val="1"/>
      <w:numFmt w:val="decimal"/>
      <w:lvlText w:val="%1."/>
      <w:lvlJc w:val="left"/>
      <w:pPr>
        <w:ind w:left="720" w:hanging="360"/>
      </w:pPr>
      <w:rPr>
        <w:rFonts w:ascii="Calibri" w:eastAsia="Calibri" w:hAnsi="Calibr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DA4DE4"/>
    <w:multiLevelType w:val="multilevel"/>
    <w:tmpl w:val="CB46F9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A62FC4"/>
    <w:multiLevelType w:val="multilevel"/>
    <w:tmpl w:val="5DAE3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A54813"/>
    <w:multiLevelType w:val="multilevel"/>
    <w:tmpl w:val="90A8F12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8C1AE2"/>
    <w:multiLevelType w:val="multilevel"/>
    <w:tmpl w:val="857C49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88282D"/>
    <w:multiLevelType w:val="multilevel"/>
    <w:tmpl w:val="EBB2A4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4E3B8B"/>
    <w:multiLevelType w:val="multilevel"/>
    <w:tmpl w:val="2506D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AD129F"/>
    <w:multiLevelType w:val="multilevel"/>
    <w:tmpl w:val="0330A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7ED47F2"/>
    <w:multiLevelType w:val="hybridMultilevel"/>
    <w:tmpl w:val="56F8D4A6"/>
    <w:lvl w:ilvl="0" w:tplc="7D70C3AA">
      <w:start w:val="10"/>
      <w:numFmt w:val="decimal"/>
      <w:lvlText w:val="%1."/>
      <w:lvlJc w:val="left"/>
      <w:pPr>
        <w:ind w:left="644"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D5E0579"/>
    <w:multiLevelType w:val="hybridMultilevel"/>
    <w:tmpl w:val="8E524BCC"/>
    <w:lvl w:ilvl="0" w:tplc="0F78E8A4">
      <w:start w:val="1"/>
      <w:numFmt w:val="decimal"/>
      <w:lvlText w:val="%1."/>
      <w:lvlJc w:val="left"/>
      <w:pPr>
        <w:ind w:left="720" w:hanging="360"/>
      </w:pPr>
      <w:rPr>
        <w:rFonts w:eastAsia="Times New Roman" w:cs="Mangal"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E161DC2"/>
    <w:multiLevelType w:val="hybridMultilevel"/>
    <w:tmpl w:val="3E0007D2"/>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A71CAC"/>
    <w:multiLevelType w:val="multilevel"/>
    <w:tmpl w:val="4BEACBD6"/>
    <w:lvl w:ilvl="0">
      <w:start w:val="1"/>
      <w:numFmt w:val="decimal"/>
      <w:lvlText w:val="%1."/>
      <w:lvlJc w:val="left"/>
      <w:pPr>
        <w:ind w:left="1039" w:hanging="360"/>
      </w:p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22" w15:restartNumberingAfterBreak="0">
    <w:nsid w:val="701119C5"/>
    <w:multiLevelType w:val="hybridMultilevel"/>
    <w:tmpl w:val="6E3EC9F8"/>
    <w:lvl w:ilvl="0" w:tplc="22126822">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76A72BA9"/>
    <w:multiLevelType w:val="multilevel"/>
    <w:tmpl w:val="51B61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8A12B3"/>
    <w:multiLevelType w:val="hybridMultilevel"/>
    <w:tmpl w:val="60948F4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9586FCD"/>
    <w:multiLevelType w:val="multilevel"/>
    <w:tmpl w:val="CF00CD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8956EC"/>
    <w:multiLevelType w:val="multilevel"/>
    <w:tmpl w:val="D980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9350292">
    <w:abstractNumId w:val="17"/>
  </w:num>
  <w:num w:numId="2" w16cid:durableId="1670988399">
    <w:abstractNumId w:val="11"/>
  </w:num>
  <w:num w:numId="3" w16cid:durableId="1648125412">
    <w:abstractNumId w:val="24"/>
  </w:num>
  <w:num w:numId="4" w16cid:durableId="1301963919">
    <w:abstractNumId w:val="20"/>
  </w:num>
  <w:num w:numId="5" w16cid:durableId="799693109">
    <w:abstractNumId w:val="18"/>
  </w:num>
  <w:num w:numId="6" w16cid:durableId="193662149">
    <w:abstractNumId w:val="15"/>
  </w:num>
  <w:num w:numId="7" w16cid:durableId="1023363775">
    <w:abstractNumId w:val="14"/>
  </w:num>
  <w:num w:numId="8" w16cid:durableId="778794783">
    <w:abstractNumId w:val="25"/>
  </w:num>
  <w:num w:numId="9" w16cid:durableId="1969166283">
    <w:abstractNumId w:val="6"/>
  </w:num>
  <w:num w:numId="10" w16cid:durableId="882984024">
    <w:abstractNumId w:val="2"/>
  </w:num>
  <w:num w:numId="11" w16cid:durableId="1742024031">
    <w:abstractNumId w:val="13"/>
  </w:num>
  <w:num w:numId="12" w16cid:durableId="914049520">
    <w:abstractNumId w:val="9"/>
  </w:num>
  <w:num w:numId="13" w16cid:durableId="348483958">
    <w:abstractNumId w:val="4"/>
  </w:num>
  <w:num w:numId="14" w16cid:durableId="422337609">
    <w:abstractNumId w:val="19"/>
  </w:num>
  <w:num w:numId="15" w16cid:durableId="1865904214">
    <w:abstractNumId w:val="5"/>
  </w:num>
  <w:num w:numId="16" w16cid:durableId="267202579">
    <w:abstractNumId w:val="8"/>
  </w:num>
  <w:num w:numId="17" w16cid:durableId="1062559302">
    <w:abstractNumId w:val="26"/>
  </w:num>
  <w:num w:numId="18" w16cid:durableId="902833122">
    <w:abstractNumId w:val="0"/>
  </w:num>
  <w:num w:numId="19" w16cid:durableId="1416710100">
    <w:abstractNumId w:val="16"/>
  </w:num>
  <w:num w:numId="20" w16cid:durableId="1873417906">
    <w:abstractNumId w:val="23"/>
  </w:num>
  <w:num w:numId="21" w16cid:durableId="1634553992">
    <w:abstractNumId w:val="12"/>
  </w:num>
  <w:num w:numId="22" w16cid:durableId="1523325856">
    <w:abstractNumId w:val="7"/>
  </w:num>
  <w:num w:numId="23" w16cid:durableId="2016031855">
    <w:abstractNumId w:val="10"/>
  </w:num>
  <w:num w:numId="24" w16cid:durableId="670108368">
    <w:abstractNumId w:val="3"/>
  </w:num>
  <w:num w:numId="25" w16cid:durableId="155345354">
    <w:abstractNumId w:val="21"/>
  </w:num>
  <w:num w:numId="26" w16cid:durableId="1223712744">
    <w:abstractNumId w:val="22"/>
  </w:num>
  <w:num w:numId="27" w16cid:durableId="1577087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FE"/>
    <w:rsid w:val="000017F2"/>
    <w:rsid w:val="00056B70"/>
    <w:rsid w:val="00063301"/>
    <w:rsid w:val="0008488A"/>
    <w:rsid w:val="00091A23"/>
    <w:rsid w:val="000A3419"/>
    <w:rsid w:val="001F7FB6"/>
    <w:rsid w:val="00220311"/>
    <w:rsid w:val="00257A8C"/>
    <w:rsid w:val="0029272E"/>
    <w:rsid w:val="002E7D5C"/>
    <w:rsid w:val="00305D9A"/>
    <w:rsid w:val="00312195"/>
    <w:rsid w:val="00392A70"/>
    <w:rsid w:val="004248FB"/>
    <w:rsid w:val="00471EB5"/>
    <w:rsid w:val="00521D32"/>
    <w:rsid w:val="005557F7"/>
    <w:rsid w:val="00595A22"/>
    <w:rsid w:val="005D4241"/>
    <w:rsid w:val="005E0999"/>
    <w:rsid w:val="005E2BDF"/>
    <w:rsid w:val="00606440"/>
    <w:rsid w:val="00630EFE"/>
    <w:rsid w:val="00650225"/>
    <w:rsid w:val="00661C84"/>
    <w:rsid w:val="00663B1F"/>
    <w:rsid w:val="00685690"/>
    <w:rsid w:val="006A2B09"/>
    <w:rsid w:val="00744288"/>
    <w:rsid w:val="007738A3"/>
    <w:rsid w:val="007F050A"/>
    <w:rsid w:val="00842178"/>
    <w:rsid w:val="008A100A"/>
    <w:rsid w:val="00934FE0"/>
    <w:rsid w:val="00976BD7"/>
    <w:rsid w:val="009B5AE9"/>
    <w:rsid w:val="009C508E"/>
    <w:rsid w:val="00AB6642"/>
    <w:rsid w:val="00AD1B88"/>
    <w:rsid w:val="00B23739"/>
    <w:rsid w:val="00B5325C"/>
    <w:rsid w:val="00B715D4"/>
    <w:rsid w:val="00B77FF4"/>
    <w:rsid w:val="00BD0C7F"/>
    <w:rsid w:val="00BD6CC5"/>
    <w:rsid w:val="00C303A4"/>
    <w:rsid w:val="00C51C1E"/>
    <w:rsid w:val="00C56967"/>
    <w:rsid w:val="00CC2418"/>
    <w:rsid w:val="00CD3A91"/>
    <w:rsid w:val="00CE2978"/>
    <w:rsid w:val="00D8098C"/>
    <w:rsid w:val="00D9603D"/>
    <w:rsid w:val="00DB55B2"/>
    <w:rsid w:val="00DD1F64"/>
    <w:rsid w:val="00DF3551"/>
    <w:rsid w:val="00E20B4A"/>
    <w:rsid w:val="00E2389E"/>
    <w:rsid w:val="00E26C8E"/>
    <w:rsid w:val="00E278C0"/>
    <w:rsid w:val="00E7061F"/>
    <w:rsid w:val="00EC7494"/>
    <w:rsid w:val="00ED74DA"/>
    <w:rsid w:val="00EF3455"/>
    <w:rsid w:val="00F64991"/>
    <w:rsid w:val="00FA22FE"/>
    <w:rsid w:val="00FB2832"/>
    <w:rsid w:val="00FE00AA"/>
    <w:rsid w:val="00FE51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1922BD"/>
  <w15:docId w15:val="{4D31D2A9-7DDA-42F1-B00B-93CD4E8C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iPriority w:val="99"/>
    <w:pPr>
      <w:tabs>
        <w:tab w:val="center" w:pos="4252"/>
        <w:tab w:val="right" w:pos="8504"/>
      </w:tabs>
      <w:spacing w:after="0" w:line="240" w:lineRule="auto"/>
    </w:pPr>
  </w:style>
  <w:style w:type="character" w:customStyle="1" w:styleId="CabealhoChar">
    <w:name w:val="Cabeçalho Char"/>
    <w:basedOn w:val="Fontepargpadro"/>
    <w:uiPriority w:val="99"/>
  </w:style>
  <w:style w:type="paragraph" w:styleId="Rodap">
    <w:name w:val="footer"/>
    <w:basedOn w:val="Normal"/>
    <w:pPr>
      <w:tabs>
        <w:tab w:val="center" w:pos="4252"/>
        <w:tab w:val="right" w:pos="8504"/>
      </w:tabs>
      <w:spacing w:after="0" w:line="240" w:lineRule="auto"/>
    </w:pPr>
  </w:style>
  <w:style w:type="character" w:customStyle="1" w:styleId="RodapChar">
    <w:name w:val="Rodapé Char"/>
    <w:basedOn w:val="Fontepargpadro"/>
  </w:style>
  <w:style w:type="paragraph" w:styleId="PargrafodaLista">
    <w:name w:val="List Paragraph"/>
    <w:basedOn w:val="Normal"/>
    <w:qFormat/>
    <w:pPr>
      <w:ind w:left="720"/>
    </w:pPr>
  </w:style>
  <w:style w:type="paragraph" w:customStyle="1" w:styleId="Default">
    <w:name w:val="Default"/>
    <w:pPr>
      <w:suppressAutoHyphens/>
      <w:autoSpaceDE w:val="0"/>
      <w:spacing w:after="0" w:line="240" w:lineRule="auto"/>
    </w:pPr>
    <w:rPr>
      <w:rFonts w:cs="Calibri"/>
      <w:color w:val="000000"/>
      <w:sz w:val="24"/>
      <w:szCs w:val="24"/>
    </w:rPr>
  </w:style>
  <w:style w:type="character" w:styleId="Nmerodepgina">
    <w:name w:val="page number"/>
    <w:basedOn w:val="Fontepargpadro"/>
  </w:style>
  <w:style w:type="paragraph" w:styleId="Textodebalo">
    <w:name w:val="Balloon Text"/>
    <w:basedOn w:val="Normal"/>
    <w:pPr>
      <w:spacing w:after="0" w:line="240" w:lineRule="auto"/>
    </w:pPr>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rPr>
  </w:style>
  <w:style w:type="paragraph" w:styleId="NormalWeb">
    <w:name w:val="Normal (Web)"/>
    <w:basedOn w:val="Normal"/>
    <w:pPr>
      <w:spacing w:after="0" w:line="240" w:lineRule="auto"/>
    </w:pPr>
    <w:rPr>
      <w:rFonts w:ascii="Times" w:eastAsia="Cambria" w:hAnsi="Times"/>
      <w:sz w:val="20"/>
      <w:szCs w:val="20"/>
    </w:rPr>
  </w:style>
  <w:style w:type="character" w:styleId="Forte">
    <w:name w:val="Strong"/>
    <w:uiPriority w:val="22"/>
    <w:qFormat/>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customStyle="1" w:styleId="y0nh2b">
    <w:name w:val="y0nh2b"/>
  </w:style>
  <w:style w:type="paragraph" w:customStyle="1" w:styleId="Padro">
    <w:name w:val="Padrão"/>
    <w:pPr>
      <w:suppressAutoHyphens/>
      <w:spacing w:after="160" w:line="247" w:lineRule="auto"/>
      <w:textAlignment w:val="auto"/>
    </w:pPr>
    <w:rPr>
      <w:rFonts w:eastAsia="SimSun"/>
    </w:rPr>
  </w:style>
  <w:style w:type="paragraph" w:styleId="Corpodetexto">
    <w:name w:val="Body Text"/>
    <w:basedOn w:val="Normal"/>
    <w:pPr>
      <w:widowControl w:val="0"/>
      <w:autoSpaceDE w:val="0"/>
      <w:spacing w:after="0" w:line="240" w:lineRule="auto"/>
    </w:pPr>
    <w:rPr>
      <w:rFonts w:ascii="Times New Roman" w:eastAsia="Times New Roman" w:hAnsi="Times New Roman"/>
      <w:lang w:eastAsia="pt-BR" w:bidi="pt-BR"/>
    </w:rPr>
  </w:style>
  <w:style w:type="character" w:customStyle="1" w:styleId="CorpodetextoChar">
    <w:name w:val="Corpo de texto Char"/>
    <w:basedOn w:val="Fontepargpadro"/>
    <w:rPr>
      <w:rFonts w:ascii="Times New Roman" w:eastAsia="Times New Roman" w:hAnsi="Times New Roman"/>
      <w:lang w:eastAsia="pt-BR" w:bidi="pt-BR"/>
    </w:rPr>
  </w:style>
  <w:style w:type="paragraph" w:customStyle="1" w:styleId="dou-paragraph">
    <w:name w:val="dou-paragraph"/>
    <w:basedOn w:val="Normal"/>
    <w:rsid w:val="00521D3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t-BR"/>
    </w:rPr>
  </w:style>
  <w:style w:type="paragraph" w:customStyle="1" w:styleId="Standard">
    <w:name w:val="Standard"/>
    <w:rsid w:val="004248FB"/>
    <w:pPr>
      <w:widowControl w:val="0"/>
      <w:suppressAutoHyphens/>
      <w:spacing w:after="0" w:line="240" w:lineRule="auto"/>
    </w:pPr>
    <w:rPr>
      <w:rFonts w:ascii="Times New Roman" w:eastAsia="SimSun" w:hAnsi="Times New Roman" w:cs="Mangal"/>
      <w:kern w:val="3"/>
      <w:sz w:val="24"/>
      <w:szCs w:val="24"/>
      <w:lang w:eastAsia="zh-CN" w:bidi="hi-IN"/>
    </w:rPr>
  </w:style>
  <w:style w:type="character" w:styleId="Refdenotadefim">
    <w:name w:val="endnote reference"/>
    <w:uiPriority w:val="99"/>
    <w:semiHidden/>
    <w:unhideWhenUsed/>
    <w:rsid w:val="00063301"/>
    <w:rPr>
      <w:vertAlign w:val="superscript"/>
    </w:rPr>
  </w:style>
  <w:style w:type="paragraph" w:styleId="Textodenotadefim">
    <w:name w:val="endnote text"/>
    <w:basedOn w:val="Normal"/>
    <w:link w:val="TextodenotadefimChar"/>
    <w:uiPriority w:val="99"/>
    <w:semiHidden/>
    <w:unhideWhenUsed/>
    <w:rsid w:val="00063301"/>
    <w:pPr>
      <w:suppressAutoHyphens w:val="0"/>
      <w:autoSpaceDN/>
      <w:spacing w:after="0" w:line="240" w:lineRule="auto"/>
      <w:textAlignment w:val="auto"/>
    </w:pPr>
    <w:rPr>
      <w:sz w:val="20"/>
      <w:szCs w:val="20"/>
    </w:rPr>
  </w:style>
  <w:style w:type="character" w:customStyle="1" w:styleId="TextodenotadefimChar">
    <w:name w:val="Texto de nota de fim Char"/>
    <w:basedOn w:val="Fontepargpadro"/>
    <w:link w:val="Textodenotadefim"/>
    <w:uiPriority w:val="99"/>
    <w:semiHidden/>
    <w:rsid w:val="000633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990">
      <w:bodyDiv w:val="1"/>
      <w:marLeft w:val="0"/>
      <w:marRight w:val="0"/>
      <w:marTop w:val="0"/>
      <w:marBottom w:val="0"/>
      <w:divBdr>
        <w:top w:val="none" w:sz="0" w:space="0" w:color="auto"/>
        <w:left w:val="none" w:sz="0" w:space="0" w:color="auto"/>
        <w:bottom w:val="none" w:sz="0" w:space="0" w:color="auto"/>
        <w:right w:val="none" w:sz="0" w:space="0" w:color="auto"/>
      </w:divBdr>
      <w:divsChild>
        <w:div w:id="1626885395">
          <w:marLeft w:val="150"/>
          <w:marRight w:val="0"/>
          <w:marTop w:val="0"/>
          <w:marBottom w:val="0"/>
          <w:divBdr>
            <w:top w:val="none" w:sz="0" w:space="0" w:color="auto"/>
            <w:left w:val="none" w:sz="0" w:space="0" w:color="auto"/>
            <w:bottom w:val="none" w:sz="0" w:space="0" w:color="auto"/>
            <w:right w:val="none" w:sz="0" w:space="0" w:color="auto"/>
          </w:divBdr>
        </w:div>
      </w:divsChild>
    </w:div>
    <w:div w:id="70856597">
      <w:bodyDiv w:val="1"/>
      <w:marLeft w:val="0"/>
      <w:marRight w:val="0"/>
      <w:marTop w:val="0"/>
      <w:marBottom w:val="0"/>
      <w:divBdr>
        <w:top w:val="none" w:sz="0" w:space="0" w:color="auto"/>
        <w:left w:val="none" w:sz="0" w:space="0" w:color="auto"/>
        <w:bottom w:val="none" w:sz="0" w:space="0" w:color="auto"/>
        <w:right w:val="none" w:sz="0" w:space="0" w:color="auto"/>
      </w:divBdr>
      <w:divsChild>
        <w:div w:id="868224548">
          <w:marLeft w:val="150"/>
          <w:marRight w:val="0"/>
          <w:marTop w:val="0"/>
          <w:marBottom w:val="0"/>
          <w:divBdr>
            <w:top w:val="none" w:sz="0" w:space="0" w:color="auto"/>
            <w:left w:val="none" w:sz="0" w:space="0" w:color="auto"/>
            <w:bottom w:val="none" w:sz="0" w:space="0" w:color="auto"/>
            <w:right w:val="none" w:sz="0" w:space="0" w:color="auto"/>
          </w:divBdr>
        </w:div>
      </w:divsChild>
    </w:div>
    <w:div w:id="442920153">
      <w:bodyDiv w:val="1"/>
      <w:marLeft w:val="0"/>
      <w:marRight w:val="0"/>
      <w:marTop w:val="0"/>
      <w:marBottom w:val="0"/>
      <w:divBdr>
        <w:top w:val="none" w:sz="0" w:space="0" w:color="auto"/>
        <w:left w:val="none" w:sz="0" w:space="0" w:color="auto"/>
        <w:bottom w:val="none" w:sz="0" w:space="0" w:color="auto"/>
        <w:right w:val="none" w:sz="0" w:space="0" w:color="auto"/>
      </w:divBdr>
    </w:div>
    <w:div w:id="463229986">
      <w:bodyDiv w:val="1"/>
      <w:marLeft w:val="0"/>
      <w:marRight w:val="0"/>
      <w:marTop w:val="0"/>
      <w:marBottom w:val="0"/>
      <w:divBdr>
        <w:top w:val="none" w:sz="0" w:space="0" w:color="auto"/>
        <w:left w:val="none" w:sz="0" w:space="0" w:color="auto"/>
        <w:bottom w:val="none" w:sz="0" w:space="0" w:color="auto"/>
        <w:right w:val="none" w:sz="0" w:space="0" w:color="auto"/>
      </w:divBdr>
      <w:divsChild>
        <w:div w:id="1720935488">
          <w:marLeft w:val="150"/>
          <w:marRight w:val="0"/>
          <w:marTop w:val="0"/>
          <w:marBottom w:val="0"/>
          <w:divBdr>
            <w:top w:val="none" w:sz="0" w:space="0" w:color="auto"/>
            <w:left w:val="none" w:sz="0" w:space="0" w:color="auto"/>
            <w:bottom w:val="none" w:sz="0" w:space="0" w:color="auto"/>
            <w:right w:val="none" w:sz="0" w:space="0" w:color="auto"/>
          </w:divBdr>
        </w:div>
      </w:divsChild>
    </w:div>
    <w:div w:id="651374104">
      <w:bodyDiv w:val="1"/>
      <w:marLeft w:val="0"/>
      <w:marRight w:val="0"/>
      <w:marTop w:val="0"/>
      <w:marBottom w:val="0"/>
      <w:divBdr>
        <w:top w:val="none" w:sz="0" w:space="0" w:color="auto"/>
        <w:left w:val="none" w:sz="0" w:space="0" w:color="auto"/>
        <w:bottom w:val="none" w:sz="0" w:space="0" w:color="auto"/>
        <w:right w:val="none" w:sz="0" w:space="0" w:color="auto"/>
      </w:divBdr>
      <w:divsChild>
        <w:div w:id="859314431">
          <w:marLeft w:val="0"/>
          <w:marRight w:val="0"/>
          <w:marTop w:val="0"/>
          <w:marBottom w:val="0"/>
          <w:divBdr>
            <w:top w:val="none" w:sz="0" w:space="0" w:color="auto"/>
            <w:left w:val="none" w:sz="0" w:space="0" w:color="auto"/>
            <w:bottom w:val="none" w:sz="0" w:space="0" w:color="auto"/>
            <w:right w:val="none" w:sz="0" w:space="0" w:color="auto"/>
          </w:divBdr>
          <w:divsChild>
            <w:div w:id="19490420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2384142">
      <w:bodyDiv w:val="1"/>
      <w:marLeft w:val="0"/>
      <w:marRight w:val="0"/>
      <w:marTop w:val="0"/>
      <w:marBottom w:val="0"/>
      <w:divBdr>
        <w:top w:val="none" w:sz="0" w:space="0" w:color="auto"/>
        <w:left w:val="none" w:sz="0" w:space="0" w:color="auto"/>
        <w:bottom w:val="none" w:sz="0" w:space="0" w:color="auto"/>
        <w:right w:val="none" w:sz="0" w:space="0" w:color="auto"/>
      </w:divBdr>
    </w:div>
    <w:div w:id="874537390">
      <w:bodyDiv w:val="1"/>
      <w:marLeft w:val="0"/>
      <w:marRight w:val="0"/>
      <w:marTop w:val="0"/>
      <w:marBottom w:val="0"/>
      <w:divBdr>
        <w:top w:val="none" w:sz="0" w:space="0" w:color="auto"/>
        <w:left w:val="none" w:sz="0" w:space="0" w:color="auto"/>
        <w:bottom w:val="none" w:sz="0" w:space="0" w:color="auto"/>
        <w:right w:val="none" w:sz="0" w:space="0" w:color="auto"/>
      </w:divBdr>
      <w:divsChild>
        <w:div w:id="1135827606">
          <w:marLeft w:val="0"/>
          <w:marRight w:val="0"/>
          <w:marTop w:val="0"/>
          <w:marBottom w:val="0"/>
          <w:divBdr>
            <w:top w:val="none" w:sz="0" w:space="0" w:color="auto"/>
            <w:left w:val="none" w:sz="0" w:space="0" w:color="auto"/>
            <w:bottom w:val="none" w:sz="0" w:space="0" w:color="auto"/>
            <w:right w:val="none" w:sz="0" w:space="0" w:color="auto"/>
          </w:divBdr>
          <w:divsChild>
            <w:div w:id="14317810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93278831">
      <w:bodyDiv w:val="1"/>
      <w:marLeft w:val="0"/>
      <w:marRight w:val="0"/>
      <w:marTop w:val="0"/>
      <w:marBottom w:val="0"/>
      <w:divBdr>
        <w:top w:val="none" w:sz="0" w:space="0" w:color="auto"/>
        <w:left w:val="none" w:sz="0" w:space="0" w:color="auto"/>
        <w:bottom w:val="none" w:sz="0" w:space="0" w:color="auto"/>
        <w:right w:val="none" w:sz="0" w:space="0" w:color="auto"/>
      </w:divBdr>
      <w:divsChild>
        <w:div w:id="752705383">
          <w:marLeft w:val="150"/>
          <w:marRight w:val="0"/>
          <w:marTop w:val="0"/>
          <w:marBottom w:val="0"/>
          <w:divBdr>
            <w:top w:val="none" w:sz="0" w:space="0" w:color="auto"/>
            <w:left w:val="none" w:sz="0" w:space="0" w:color="auto"/>
            <w:bottom w:val="none" w:sz="0" w:space="0" w:color="auto"/>
            <w:right w:val="none" w:sz="0" w:space="0" w:color="auto"/>
          </w:divBdr>
        </w:div>
      </w:divsChild>
    </w:div>
    <w:div w:id="915557116">
      <w:bodyDiv w:val="1"/>
      <w:marLeft w:val="0"/>
      <w:marRight w:val="0"/>
      <w:marTop w:val="0"/>
      <w:marBottom w:val="0"/>
      <w:divBdr>
        <w:top w:val="none" w:sz="0" w:space="0" w:color="auto"/>
        <w:left w:val="none" w:sz="0" w:space="0" w:color="auto"/>
        <w:bottom w:val="none" w:sz="0" w:space="0" w:color="auto"/>
        <w:right w:val="none" w:sz="0" w:space="0" w:color="auto"/>
      </w:divBdr>
      <w:divsChild>
        <w:div w:id="2058387259">
          <w:marLeft w:val="0"/>
          <w:marRight w:val="0"/>
          <w:marTop w:val="0"/>
          <w:marBottom w:val="0"/>
          <w:divBdr>
            <w:top w:val="none" w:sz="0" w:space="0" w:color="auto"/>
            <w:left w:val="none" w:sz="0" w:space="0" w:color="auto"/>
            <w:bottom w:val="none" w:sz="0" w:space="0" w:color="auto"/>
            <w:right w:val="none" w:sz="0" w:space="0" w:color="auto"/>
          </w:divBdr>
          <w:divsChild>
            <w:div w:id="18696813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0639596">
      <w:bodyDiv w:val="1"/>
      <w:marLeft w:val="0"/>
      <w:marRight w:val="0"/>
      <w:marTop w:val="0"/>
      <w:marBottom w:val="0"/>
      <w:divBdr>
        <w:top w:val="none" w:sz="0" w:space="0" w:color="auto"/>
        <w:left w:val="none" w:sz="0" w:space="0" w:color="auto"/>
        <w:bottom w:val="none" w:sz="0" w:space="0" w:color="auto"/>
        <w:right w:val="none" w:sz="0" w:space="0" w:color="auto"/>
      </w:divBdr>
      <w:divsChild>
        <w:div w:id="653224671">
          <w:marLeft w:val="0"/>
          <w:marRight w:val="0"/>
          <w:marTop w:val="0"/>
          <w:marBottom w:val="0"/>
          <w:divBdr>
            <w:top w:val="none" w:sz="0" w:space="0" w:color="auto"/>
            <w:left w:val="none" w:sz="0" w:space="0" w:color="auto"/>
            <w:bottom w:val="none" w:sz="0" w:space="0" w:color="auto"/>
            <w:right w:val="none" w:sz="0" w:space="0" w:color="auto"/>
          </w:divBdr>
          <w:divsChild>
            <w:div w:id="12952133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86094222">
      <w:bodyDiv w:val="1"/>
      <w:marLeft w:val="0"/>
      <w:marRight w:val="0"/>
      <w:marTop w:val="0"/>
      <w:marBottom w:val="0"/>
      <w:divBdr>
        <w:top w:val="none" w:sz="0" w:space="0" w:color="auto"/>
        <w:left w:val="none" w:sz="0" w:space="0" w:color="auto"/>
        <w:bottom w:val="none" w:sz="0" w:space="0" w:color="auto"/>
        <w:right w:val="none" w:sz="0" w:space="0" w:color="auto"/>
      </w:divBdr>
      <w:divsChild>
        <w:div w:id="2131897929">
          <w:marLeft w:val="0"/>
          <w:marRight w:val="0"/>
          <w:marTop w:val="0"/>
          <w:marBottom w:val="0"/>
          <w:divBdr>
            <w:top w:val="none" w:sz="0" w:space="0" w:color="auto"/>
            <w:left w:val="none" w:sz="0" w:space="0" w:color="auto"/>
            <w:bottom w:val="none" w:sz="0" w:space="0" w:color="auto"/>
            <w:right w:val="none" w:sz="0" w:space="0" w:color="auto"/>
          </w:divBdr>
        </w:div>
      </w:divsChild>
    </w:div>
    <w:div w:id="1250852745">
      <w:bodyDiv w:val="1"/>
      <w:marLeft w:val="0"/>
      <w:marRight w:val="0"/>
      <w:marTop w:val="0"/>
      <w:marBottom w:val="0"/>
      <w:divBdr>
        <w:top w:val="none" w:sz="0" w:space="0" w:color="auto"/>
        <w:left w:val="none" w:sz="0" w:space="0" w:color="auto"/>
        <w:bottom w:val="none" w:sz="0" w:space="0" w:color="auto"/>
        <w:right w:val="none" w:sz="0" w:space="0" w:color="auto"/>
      </w:divBdr>
      <w:divsChild>
        <w:div w:id="112092667">
          <w:marLeft w:val="150"/>
          <w:marRight w:val="0"/>
          <w:marTop w:val="0"/>
          <w:marBottom w:val="0"/>
          <w:divBdr>
            <w:top w:val="none" w:sz="0" w:space="0" w:color="auto"/>
            <w:left w:val="none" w:sz="0" w:space="0" w:color="auto"/>
            <w:bottom w:val="none" w:sz="0" w:space="0" w:color="auto"/>
            <w:right w:val="none" w:sz="0" w:space="0" w:color="auto"/>
          </w:divBdr>
        </w:div>
      </w:divsChild>
    </w:div>
    <w:div w:id="1295869818">
      <w:bodyDiv w:val="1"/>
      <w:marLeft w:val="0"/>
      <w:marRight w:val="0"/>
      <w:marTop w:val="0"/>
      <w:marBottom w:val="0"/>
      <w:divBdr>
        <w:top w:val="none" w:sz="0" w:space="0" w:color="auto"/>
        <w:left w:val="none" w:sz="0" w:space="0" w:color="auto"/>
        <w:bottom w:val="none" w:sz="0" w:space="0" w:color="auto"/>
        <w:right w:val="none" w:sz="0" w:space="0" w:color="auto"/>
      </w:divBdr>
      <w:divsChild>
        <w:div w:id="365452721">
          <w:marLeft w:val="0"/>
          <w:marRight w:val="0"/>
          <w:marTop w:val="0"/>
          <w:marBottom w:val="0"/>
          <w:divBdr>
            <w:top w:val="none" w:sz="0" w:space="0" w:color="auto"/>
            <w:left w:val="none" w:sz="0" w:space="0" w:color="auto"/>
            <w:bottom w:val="none" w:sz="0" w:space="0" w:color="auto"/>
            <w:right w:val="none" w:sz="0" w:space="0" w:color="auto"/>
          </w:divBdr>
          <w:divsChild>
            <w:div w:id="365881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32678795">
      <w:bodyDiv w:val="1"/>
      <w:marLeft w:val="0"/>
      <w:marRight w:val="0"/>
      <w:marTop w:val="0"/>
      <w:marBottom w:val="0"/>
      <w:divBdr>
        <w:top w:val="none" w:sz="0" w:space="0" w:color="auto"/>
        <w:left w:val="none" w:sz="0" w:space="0" w:color="auto"/>
        <w:bottom w:val="none" w:sz="0" w:space="0" w:color="auto"/>
        <w:right w:val="none" w:sz="0" w:space="0" w:color="auto"/>
      </w:divBdr>
      <w:divsChild>
        <w:div w:id="330065507">
          <w:marLeft w:val="150"/>
          <w:marRight w:val="0"/>
          <w:marTop w:val="0"/>
          <w:marBottom w:val="0"/>
          <w:divBdr>
            <w:top w:val="none" w:sz="0" w:space="0" w:color="auto"/>
            <w:left w:val="none" w:sz="0" w:space="0" w:color="auto"/>
            <w:bottom w:val="none" w:sz="0" w:space="0" w:color="auto"/>
            <w:right w:val="none" w:sz="0" w:space="0" w:color="auto"/>
          </w:divBdr>
        </w:div>
      </w:divsChild>
    </w:div>
    <w:div w:id="1358966915">
      <w:bodyDiv w:val="1"/>
      <w:marLeft w:val="0"/>
      <w:marRight w:val="0"/>
      <w:marTop w:val="0"/>
      <w:marBottom w:val="0"/>
      <w:divBdr>
        <w:top w:val="none" w:sz="0" w:space="0" w:color="auto"/>
        <w:left w:val="none" w:sz="0" w:space="0" w:color="auto"/>
        <w:bottom w:val="none" w:sz="0" w:space="0" w:color="auto"/>
        <w:right w:val="none" w:sz="0" w:space="0" w:color="auto"/>
      </w:divBdr>
      <w:divsChild>
        <w:div w:id="1489059638">
          <w:marLeft w:val="0"/>
          <w:marRight w:val="0"/>
          <w:marTop w:val="0"/>
          <w:marBottom w:val="0"/>
          <w:divBdr>
            <w:top w:val="none" w:sz="0" w:space="0" w:color="auto"/>
            <w:left w:val="none" w:sz="0" w:space="0" w:color="auto"/>
            <w:bottom w:val="none" w:sz="0" w:space="0" w:color="auto"/>
            <w:right w:val="none" w:sz="0" w:space="0" w:color="auto"/>
          </w:divBdr>
          <w:divsChild>
            <w:div w:id="4711442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99634013">
      <w:bodyDiv w:val="1"/>
      <w:marLeft w:val="0"/>
      <w:marRight w:val="0"/>
      <w:marTop w:val="0"/>
      <w:marBottom w:val="0"/>
      <w:divBdr>
        <w:top w:val="none" w:sz="0" w:space="0" w:color="auto"/>
        <w:left w:val="none" w:sz="0" w:space="0" w:color="auto"/>
        <w:bottom w:val="none" w:sz="0" w:space="0" w:color="auto"/>
        <w:right w:val="none" w:sz="0" w:space="0" w:color="auto"/>
      </w:divBdr>
    </w:div>
    <w:div w:id="1659379285">
      <w:bodyDiv w:val="1"/>
      <w:marLeft w:val="0"/>
      <w:marRight w:val="0"/>
      <w:marTop w:val="0"/>
      <w:marBottom w:val="0"/>
      <w:divBdr>
        <w:top w:val="none" w:sz="0" w:space="0" w:color="auto"/>
        <w:left w:val="none" w:sz="0" w:space="0" w:color="auto"/>
        <w:bottom w:val="none" w:sz="0" w:space="0" w:color="auto"/>
        <w:right w:val="none" w:sz="0" w:space="0" w:color="auto"/>
      </w:divBdr>
      <w:divsChild>
        <w:div w:id="284776782">
          <w:marLeft w:val="0"/>
          <w:marRight w:val="0"/>
          <w:marTop w:val="0"/>
          <w:marBottom w:val="0"/>
          <w:divBdr>
            <w:top w:val="none" w:sz="0" w:space="0" w:color="auto"/>
            <w:left w:val="none" w:sz="0" w:space="0" w:color="auto"/>
            <w:bottom w:val="none" w:sz="0" w:space="0" w:color="auto"/>
            <w:right w:val="none" w:sz="0" w:space="0" w:color="auto"/>
          </w:divBdr>
          <w:divsChild>
            <w:div w:id="19826921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3390353">
      <w:bodyDiv w:val="1"/>
      <w:marLeft w:val="0"/>
      <w:marRight w:val="0"/>
      <w:marTop w:val="0"/>
      <w:marBottom w:val="0"/>
      <w:divBdr>
        <w:top w:val="none" w:sz="0" w:space="0" w:color="auto"/>
        <w:left w:val="none" w:sz="0" w:space="0" w:color="auto"/>
        <w:bottom w:val="none" w:sz="0" w:space="0" w:color="auto"/>
        <w:right w:val="none" w:sz="0" w:space="0" w:color="auto"/>
      </w:divBdr>
      <w:divsChild>
        <w:div w:id="682322672">
          <w:marLeft w:val="0"/>
          <w:marRight w:val="0"/>
          <w:marTop w:val="0"/>
          <w:marBottom w:val="0"/>
          <w:divBdr>
            <w:top w:val="none" w:sz="0" w:space="0" w:color="auto"/>
            <w:left w:val="none" w:sz="0" w:space="0" w:color="auto"/>
            <w:bottom w:val="none" w:sz="0" w:space="0" w:color="auto"/>
            <w:right w:val="none" w:sz="0" w:space="0" w:color="auto"/>
          </w:divBdr>
          <w:divsChild>
            <w:div w:id="11515558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9400321">
      <w:bodyDiv w:val="1"/>
      <w:marLeft w:val="0"/>
      <w:marRight w:val="0"/>
      <w:marTop w:val="0"/>
      <w:marBottom w:val="0"/>
      <w:divBdr>
        <w:top w:val="none" w:sz="0" w:space="0" w:color="auto"/>
        <w:left w:val="none" w:sz="0" w:space="0" w:color="auto"/>
        <w:bottom w:val="none" w:sz="0" w:space="0" w:color="auto"/>
        <w:right w:val="none" w:sz="0" w:space="0" w:color="auto"/>
      </w:divBdr>
    </w:div>
    <w:div w:id="1747652960">
      <w:bodyDiv w:val="1"/>
      <w:marLeft w:val="0"/>
      <w:marRight w:val="0"/>
      <w:marTop w:val="0"/>
      <w:marBottom w:val="0"/>
      <w:divBdr>
        <w:top w:val="none" w:sz="0" w:space="0" w:color="auto"/>
        <w:left w:val="none" w:sz="0" w:space="0" w:color="auto"/>
        <w:bottom w:val="none" w:sz="0" w:space="0" w:color="auto"/>
        <w:right w:val="none" w:sz="0" w:space="0" w:color="auto"/>
      </w:divBdr>
      <w:divsChild>
        <w:div w:id="992953059">
          <w:marLeft w:val="0"/>
          <w:marRight w:val="0"/>
          <w:marTop w:val="0"/>
          <w:marBottom w:val="0"/>
          <w:divBdr>
            <w:top w:val="none" w:sz="0" w:space="0" w:color="auto"/>
            <w:left w:val="none" w:sz="0" w:space="0" w:color="auto"/>
            <w:bottom w:val="none" w:sz="0" w:space="0" w:color="auto"/>
            <w:right w:val="none" w:sz="0" w:space="0" w:color="auto"/>
          </w:divBdr>
          <w:divsChild>
            <w:div w:id="15174533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4216746">
      <w:bodyDiv w:val="1"/>
      <w:marLeft w:val="0"/>
      <w:marRight w:val="0"/>
      <w:marTop w:val="0"/>
      <w:marBottom w:val="0"/>
      <w:divBdr>
        <w:top w:val="none" w:sz="0" w:space="0" w:color="auto"/>
        <w:left w:val="none" w:sz="0" w:space="0" w:color="auto"/>
        <w:bottom w:val="none" w:sz="0" w:space="0" w:color="auto"/>
        <w:right w:val="none" w:sz="0" w:space="0" w:color="auto"/>
      </w:divBdr>
      <w:divsChild>
        <w:div w:id="506363477">
          <w:marLeft w:val="0"/>
          <w:marRight w:val="0"/>
          <w:marTop w:val="0"/>
          <w:marBottom w:val="0"/>
          <w:divBdr>
            <w:top w:val="none" w:sz="0" w:space="0" w:color="auto"/>
            <w:left w:val="none" w:sz="0" w:space="0" w:color="auto"/>
            <w:bottom w:val="none" w:sz="0" w:space="0" w:color="auto"/>
            <w:right w:val="none" w:sz="0" w:space="0" w:color="auto"/>
          </w:divBdr>
          <w:divsChild>
            <w:div w:id="15941271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1062</Words>
  <Characters>5736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suporte</dc:creator>
  <cp:lastModifiedBy>Thatielle Badini</cp:lastModifiedBy>
  <cp:revision>7</cp:revision>
  <cp:lastPrinted>2023-02-06T21:41:00Z</cp:lastPrinted>
  <dcterms:created xsi:type="dcterms:W3CDTF">2022-12-15T18:28:00Z</dcterms:created>
  <dcterms:modified xsi:type="dcterms:W3CDTF">2023-02-06T21:41:00Z</dcterms:modified>
</cp:coreProperties>
</file>