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C14BBD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C14BBD" w:rsidRDefault="00A4606A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060C1C74" w:rsidR="0097499B" w:rsidRPr="00C14BBD" w:rsidRDefault="005E29EA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25 de maio</w:t>
            </w:r>
            <w:r w:rsidR="0058637F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2022</w:t>
            </w:r>
            <w:r w:rsidR="00A4606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C14BBD" w:rsidRDefault="00A4606A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0F9FF189" w:rsidR="0097499B" w:rsidRPr="00C14BBD" w:rsidRDefault="005E29EA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13h40min às 16h40min</w:t>
            </w:r>
          </w:p>
        </w:tc>
      </w:tr>
      <w:tr w:rsidR="0097499B" w:rsidRPr="00C14BBD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C14BBD" w:rsidRDefault="00A4606A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C14BBD" w:rsidRDefault="00A4606A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C14BBD" w:rsidRDefault="0097499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C14BBD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C14BBD" w:rsidRDefault="00586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C14BBD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Coordenadora adjunta</w:t>
            </w:r>
          </w:p>
        </w:tc>
      </w:tr>
      <w:tr w:rsidR="0058637F" w:rsidRPr="00C14BBD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C14BBD" w:rsidRDefault="00466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C14BBD" w:rsidRDefault="00466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58637F" w:rsidRPr="00C14BBD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C14BBD" w:rsidRDefault="00586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5E29EA" w:rsidRPr="00C14BBD" w14:paraId="62E30EE4" w14:textId="77777777" w:rsidTr="00BF503B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97FC" w14:textId="77777777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686D" w14:textId="3E977BFF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Alana Jessica Macena Chaves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FB2E" w14:textId="1CFCB954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Conselheira suplente</w:t>
            </w:r>
          </w:p>
        </w:tc>
      </w:tr>
      <w:tr w:rsidR="005E29EA" w:rsidRPr="00C14BBD" w14:paraId="539BC3C1" w14:textId="77777777" w:rsidTr="00BF503B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5903" w14:textId="77777777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B9E8" w14:textId="04939C4A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FBF" w14:textId="0C737FAC" w:rsidR="005E29EA" w:rsidRPr="00C14BBD" w:rsidRDefault="005E2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Conselheira suplente</w:t>
            </w:r>
          </w:p>
        </w:tc>
      </w:tr>
      <w:tr w:rsidR="0097499B" w:rsidRPr="00C14BBD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C14BBD" w:rsidRDefault="00A4606A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Thatielle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Badini</w:t>
            </w:r>
            <w:proofErr w:type="spellEnd"/>
          </w:p>
        </w:tc>
      </w:tr>
      <w:tr w:rsidR="008E7DCE" w:rsidRPr="00C14BBD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C14BBD" w:rsidRDefault="008E7DCE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C14BBD" w:rsidRDefault="00466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Jane Machado</w:t>
            </w:r>
          </w:p>
        </w:tc>
      </w:tr>
      <w:tr w:rsidR="00DF5B36" w:rsidRPr="00C14BBD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C14BBD" w:rsidRDefault="00DF5B3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C14BBD" w:rsidRDefault="00DF5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Carolina Yousef Cubas</w:t>
            </w:r>
          </w:p>
        </w:tc>
      </w:tr>
      <w:tr w:rsidR="00C521EB" w:rsidRPr="00C14BBD" w14:paraId="7FBFBEB6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FD83" w14:textId="698DAA21" w:rsidR="00C521EB" w:rsidRPr="00C14BBD" w:rsidRDefault="00C521EB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Analista de Comunicação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78A8" w14:textId="02AA28C6" w:rsidR="00C521EB" w:rsidRPr="00C14BBD" w:rsidRDefault="00C52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Sayumi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Kobayashi</w:t>
            </w:r>
          </w:p>
        </w:tc>
      </w:tr>
    </w:tbl>
    <w:p w14:paraId="068CEF7C" w14:textId="77777777" w:rsidR="0097499B" w:rsidRPr="00C14BBD" w:rsidRDefault="0097499B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C14BBD" w:rsidRDefault="00A460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C14BBD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C14BBD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33B24CDD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Presentes 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="00FD0A67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58637F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Karen </w:t>
            </w:r>
            <w:proofErr w:type="spellStart"/>
            <w:r w:rsidR="0058637F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Mayumi</w:t>
            </w:r>
            <w:proofErr w:type="spellEnd"/>
            <w:r w:rsidR="0058637F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Matsumoto, </w:t>
            </w:r>
            <w:r w:rsidR="00466D7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  <w:r w:rsidR="0047726E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Thiago Rafael </w:t>
            </w:r>
            <w:proofErr w:type="spellStart"/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Pandini</w:t>
            </w:r>
            <w:proofErr w:type="spellEnd"/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conselheira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suplente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CONVIDADA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B783D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 Elise Andrade </w:t>
            </w:r>
            <w:r w:rsidR="00B72AB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Pereira e Alana Jessica Macena Chaves.</w:t>
            </w:r>
          </w:p>
        </w:tc>
      </w:tr>
    </w:tbl>
    <w:p w14:paraId="40773BFC" w14:textId="77777777" w:rsidR="0097499B" w:rsidRPr="00C14BBD" w:rsidRDefault="0097499B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394500EC" w14:textId="77777777" w:rsidR="0097499B" w:rsidRPr="00C14BBD" w:rsidRDefault="0097499B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C14BBD" w:rsidRDefault="00A460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C14BBD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C14BBD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C14BBD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5680AA63" w14:textId="096C7C42" w:rsidR="00B31036" w:rsidRPr="00C14BBD" w:rsidRDefault="00B31036" w:rsidP="00B31036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Súmula da 1ª Reunião Extraordinária da CEP CAU/MT – 07/04/2022 </w:t>
            </w:r>
            <w:r w:rsidRPr="00C14BBD">
              <w:rPr>
                <w:rFonts w:ascii="Calibri" w:hAnsi="Calibri" w:cs="Calibri"/>
                <w:b/>
                <w:bCs/>
                <w:sz w:val="22"/>
                <w:szCs w:val="22"/>
              </w:rPr>
              <w:t>- aprovada</w:t>
            </w:r>
          </w:p>
          <w:p w14:paraId="1353F448" w14:textId="76933BDD" w:rsidR="0097499B" w:rsidRPr="00C14BBD" w:rsidRDefault="00B31036" w:rsidP="00B31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Súmula da 3ª Reunião Ordinária da CEP CAU/MT – 27/04/2022 </w:t>
            </w:r>
            <w:r w:rsidRPr="00C14BBD">
              <w:rPr>
                <w:rFonts w:ascii="Calibri" w:hAnsi="Calibri" w:cs="Calibri"/>
                <w:b/>
                <w:bCs/>
                <w:sz w:val="22"/>
                <w:szCs w:val="22"/>
              </w:rPr>
              <w:t>- aprovada</w:t>
            </w:r>
          </w:p>
        </w:tc>
      </w:tr>
    </w:tbl>
    <w:p w14:paraId="2407CCFD" w14:textId="77777777" w:rsidR="0097499B" w:rsidRPr="00C14BBD" w:rsidRDefault="0097499B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C14BBD" w:rsidRDefault="00A460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C14BBD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C14BBD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36435F4B" w:rsidR="0058637F" w:rsidRPr="00C14BBD" w:rsidRDefault="00C521EB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Comunicado sobre o convite recebido para participação no 2º Fórum de Coordenadores das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 acontecer nos dias 22, 23 e 24/06/2022 em Brasília.</w:t>
            </w:r>
          </w:p>
        </w:tc>
      </w:tr>
    </w:tbl>
    <w:p w14:paraId="1CD4279B" w14:textId="77777777" w:rsidR="0097499B" w:rsidRPr="00C14BBD" w:rsidRDefault="0097499B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C14BBD" w:rsidRDefault="00A460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C14BBD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C14BBD" w:rsidRDefault="00A46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C14BBD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0C4563E4" w:rsidR="00FD0A67" w:rsidRPr="00C14BBD" w:rsidRDefault="00A4606A" w:rsidP="00466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Leitura da pauta. </w:t>
            </w:r>
            <w:r w:rsidR="009B16AC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Houve sugestão de retirada de protocolos da pauta:</w:t>
            </w:r>
          </w:p>
          <w:p w14:paraId="6BF2F500" w14:textId="35071B62" w:rsidR="00A26A53" w:rsidRDefault="00A26A53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1429233/2021 – BAIXA DE REGISTRO DE PJ – suspensa a análise deste protocolo até que seja deliberado o processo ao exercício profissional da mesma requerente</w:t>
            </w:r>
          </w:p>
          <w:p w14:paraId="6CB2572A" w14:textId="5802A013" w:rsidR="00F912EA" w:rsidRDefault="00F912E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731514/2018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cumprida diligência no processo</w:t>
            </w:r>
          </w:p>
          <w:p w14:paraId="615BE2F3" w14:textId="2F084E3B" w:rsidR="00F912EA" w:rsidRDefault="00F912E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618582/2017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já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há uma deliberação dentro do processo</w:t>
            </w:r>
          </w:p>
          <w:p w14:paraId="6CADF896" w14:textId="2E57F292" w:rsidR="00F912EA" w:rsidRPr="00C14BBD" w:rsidRDefault="00F912E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1191693/2020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já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há uma deliberação dentro do processo</w:t>
            </w:r>
          </w:p>
          <w:p w14:paraId="45C2A507" w14:textId="3807B256" w:rsidR="006D392A" w:rsidRPr="00C14BBD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587884/2017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1A5164E9" w14:textId="5D6D2378" w:rsidR="006D392A" w:rsidRPr="00C14BBD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810195/2019</w:t>
            </w:r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- </w:t>
            </w:r>
            <w:proofErr w:type="gramStart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68E59CAF" w14:textId="019B5A23" w:rsidR="007E7381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866678/2019</w:t>
            </w:r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softHyphen/>
              <w:t xml:space="preserve"> será analisado em reunião posterior</w:t>
            </w:r>
          </w:p>
          <w:p w14:paraId="3FDDAD2F" w14:textId="4D73E3B3" w:rsidR="00FA1FE9" w:rsidRPr="00C14BBD" w:rsidRDefault="00FA1FE9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763325/2018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2EAA7A37" w14:textId="731995E5" w:rsidR="006D392A" w:rsidRPr="00C14BBD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792189/2018</w:t>
            </w:r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26E96B44" w14:textId="1AD80F62" w:rsidR="006D392A" w:rsidRPr="00C14BBD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763358/2018</w:t>
            </w:r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1188AA78" w14:textId="219216EF" w:rsidR="006D392A" w:rsidRPr="00C14BBD" w:rsidRDefault="006D392A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818045/2019</w:t>
            </w:r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– </w:t>
            </w:r>
            <w:proofErr w:type="gramStart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="001C414F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7BCD9D71" w14:textId="652B8724" w:rsidR="006D392A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1180399/2020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08BFB8BB" w14:textId="1B325525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1208526/2020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3372D533" w14:textId="654E46FC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1194404/2020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798E819F" w14:textId="2A4B38ED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1051814/2020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52B7547A" w14:textId="42F401FE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836709/2019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6A4AB34F" w14:textId="68065279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587206/2017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478A156D" w14:textId="60448453" w:rsidR="001C414F" w:rsidRPr="00C14BBD" w:rsidRDefault="001C414F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1300546/2021 –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será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analisado em reunião posterior</w:t>
            </w:r>
          </w:p>
          <w:p w14:paraId="3F953DB1" w14:textId="51A5E76B" w:rsidR="000935AD" w:rsidRPr="00C14BBD" w:rsidRDefault="000935AD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SEM PROTOCOLO – PLANO DE TRABALHO ESTADUAL DA COMUNICAÇÃO – será discutido em reunião posterior</w:t>
            </w:r>
          </w:p>
          <w:p w14:paraId="535DD07E" w14:textId="7E9BB606" w:rsidR="001C414F" w:rsidRPr="00C14BBD" w:rsidRDefault="003E2478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1469576/2022 - DENÚNCIA ETICA - será analisado em reunião posterior</w:t>
            </w:r>
          </w:p>
          <w:p w14:paraId="22C9920C" w14:textId="1082C9AA" w:rsidR="003E2478" w:rsidRPr="00C14BBD" w:rsidRDefault="003E2478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1497241/2022 - DENÚNCIA ETICA - será analisado em reunião posterior</w:t>
            </w:r>
          </w:p>
          <w:p w14:paraId="1B2F75EC" w14:textId="0E206520" w:rsidR="003E2478" w:rsidRPr="00C14BBD" w:rsidRDefault="003E2478" w:rsidP="00466D7A">
            <w:pPr>
              <w:rPr>
                <w:rFonts w:ascii="Calibri" w:hAnsi="Calibri" w:cs="Calibri"/>
                <w:color w:val="FF0000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1471349/2022 - DENÚNCIA ETICA - será analisado em reunião posterior</w:t>
            </w:r>
          </w:p>
          <w:p w14:paraId="7C18BB33" w14:textId="77777777" w:rsidR="003E2478" w:rsidRPr="00C14BBD" w:rsidRDefault="003E2478" w:rsidP="00466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773B9070" w14:textId="77777777" w:rsidR="00FD0A67" w:rsidRPr="00C14BBD" w:rsidRDefault="00FD0A67" w:rsidP="00FD0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C14BBD" w:rsidRDefault="00FD0A67" w:rsidP="00FD0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Início dos trabalhos</w:t>
            </w:r>
            <w:r w:rsidR="00C364C3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C14BBD" w:rsidRDefault="008D2EBA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3DF31998" w14:textId="0A58391C" w:rsidR="008D2EBA" w:rsidRPr="00C14BBD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4BBD">
        <w:rPr>
          <w:rFonts w:ascii="Calibri" w:hAnsi="Calibri" w:cs="Calibr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C14BBD" w:rsidRDefault="008D2EBA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C14BBD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C14BBD" w:rsidRDefault="00EC655F" w:rsidP="00F15C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3DC59B4B" w:rsidR="001403C0" w:rsidRPr="00C14BBD" w:rsidRDefault="001403C0" w:rsidP="00F15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PROTOCOLO</w:t>
            </w:r>
            <w:r w:rsidR="00FD0A67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Nº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748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578859/2017</w:t>
            </w:r>
            <w:r w:rsidR="00466D7A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59748A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AUSÊNCIA DE REPONSÁVEL TÉCNICO</w:t>
            </w:r>
          </w:p>
        </w:tc>
      </w:tr>
      <w:tr w:rsidR="001403C0" w:rsidRPr="00C14BBD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C14BBD" w:rsidRDefault="001403C0" w:rsidP="00F15C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0334996A" w:rsidR="001403C0" w:rsidRPr="00C14BBD" w:rsidRDefault="0059748A" w:rsidP="00F15C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6793892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Alexsandro Reis</w:t>
            </w:r>
            <w:bookmarkEnd w:id="0"/>
          </w:p>
        </w:tc>
      </w:tr>
      <w:tr w:rsidR="001403C0" w:rsidRPr="00C14BBD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C14BBD" w:rsidRDefault="001403C0" w:rsidP="00F15C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52B3" w14:textId="4FC783C7" w:rsidR="00FD0A67" w:rsidRPr="00C14BBD" w:rsidRDefault="004A0952" w:rsidP="00FD0A67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Os conselheiros Thiago Rafael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Matsumoto não se declararam </w:t>
            </w:r>
            <w:r w:rsidR="00FD0A67" w:rsidRPr="00C14BBD">
              <w:rPr>
                <w:rFonts w:ascii="Calibri" w:hAnsi="Calibri" w:cs="Calibri"/>
                <w:sz w:val="22"/>
                <w:szCs w:val="22"/>
              </w:rPr>
              <w:t>impedido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s</w:t>
            </w:r>
            <w:r w:rsidR="00FD0A67" w:rsidRPr="00C14BBD">
              <w:rPr>
                <w:rFonts w:ascii="Calibri" w:hAnsi="Calibri" w:cs="Calibri"/>
                <w:sz w:val="22"/>
                <w:szCs w:val="22"/>
              </w:rPr>
              <w:t xml:space="preserve"> ou suspeito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s</w:t>
            </w:r>
            <w:r w:rsidR="00FD0A67" w:rsidRPr="00C14B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5B53" w:rsidRPr="00C14BBD">
              <w:rPr>
                <w:rFonts w:ascii="Calibri" w:hAnsi="Calibri" w:cs="Calibri"/>
                <w:sz w:val="22"/>
                <w:szCs w:val="22"/>
              </w:rPr>
              <w:t>de atuar no processo.</w:t>
            </w:r>
          </w:p>
          <w:p w14:paraId="7DC101B6" w14:textId="48D7E285" w:rsidR="001E5B53" w:rsidRPr="00C14BBD" w:rsidRDefault="00651D7A" w:rsidP="00FD0A67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60A2D9" w14:textId="04B5C775" w:rsidR="00384494" w:rsidRPr="00C14BBD" w:rsidRDefault="00384494" w:rsidP="00384494">
            <w:pPr>
              <w:autoSpaceDE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Alexsandro Reis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7861C9DF" w14:textId="77777777" w:rsidR="00384494" w:rsidRPr="00C14BBD" w:rsidRDefault="00384494" w:rsidP="00384494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18A39DEB" w14:textId="77777777" w:rsidR="00384494" w:rsidRPr="00C14BBD" w:rsidRDefault="00384494" w:rsidP="00384494">
            <w:pPr>
              <w:ind w:firstLine="595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E3416F" w14:textId="4EBF36BC" w:rsidR="00384494" w:rsidRPr="00C14BBD" w:rsidRDefault="00384494" w:rsidP="003844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7D523C1D" w14:textId="77777777" w:rsidR="00384494" w:rsidRPr="00C14BBD" w:rsidRDefault="00384494" w:rsidP="00384494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6D92590" w14:textId="77777777" w:rsidR="00384494" w:rsidRPr="00C14BBD" w:rsidRDefault="00384494" w:rsidP="00384494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82D70F" w14:textId="77777777" w:rsidR="00384494" w:rsidRPr="00C14BBD" w:rsidRDefault="00384494" w:rsidP="00384494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</w:p>
          <w:p w14:paraId="2D813ACF" w14:textId="77777777" w:rsidR="00384494" w:rsidRPr="00C14BBD" w:rsidRDefault="00384494" w:rsidP="0038449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51B9E14D" w14:textId="77777777" w:rsidR="00384494" w:rsidRPr="00C14BBD" w:rsidRDefault="00384494" w:rsidP="00384494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D717038" w14:textId="3C397F20" w:rsidR="001E5B53" w:rsidRPr="00C14BBD" w:rsidRDefault="001E5B53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080A9E" w14:textId="57AD7AB0" w:rsidR="001403C0" w:rsidRPr="00C14BBD" w:rsidRDefault="001403C0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35489166" w14:textId="77777777" w:rsidR="00F1417C" w:rsidRPr="00C14BBD" w:rsidRDefault="00F1417C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C14BBD" w:rsidRDefault="00EC6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27EE6EB3" w:rsidR="0097499B" w:rsidRPr="00C14BBD" w:rsidRDefault="001E5B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791537/2018</w:t>
            </w:r>
            <w:r w:rsidR="00E97D32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97499B" w:rsidRPr="00C14BBD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5B0544A" w:rsidR="0097499B" w:rsidRPr="00C14BBD" w:rsidRDefault="001E5B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97499B" w:rsidRPr="00C14BBD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C14BBD" w:rsidRDefault="00A4606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A5F4" w14:textId="77777777" w:rsidR="004A0952" w:rsidRPr="00C14BBD" w:rsidRDefault="004A0952" w:rsidP="004A0952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7A4C47BE" w14:textId="1E4683AC" w:rsidR="00E97D32" w:rsidRPr="00C14BBD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9CA35D" w14:textId="77777777" w:rsidR="00F1417C" w:rsidRPr="00C14BBD" w:rsidRDefault="00F1417C" w:rsidP="00F1417C">
            <w:pPr>
              <w:pStyle w:val="Default"/>
              <w:jc w:val="both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313400A0" w14:textId="77777777" w:rsidR="00F1417C" w:rsidRPr="00C14BBD" w:rsidRDefault="00F1417C" w:rsidP="00F1417C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3308CBCC" w14:textId="77777777" w:rsidR="00F1417C" w:rsidRPr="00C14BBD" w:rsidRDefault="00F1417C" w:rsidP="00F1417C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737F2A7F" w14:textId="77777777" w:rsidR="00F1417C" w:rsidRPr="00C14BBD" w:rsidRDefault="00F1417C" w:rsidP="00F141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5B327940" w14:textId="77777777" w:rsidR="00F1417C" w:rsidRPr="00C14BBD" w:rsidRDefault="00F1417C" w:rsidP="00F1417C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A627A2C" w14:textId="77777777" w:rsidR="00F1417C" w:rsidRPr="00C14BBD" w:rsidRDefault="00F1417C" w:rsidP="00F1417C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F5AF5E" w14:textId="77777777" w:rsidR="00F1417C" w:rsidRPr="00C14BBD" w:rsidRDefault="00F1417C" w:rsidP="00F1417C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Alexsandro Reis</w:t>
            </w:r>
          </w:p>
          <w:p w14:paraId="62558AA1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 adjunto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06B42878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D7916DF" w14:textId="53B01055" w:rsidR="0097499B" w:rsidRPr="00C14BBD" w:rsidRDefault="0097499B" w:rsidP="00F1417C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629C0F" w14:textId="770E0BE5" w:rsidR="0097499B" w:rsidRPr="00C14BBD" w:rsidRDefault="0097499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C14BBD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C14BBD" w:rsidRDefault="007B5E22" w:rsidP="002341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0A69E762" w:rsidR="007B5E22" w:rsidRPr="00C14BBD" w:rsidRDefault="007B5E22" w:rsidP="00651D7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714701/2018</w:t>
            </w:r>
            <w:r w:rsidR="00E97D32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7B5E22" w:rsidRPr="00C14BBD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C14BBD" w:rsidRDefault="007B5E22" w:rsidP="002341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54E13A34" w:rsidR="007B5E22" w:rsidRPr="00C14BBD" w:rsidRDefault="004A0952" w:rsidP="002341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Elis</w:t>
            </w:r>
            <w:r w:rsidR="00384494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7B5E22" w:rsidRPr="00C14BBD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C14BBD" w:rsidRDefault="007B5E22" w:rsidP="002341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E6EA" w14:textId="77777777" w:rsidR="007B5E22" w:rsidRPr="00C14BBD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51F77B70" w14:textId="77777777" w:rsidR="00651D7A" w:rsidRPr="00C14BBD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367FF7" w14:textId="294483CD" w:rsidR="00F1417C" w:rsidRPr="00C14BBD" w:rsidRDefault="00F1417C" w:rsidP="00F1417C">
            <w:pPr>
              <w:pStyle w:val="Default"/>
              <w:jc w:val="both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para apreciação.</w:t>
            </w:r>
          </w:p>
          <w:p w14:paraId="01D81E65" w14:textId="77777777" w:rsidR="00F1417C" w:rsidRPr="00C14BBD" w:rsidRDefault="00F1417C" w:rsidP="00F1417C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5B12BF50" w14:textId="77777777" w:rsidR="00F1417C" w:rsidRPr="00C14BBD" w:rsidRDefault="00F1417C" w:rsidP="00F1417C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794249DC" w14:textId="77777777" w:rsidR="00F1417C" w:rsidRPr="00C14BBD" w:rsidRDefault="00F1417C" w:rsidP="00F141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30A7973B" w14:textId="77777777" w:rsidR="00F1417C" w:rsidRPr="00C14BBD" w:rsidRDefault="00F1417C" w:rsidP="00F1417C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61768C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3E0D909B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 adjunto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971698B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6D29E103" w14:textId="3A31A947" w:rsidR="00651D7A" w:rsidRPr="00C14BBD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0735FD" w14:textId="1334366D" w:rsidR="00BD66E1" w:rsidRPr="00C14BBD" w:rsidRDefault="00BD66E1">
      <w:pPr>
        <w:rPr>
          <w:rFonts w:ascii="Calibri" w:hAnsi="Calibri" w:cs="Calibri"/>
          <w:color w:val="000000"/>
          <w:sz w:val="22"/>
          <w:szCs w:val="22"/>
        </w:rPr>
      </w:pPr>
    </w:p>
    <w:p w14:paraId="5518AB1E" w14:textId="77777777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C14BBD" w14:paraId="03915E4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11BB" w14:textId="1BDE0F6D" w:rsidR="007B5E22" w:rsidRPr="00C14BBD" w:rsidRDefault="007B5E22" w:rsidP="002341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A13" w14:textId="7F9E7616" w:rsidR="007B5E22" w:rsidRPr="00C14BBD" w:rsidRDefault="007B5E22" w:rsidP="002341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791543/2018</w:t>
            </w:r>
            <w:r w:rsidR="00651D7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A0952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7B5E22" w:rsidRPr="00C14BBD" w14:paraId="55AE1D1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DE45" w14:textId="77777777" w:rsidR="007B5E22" w:rsidRPr="00C14BBD" w:rsidRDefault="007B5E22" w:rsidP="002341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E42C" w14:textId="3EDA2DF6" w:rsidR="007B5E22" w:rsidRPr="00C14BBD" w:rsidRDefault="00384494" w:rsidP="002341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</w:p>
        </w:tc>
      </w:tr>
      <w:tr w:rsidR="007B5E22" w:rsidRPr="00C14BBD" w14:paraId="202DC84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AE" w14:textId="77777777" w:rsidR="007B5E22" w:rsidRPr="00C14BBD" w:rsidRDefault="007B5E22" w:rsidP="002341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ED67" w14:textId="77777777" w:rsidR="00384494" w:rsidRPr="00C14BBD" w:rsidRDefault="00384494" w:rsidP="00384494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1E807C3C" w14:textId="77777777" w:rsidR="00F1417C" w:rsidRPr="00C14BBD" w:rsidRDefault="00F1417C" w:rsidP="00F1417C">
            <w:pPr>
              <w:autoSpaceDE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422ACD02" w14:textId="77777777" w:rsidR="00F1417C" w:rsidRPr="00C14BBD" w:rsidRDefault="00F1417C" w:rsidP="00F1417C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7F079CF1" w14:textId="77777777" w:rsidR="00F1417C" w:rsidRPr="00C14BBD" w:rsidRDefault="00F1417C" w:rsidP="00F1417C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65009E7B" w14:textId="12FC6D60" w:rsidR="00F1417C" w:rsidRPr="00C14BBD" w:rsidRDefault="00F1417C" w:rsidP="00F141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63CCB9E9" w14:textId="77777777" w:rsidR="00F1417C" w:rsidRPr="00C14BBD" w:rsidRDefault="00F1417C" w:rsidP="00F1417C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0508B2" w14:textId="77777777" w:rsidR="00F1417C" w:rsidRPr="00C14BBD" w:rsidRDefault="00F1417C" w:rsidP="00F1417C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</w:p>
          <w:p w14:paraId="1C2B6178" w14:textId="77777777" w:rsidR="00F1417C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7E1C5675" w14:textId="78FCA77B" w:rsidR="007B5E22" w:rsidRPr="00C14BBD" w:rsidRDefault="00F1417C" w:rsidP="00F1417C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E17237B" w14:textId="0959D18A" w:rsidR="007B5E22" w:rsidRPr="00C14BBD" w:rsidRDefault="007B5E2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14BBD" w14:paraId="2A10E09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2BC9" w14:textId="40431DC8" w:rsidR="0013384D" w:rsidRPr="00C14BBD" w:rsidRDefault="008043AB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7518" w14:textId="1C91CA80" w:rsidR="0013384D" w:rsidRPr="00C14BBD" w:rsidRDefault="0013384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742578/2018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14BBD" w14:paraId="173B721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4757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B4D0" w14:textId="7D32BF30" w:rsidR="0013384D" w:rsidRPr="00C14BBD" w:rsidRDefault="00384494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</w:p>
        </w:tc>
      </w:tr>
      <w:tr w:rsidR="0013384D" w:rsidRPr="00C14BBD" w14:paraId="522E153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D716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DDA0" w14:textId="77777777" w:rsidR="00384494" w:rsidRPr="00C14BBD" w:rsidRDefault="00384494" w:rsidP="00384494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7ABF41A0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64597C8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06DC827E" w14:textId="77777777" w:rsidR="009F0240" w:rsidRPr="00C14BBD" w:rsidRDefault="009F0240" w:rsidP="009F0240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5486BD0A" w14:textId="77777777" w:rsidR="009F0240" w:rsidRPr="00C14BBD" w:rsidRDefault="009F0240" w:rsidP="009F024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500F1B59" w14:textId="77777777" w:rsidR="009F0240" w:rsidRPr="00C14BBD" w:rsidRDefault="009F0240" w:rsidP="009F0240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9902B1" w14:textId="77777777" w:rsidR="009F0240" w:rsidRPr="00C14BBD" w:rsidRDefault="009F0240" w:rsidP="009F0240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</w:p>
          <w:p w14:paraId="7F092693" w14:textId="77777777" w:rsidR="009F0240" w:rsidRPr="00C14BBD" w:rsidRDefault="009F0240" w:rsidP="009F0240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1A1C7E83" w14:textId="1D19D35C" w:rsidR="0013384D" w:rsidRPr="00C14BBD" w:rsidRDefault="009F0240" w:rsidP="009F024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5C84D1C" w14:textId="59EDF457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14BBD" w14:paraId="67A72DA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3582" w14:textId="75E9EBDA" w:rsidR="0013384D" w:rsidRPr="00C14BBD" w:rsidRDefault="008043AB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7938" w14:textId="1C184D8A" w:rsidR="0013384D" w:rsidRPr="00C14BBD" w:rsidRDefault="0013384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791518/2018</w:t>
            </w:r>
            <w:r w:rsidR="008043AB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14BBD" w14:paraId="6C1BC48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AD52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D3DE" w14:textId="1C979BE7" w:rsidR="0013384D" w:rsidRPr="00C14BBD" w:rsidRDefault="00384494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Matsumoto</w:t>
            </w:r>
          </w:p>
        </w:tc>
      </w:tr>
      <w:tr w:rsidR="0013384D" w:rsidRPr="00C14BBD" w14:paraId="7C5261D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FC4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68D2" w14:textId="77777777" w:rsidR="00384494" w:rsidRPr="00C14BBD" w:rsidRDefault="00384494" w:rsidP="00384494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0485C650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 Matsumoto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B15A223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27F9DF99" w14:textId="77777777" w:rsidR="009F0240" w:rsidRPr="00C14BBD" w:rsidRDefault="009F0240" w:rsidP="009F0240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19CCFF83" w14:textId="2D414C30" w:rsidR="009F0240" w:rsidRPr="00C14BBD" w:rsidRDefault="009F0240" w:rsidP="009F024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687304E0" w14:textId="77777777" w:rsidR="009F0240" w:rsidRPr="00C14BBD" w:rsidRDefault="009F0240" w:rsidP="009F0240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8EFFBC" w14:textId="77777777" w:rsidR="009F0240" w:rsidRPr="00C14BBD" w:rsidRDefault="009F0240" w:rsidP="009F0240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</w:p>
          <w:p w14:paraId="4BF59A86" w14:textId="77777777" w:rsidR="009F0240" w:rsidRPr="00C14BBD" w:rsidRDefault="009F0240" w:rsidP="009F0240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2835EE9B" w14:textId="77777777" w:rsidR="009F0240" w:rsidRPr="00C14BBD" w:rsidRDefault="009F0240" w:rsidP="009F0240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8526751" w14:textId="77777777" w:rsidR="0013384D" w:rsidRPr="00C14BBD" w:rsidRDefault="0013384D" w:rsidP="000971A8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C39802" w14:textId="1701628F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14BBD" w14:paraId="1D90313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94C6" w14:textId="10371B18" w:rsidR="0013384D" w:rsidRPr="00C14BBD" w:rsidRDefault="006E04C4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5023" w14:textId="406A005D" w:rsidR="0013384D" w:rsidRPr="00C14BBD" w:rsidRDefault="0013384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792187/2018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384494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3384D" w:rsidRPr="00C14BBD" w14:paraId="1D4B4DE6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1242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35AE" w14:textId="46C0BD99" w:rsidR="0013384D" w:rsidRPr="00C14BBD" w:rsidRDefault="00384494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Matsumoto</w:t>
            </w:r>
          </w:p>
        </w:tc>
      </w:tr>
      <w:tr w:rsidR="0013384D" w:rsidRPr="00C14BBD" w14:paraId="4261B99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236E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1A0F" w14:textId="77777777" w:rsidR="00384494" w:rsidRPr="00C14BBD" w:rsidRDefault="00384494" w:rsidP="00384494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Nenhum dos Conselheiros presentes se declarou impedido ou suspeito de atuar no processo.</w:t>
            </w:r>
          </w:p>
          <w:p w14:paraId="11BBA0C6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Recebido o processo administrativo por infração à legislação profissional da Arquitetura e Urbanismo, a Comissão de Exercício Profissional do CAU/MT, com base no disposto no artigo 19¹ da Resolução CAU/BR n.º 022/2012, por intermédio de sua Coordenadora, nomeia como relator do presente processo o Conselheiro: </w:t>
            </w:r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 xml:space="preserve"> Matsumoto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66139249" w14:textId="77777777" w:rsidR="009F0240" w:rsidRPr="00C14BBD" w:rsidRDefault="009F0240" w:rsidP="009F0240">
            <w:pPr>
              <w:autoSpaceDE w:val="0"/>
              <w:jc w:val="both"/>
              <w:rPr>
                <w:rFonts w:ascii="Calibri" w:hAnsi="Calibri" w:cs="Calibr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17DFE9DE" w14:textId="77777777" w:rsidR="009F0240" w:rsidRPr="00C14BBD" w:rsidRDefault="009F0240" w:rsidP="009F0240">
            <w:pPr>
              <w:pStyle w:val="Default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  <w:p w14:paraId="041B99FB" w14:textId="77777777" w:rsidR="009F0240" w:rsidRPr="00C14BBD" w:rsidRDefault="009F0240" w:rsidP="009F024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Cuiabá, 25 de maio de 2022.</w:t>
            </w:r>
          </w:p>
          <w:p w14:paraId="31EEEBBB" w14:textId="77777777" w:rsidR="009F0240" w:rsidRPr="00C14BBD" w:rsidRDefault="009F0240" w:rsidP="009F0240">
            <w:pPr>
              <w:pStyle w:val="Defaul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5D62B98" w14:textId="77777777" w:rsidR="009F0240" w:rsidRPr="00C14BBD" w:rsidRDefault="009F0240" w:rsidP="009F0240">
            <w:pPr>
              <w:pStyle w:val="Default"/>
              <w:jc w:val="center"/>
              <w:rPr>
                <w:rFonts w:ascii="Calibri" w:eastAsia="Times New Roman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eastAsia="Times New Roman" w:hAnsi="Calibri" w:cs="Calibri"/>
                <w:b/>
                <w:spacing w:val="4"/>
                <w:sz w:val="22"/>
                <w:szCs w:val="22"/>
              </w:rPr>
              <w:t>Bokorni</w:t>
            </w:r>
            <w:proofErr w:type="spellEnd"/>
          </w:p>
          <w:p w14:paraId="745324B5" w14:textId="77777777" w:rsidR="009F0240" w:rsidRPr="00C14BBD" w:rsidRDefault="009F0240" w:rsidP="009F0240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34B42053" w14:textId="77777777" w:rsidR="009F0240" w:rsidRPr="00C14BBD" w:rsidRDefault="009F0240" w:rsidP="009F0240">
            <w:pPr>
              <w:pStyle w:val="Default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9EF0A0F" w14:textId="789EDFEA" w:rsidR="0013384D" w:rsidRPr="00C14BBD" w:rsidRDefault="0013384D" w:rsidP="006E04C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2ECED5" w14:textId="1FC53B67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p w14:paraId="0E6E8441" w14:textId="77777777" w:rsidR="00384494" w:rsidRPr="00C14BBD" w:rsidRDefault="0038449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C14BBD" w14:paraId="62B3247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4570" w14:textId="6D1600D4" w:rsidR="0013384D" w:rsidRPr="00C14BBD" w:rsidRDefault="006E04C4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CEF4" w14:textId="7CEE4E01" w:rsidR="0013384D" w:rsidRPr="00C14BBD" w:rsidRDefault="0013384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642CDD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1259059/2021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42CDD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CONTRATO DE PRESTAÇÃO DE SERVIÇOS</w:t>
            </w:r>
          </w:p>
        </w:tc>
      </w:tr>
      <w:tr w:rsidR="0013384D" w:rsidRPr="00C14BBD" w14:paraId="65F16A2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70BA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958" w14:textId="6B70DF9D" w:rsidR="0013384D" w:rsidRPr="00C14BBD" w:rsidRDefault="006E04C4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13384D" w:rsidRPr="00C14BBD" w14:paraId="6F5A1EE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CC1C" w14:textId="77777777" w:rsidR="0013384D" w:rsidRPr="00C14BBD" w:rsidRDefault="0013384D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DDFE" w14:textId="691DD120" w:rsidR="00642CDD" w:rsidRPr="00C14BBD" w:rsidRDefault="00642CDD" w:rsidP="00642CDD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876/2022-CEP-CAU/MT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49969A1" w14:textId="77777777" w:rsidR="00642CDD" w:rsidRPr="00C14BBD" w:rsidRDefault="00642CDD" w:rsidP="00642CDD">
            <w:pPr>
              <w:pStyle w:val="Corpodetext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000000"/>
                <w:lang w:bidi="ar-SA"/>
              </w:rPr>
              <w:t xml:space="preserve">Aprovar o modelo de </w:t>
            </w:r>
            <w:r w:rsidRPr="00C14BBD">
              <w:rPr>
                <w:rFonts w:ascii="Calibri" w:hAnsi="Calibri" w:cs="Calibri"/>
              </w:rPr>
              <w:t>“Contrato de Prestação de Serviços de Arquitetura e Urbanismo para elaboração de Projeto Arquitetônico” anexo.</w:t>
            </w:r>
          </w:p>
          <w:p w14:paraId="4C761463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  <w:p w14:paraId="68F8FE11" w14:textId="77777777" w:rsidR="00642CDD" w:rsidRPr="00C14BBD" w:rsidRDefault="00642CDD" w:rsidP="00642CDD">
            <w:pPr>
              <w:pStyle w:val="Corpodetext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>Encaminhar ao Plenário do CAU/MT para homologação.</w:t>
            </w:r>
          </w:p>
          <w:p w14:paraId="3337C5CB" w14:textId="77777777" w:rsidR="00642CDD" w:rsidRPr="00C14BBD" w:rsidRDefault="00642CDD" w:rsidP="00642CDD">
            <w:pPr>
              <w:pStyle w:val="Corpodetexto"/>
              <w:ind w:left="720"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  <w:p w14:paraId="7DABBAA2" w14:textId="77777777" w:rsidR="00642CDD" w:rsidRPr="00C14BBD" w:rsidRDefault="00642CDD" w:rsidP="00642CDD">
            <w:pPr>
              <w:pStyle w:val="Corpodetext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000000"/>
                <w:lang w:bidi="ar-SA"/>
              </w:rPr>
              <w:t>Esta deliberação entra em vigor nesta data.</w:t>
            </w:r>
          </w:p>
          <w:p w14:paraId="4023DA67" w14:textId="77777777" w:rsidR="00642CDD" w:rsidRPr="00C14BBD" w:rsidRDefault="00642CDD" w:rsidP="00642CDD">
            <w:pPr>
              <w:pStyle w:val="Ttulo1"/>
              <w:tabs>
                <w:tab w:val="left" w:pos="360"/>
                <w:tab w:val="left" w:pos="1965"/>
              </w:tabs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lang w:bidi="ar-SA"/>
              </w:rPr>
            </w:pPr>
            <w:r w:rsidRPr="00C14BBD">
              <w:rPr>
                <w:rFonts w:ascii="Calibri" w:hAnsi="Calibri" w:cs="Calibri"/>
                <w:b w:val="0"/>
                <w:bCs w:val="0"/>
                <w:lang w:bidi="ar-SA"/>
              </w:rPr>
              <w:tab/>
            </w:r>
          </w:p>
          <w:p w14:paraId="3A7E7D81" w14:textId="77777777" w:rsidR="00642CDD" w:rsidRPr="00C14BBD" w:rsidRDefault="00642CDD" w:rsidP="00642CDD">
            <w:pPr>
              <w:pStyle w:val="Corpodetexto"/>
              <w:spacing w:line="276" w:lineRule="auto"/>
              <w:ind w:left="1039" w:hanging="567"/>
              <w:jc w:val="both"/>
              <w:rPr>
                <w:rFonts w:ascii="Calibri" w:hAnsi="Calibri" w:cs="Calibri"/>
                <w:lang w:bidi="ar-SA"/>
              </w:rPr>
            </w:pPr>
          </w:p>
          <w:p w14:paraId="77396164" w14:textId="37ECAF50" w:rsidR="0013384D" w:rsidRPr="00C14BBD" w:rsidRDefault="00642CDD" w:rsidP="00642CDD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 xml:space="preserve">04 votos favoráveis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, Karen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Matsumoto; Thiago Rafael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e Alexsandro Reis;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>00 ausências.</w:t>
            </w:r>
          </w:p>
        </w:tc>
      </w:tr>
    </w:tbl>
    <w:p w14:paraId="5ED719D7" w14:textId="5DFB5961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p w14:paraId="0EA0B7C8" w14:textId="46B72974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7F5403E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332E" w14:textId="043E82B3" w:rsidR="00A26A53" w:rsidRPr="00C14BBD" w:rsidRDefault="006E04C4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58E" w14:textId="0D8EDA42" w:rsidR="00A26A53" w:rsidRPr="00C14BBD" w:rsidRDefault="00642CD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 </w:t>
            </w:r>
            <w:r w:rsidR="00A26A53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- 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BANCO DE DADOS ATHIS</w:t>
            </w:r>
          </w:p>
        </w:tc>
      </w:tr>
      <w:tr w:rsidR="00A26A53" w:rsidRPr="00C14BBD" w14:paraId="45F2B1A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4194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BF6E" w14:textId="1EDCF2A1" w:rsidR="00A26A53" w:rsidRPr="00C14BBD" w:rsidRDefault="00642CD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CEP-CAU/MT</w:t>
            </w:r>
          </w:p>
        </w:tc>
      </w:tr>
      <w:tr w:rsidR="00A26A53" w:rsidRPr="00C14BBD" w14:paraId="687B559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4E6F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B337" w14:textId="45CE009F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E04C4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8</w:t>
            </w:r>
            <w:r w:rsidR="00642CDD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75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DE2BE9E" w14:textId="77777777" w:rsidR="00642CDD" w:rsidRPr="00C14BBD" w:rsidRDefault="00642CDD" w:rsidP="00642CDD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000000"/>
                <w:lang w:bidi="ar-SA"/>
              </w:rPr>
              <w:t xml:space="preserve">Aprovar realização da aba de credenciamento de profissionais e empresas que trabalham com </w:t>
            </w:r>
            <w:proofErr w:type="spellStart"/>
            <w:r w:rsidRPr="00C14BBD">
              <w:rPr>
                <w:rFonts w:ascii="Calibri" w:hAnsi="Calibri" w:cs="Calibri"/>
                <w:color w:val="000000"/>
                <w:lang w:bidi="ar-SA"/>
              </w:rPr>
              <w:t>Athis</w:t>
            </w:r>
            <w:proofErr w:type="spellEnd"/>
            <w:r w:rsidRPr="00C14BBD">
              <w:rPr>
                <w:rFonts w:ascii="Calibri" w:hAnsi="Calibri" w:cs="Calibri"/>
                <w:color w:val="000000"/>
                <w:lang w:bidi="ar-SA"/>
              </w:rPr>
              <w:t xml:space="preserve">, devendo constar: </w:t>
            </w:r>
          </w:p>
          <w:p w14:paraId="0EB78CCB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  <w:p w14:paraId="32A0EF9C" w14:textId="77777777" w:rsidR="00642CDD" w:rsidRPr="00C14BBD" w:rsidRDefault="00642CDD" w:rsidP="00642CDD">
            <w:pPr>
              <w:pStyle w:val="Corpodetexto"/>
              <w:ind w:left="1070"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000000"/>
                <w:lang w:bidi="ar-SA"/>
              </w:rPr>
              <w:t>ARQUITETO E URBANISTA</w:t>
            </w:r>
          </w:p>
          <w:p w14:paraId="6314FF6C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Nome: obrigatório</w:t>
            </w:r>
          </w:p>
          <w:p w14:paraId="3797C493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Inscrição no CAU: obrigatório</w:t>
            </w:r>
          </w:p>
          <w:p w14:paraId="545D1C49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Endereço: facultativo</w:t>
            </w:r>
          </w:p>
          <w:p w14:paraId="1312F10B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Bairro: facultativo</w:t>
            </w:r>
          </w:p>
          <w:p w14:paraId="58B5E246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Cidade: obrigatório</w:t>
            </w:r>
          </w:p>
          <w:p w14:paraId="54B688DF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 xml:space="preserve">CEP: </w:t>
            </w:r>
            <w:r w:rsidRPr="00C14BBD">
              <w:rPr>
                <w:rFonts w:ascii="Calibri" w:hAnsi="Calibri" w:cs="Calibri"/>
                <w:color w:val="333333"/>
                <w:shd w:val="clear" w:color="auto" w:fill="FFFFFF"/>
              </w:rPr>
              <w:t>facultativo</w:t>
            </w:r>
          </w:p>
          <w:p w14:paraId="79ADACFF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Telefone: obrigatório</w:t>
            </w:r>
          </w:p>
          <w:p w14:paraId="16D2B89D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Celular: facultativo</w:t>
            </w:r>
          </w:p>
          <w:p w14:paraId="2D0109D2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 xml:space="preserve">E-mail: </w:t>
            </w:r>
            <w:r w:rsidRPr="00C14BBD">
              <w:rPr>
                <w:rFonts w:ascii="Calibri" w:hAnsi="Calibri" w:cs="Calibri"/>
                <w:color w:val="333333"/>
                <w:shd w:val="clear" w:color="auto" w:fill="FFFFFF"/>
              </w:rPr>
              <w:t>obrigatório</w:t>
            </w:r>
          </w:p>
          <w:p w14:paraId="1BE28C44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</w:p>
          <w:p w14:paraId="5D2BD169" w14:textId="77777777" w:rsidR="00642CDD" w:rsidRPr="00C14BBD" w:rsidRDefault="00642CDD" w:rsidP="00642CDD">
            <w:pPr>
              <w:pStyle w:val="Corpodetexto"/>
              <w:ind w:left="1070"/>
              <w:jc w:val="center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>PESSOA JURÍDICA DE ARQUITETURA E URBANISMO</w:t>
            </w:r>
          </w:p>
          <w:p w14:paraId="750D98A3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</w:p>
          <w:p w14:paraId="25A589D8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Nome fantasia: obrigatório</w:t>
            </w:r>
          </w:p>
          <w:p w14:paraId="5AA5FB35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Inscrição no CAU: obrigatório</w:t>
            </w:r>
          </w:p>
          <w:p w14:paraId="2CA314FE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Endereço: facultativo</w:t>
            </w:r>
          </w:p>
          <w:p w14:paraId="07692DF7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Bairro: facultativo</w:t>
            </w:r>
          </w:p>
          <w:p w14:paraId="69152077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Cidade: obrigatório</w:t>
            </w:r>
          </w:p>
          <w:p w14:paraId="6A8B56DC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lastRenderedPageBreak/>
              <w:t xml:space="preserve">CEP: </w:t>
            </w:r>
            <w:r w:rsidRPr="00C14BBD">
              <w:rPr>
                <w:rFonts w:ascii="Calibri" w:hAnsi="Calibri" w:cs="Calibri"/>
                <w:color w:val="333333"/>
                <w:shd w:val="clear" w:color="auto" w:fill="FFFFFF"/>
              </w:rPr>
              <w:t>facultativo</w:t>
            </w:r>
          </w:p>
          <w:p w14:paraId="7E9029C2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Telefone: obrigatório</w:t>
            </w:r>
          </w:p>
          <w:p w14:paraId="7B9EF0A2" w14:textId="77777777" w:rsidR="00642CDD" w:rsidRPr="00C14BBD" w:rsidRDefault="00642CDD" w:rsidP="00642CDD">
            <w:pPr>
              <w:pStyle w:val="PargrafodaLista"/>
              <w:suppressAutoHyphens w:val="0"/>
              <w:autoSpaceDN/>
              <w:ind w:left="1070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  <w:lang w:eastAsia="pt-BR"/>
              </w:rPr>
              <w:t>Celular: facultativo</w:t>
            </w:r>
          </w:p>
          <w:p w14:paraId="1B826C1E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 xml:space="preserve">E-mail: </w:t>
            </w:r>
            <w:r w:rsidRPr="00C14BBD">
              <w:rPr>
                <w:rFonts w:ascii="Calibri" w:hAnsi="Calibri" w:cs="Calibri"/>
                <w:color w:val="333333"/>
                <w:shd w:val="clear" w:color="auto" w:fill="FFFFFF"/>
              </w:rPr>
              <w:t>obrigatório</w:t>
            </w:r>
          </w:p>
          <w:p w14:paraId="757A78B6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</w:p>
          <w:p w14:paraId="7675D8B2" w14:textId="77777777" w:rsidR="00642CDD" w:rsidRPr="00C14BBD" w:rsidRDefault="00642CDD" w:rsidP="00642CDD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>A pessoa física ou jurídica devidamente registrada e com anuidade em dia, deverá requerer por meio do SICCAU&gt; Protocolo: Atendimento&gt; Atendimento SICCAU o credenciamento no banco de dados ATHIS CAU/MT, devendo anexar assinado o Termo de Autorização e Ciência, devidamente realizado pelo jurídico do CAU/MT (modelo estará disponível no site do CAU/MT).</w:t>
            </w:r>
          </w:p>
          <w:p w14:paraId="22072B2A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</w:pPr>
          </w:p>
          <w:p w14:paraId="080F9F89" w14:textId="77777777" w:rsidR="00642CDD" w:rsidRPr="00C14BBD" w:rsidRDefault="00642CDD" w:rsidP="00642CDD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 xml:space="preserve">Não havendo possibilidade de inserção da aba pela Comunicação do CAU/MT, requerer por meio do GAD CAU/BR a inserção da ferramenta, devendo a Comunicação prestar o </w:t>
            </w:r>
            <w:proofErr w:type="spellStart"/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>auxilio</w:t>
            </w:r>
            <w:proofErr w:type="spellEnd"/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 xml:space="preserve"> necessário. </w:t>
            </w:r>
          </w:p>
          <w:p w14:paraId="5A6803DD" w14:textId="77777777" w:rsidR="00642CDD" w:rsidRPr="00C14BBD" w:rsidRDefault="00642CDD" w:rsidP="00642CDD">
            <w:pPr>
              <w:pStyle w:val="Corpodetexto"/>
              <w:ind w:left="1070"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  <w:p w14:paraId="63691EDB" w14:textId="77777777" w:rsidR="00642CDD" w:rsidRPr="00C14BBD" w:rsidRDefault="00642CDD" w:rsidP="00642CDD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333333"/>
                <w:shd w:val="clear" w:color="auto" w:fill="FFFFFF"/>
                <w:lang w:bidi="ar-SA"/>
              </w:rPr>
              <w:t>Encaminhar ao Plenário do CAU/MT para aprovação.</w:t>
            </w:r>
          </w:p>
          <w:p w14:paraId="52D1B523" w14:textId="77777777" w:rsidR="00642CDD" w:rsidRPr="00C14BBD" w:rsidRDefault="00642CDD" w:rsidP="00642CDD">
            <w:pPr>
              <w:pStyle w:val="Corpodetexto"/>
              <w:ind w:left="720"/>
              <w:jc w:val="both"/>
              <w:rPr>
                <w:rFonts w:ascii="Calibri" w:hAnsi="Calibri" w:cs="Calibri"/>
                <w:color w:val="000000"/>
                <w:lang w:bidi="ar-SA"/>
              </w:rPr>
            </w:pPr>
          </w:p>
          <w:p w14:paraId="521EEA0A" w14:textId="77777777" w:rsidR="00642CDD" w:rsidRPr="00C14BBD" w:rsidRDefault="00642CDD" w:rsidP="00642CDD">
            <w:pPr>
              <w:pStyle w:val="Corpodetexto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C14BBD">
              <w:rPr>
                <w:rFonts w:ascii="Calibri" w:hAnsi="Calibri" w:cs="Calibri"/>
                <w:color w:val="000000"/>
                <w:lang w:bidi="ar-SA"/>
              </w:rPr>
              <w:t>Esta deliberação entra em vigor nesta data.</w:t>
            </w:r>
          </w:p>
          <w:p w14:paraId="070551CF" w14:textId="77777777" w:rsidR="00642CDD" w:rsidRPr="00C14BBD" w:rsidRDefault="00642CDD" w:rsidP="00642CDD">
            <w:pPr>
              <w:pStyle w:val="Ttulo1"/>
              <w:tabs>
                <w:tab w:val="left" w:pos="360"/>
                <w:tab w:val="left" w:pos="1965"/>
              </w:tabs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lang w:bidi="ar-SA"/>
              </w:rPr>
            </w:pPr>
            <w:r w:rsidRPr="00C14BBD">
              <w:rPr>
                <w:rFonts w:ascii="Calibri" w:hAnsi="Calibri" w:cs="Calibri"/>
                <w:b w:val="0"/>
                <w:bCs w:val="0"/>
                <w:lang w:bidi="ar-SA"/>
              </w:rPr>
              <w:tab/>
            </w:r>
          </w:p>
          <w:p w14:paraId="292AC2AE" w14:textId="11771027" w:rsidR="00A26A53" w:rsidRPr="00C14BBD" w:rsidRDefault="00642CDD" w:rsidP="006E04C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 xml:space="preserve">04 votos favoráveis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, Karen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Matsumoto; Thiago Rafael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e Alexsandro Reis;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C14BBD">
              <w:rPr>
                <w:rFonts w:ascii="Calibri" w:hAnsi="Calibri" w:cs="Calibri"/>
                <w:b/>
                <w:sz w:val="22"/>
                <w:szCs w:val="22"/>
              </w:rPr>
              <w:t>00 ausências.</w:t>
            </w:r>
          </w:p>
        </w:tc>
      </w:tr>
    </w:tbl>
    <w:p w14:paraId="7BBE3103" w14:textId="74FEBD4F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140ED12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05BC" w14:textId="135BB43A" w:rsidR="00A26A53" w:rsidRPr="00C14BBD" w:rsidRDefault="009B6922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C141" w14:textId="59BA788A" w:rsidR="00A26A53" w:rsidRPr="00C14BBD" w:rsidRDefault="00642CD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 </w:t>
            </w:r>
            <w:r w:rsidR="00A26A53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PROTOCOLO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ARQCAST CAU/MT 2022 EPISÓDIO 01</w:t>
            </w:r>
          </w:p>
        </w:tc>
      </w:tr>
      <w:tr w:rsidR="00A26A53" w:rsidRPr="00C14BBD" w14:paraId="2EC6334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866F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0BD1" w14:textId="5B3E663D" w:rsidR="00A26A53" w:rsidRPr="00C14BBD" w:rsidRDefault="00642CD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CEP-CAU/MT</w:t>
            </w:r>
          </w:p>
        </w:tc>
      </w:tr>
      <w:tr w:rsidR="00A26A53" w:rsidRPr="00C14BBD" w14:paraId="7700E6D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2423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49B3" w14:textId="77777777" w:rsidR="00A26A53" w:rsidRPr="00C14BBD" w:rsidRDefault="00A26A53" w:rsidP="00642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discussão, a CEP-CAU/MT </w:t>
            </w:r>
            <w:r w:rsidR="00642CDD" w:rsidRPr="00C14BBD">
              <w:rPr>
                <w:rFonts w:ascii="Calibri" w:hAnsi="Calibri" w:cs="Calibri"/>
                <w:sz w:val="22"/>
                <w:szCs w:val="22"/>
              </w:rPr>
              <w:t>decidiu algumas questões:</w:t>
            </w:r>
          </w:p>
          <w:p w14:paraId="78A070DF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Agendamento: 21/06/2022</w:t>
            </w:r>
          </w:p>
          <w:p w14:paraId="3E170E2B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Horário: 14h</w:t>
            </w:r>
          </w:p>
          <w:p w14:paraId="15875939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Tema: CEP e sua importância; atribuições profissionais e fiscalização.</w:t>
            </w:r>
          </w:p>
          <w:p w14:paraId="04768BC5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Objetivo: Esclarecer os arquitetos e urbanistas e sociedade a função da CEP e sua importância.</w:t>
            </w:r>
          </w:p>
          <w:p w14:paraId="52DCB08C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Responsável: Elisângela Fernandes </w:t>
            </w:r>
            <w:proofErr w:type="spellStart"/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Bokorni</w:t>
            </w:r>
            <w:proofErr w:type="spellEnd"/>
          </w:p>
          <w:p w14:paraId="776DDC99" w14:textId="77777777" w:rsidR="00642CDD" w:rsidRPr="00C14BBD" w:rsidRDefault="00642CDD" w:rsidP="00642CDD">
            <w:pPr>
              <w:pStyle w:val="Default"/>
              <w:spacing w:line="276" w:lineRule="auto"/>
              <w:ind w:left="567" w:hanging="567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Convidados: </w:t>
            </w:r>
          </w:p>
          <w:p w14:paraId="4CB4CF72" w14:textId="77777777" w:rsidR="00642CDD" w:rsidRPr="00C14BBD" w:rsidRDefault="00642CDD" w:rsidP="00642CDD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Presidente do CAU/MT;</w:t>
            </w:r>
          </w:p>
          <w:p w14:paraId="4F87179D" w14:textId="77777777" w:rsidR="00642CDD" w:rsidRPr="00C14BBD" w:rsidRDefault="00642CDD" w:rsidP="00642CDD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Natália Martins Magri;</w:t>
            </w:r>
          </w:p>
          <w:p w14:paraId="0CA1BBA7" w14:textId="77777777" w:rsidR="00642CDD" w:rsidRPr="00C14BBD" w:rsidRDefault="00642CDD" w:rsidP="00642CDD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Alexsandro Reis;</w:t>
            </w:r>
          </w:p>
          <w:p w14:paraId="33A8B270" w14:textId="77777777" w:rsidR="00642CDD" w:rsidRPr="00C14BBD" w:rsidRDefault="00642CDD" w:rsidP="00642CDD">
            <w:pPr>
              <w:pStyle w:val="Default"/>
              <w:numPr>
                <w:ilvl w:val="0"/>
                <w:numId w:val="20"/>
              </w:numPr>
              <w:suppressAutoHyphens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lastRenderedPageBreak/>
              <w:t xml:space="preserve">Thiago Rafael </w:t>
            </w:r>
            <w:proofErr w:type="spellStart"/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Pandini</w:t>
            </w:r>
            <w:proofErr w:type="spellEnd"/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(virtual) ou Karen </w:t>
            </w:r>
            <w:proofErr w:type="spellStart"/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Mayumi</w:t>
            </w:r>
            <w:proofErr w:type="spellEnd"/>
            <w:r w:rsidRPr="00C14B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Matsumoto (virtual).</w:t>
            </w:r>
          </w:p>
          <w:p w14:paraId="44FB47DE" w14:textId="74F042CB" w:rsidR="00642CDD" w:rsidRPr="00C14BBD" w:rsidRDefault="00642CDD" w:rsidP="00642C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B18764" w14:textId="2E1EACFC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7E3F7F0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D7D" w14:textId="4382B161" w:rsidR="00A26A53" w:rsidRPr="00C14BBD" w:rsidRDefault="009B6922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8261" w14:textId="3DF19FE7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1F7654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1498257/2022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1F7654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A26A53" w:rsidRPr="00C14BBD" w14:paraId="3D182B8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2DCC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C77F" w14:textId="3CD87B66" w:rsidR="00A26A53" w:rsidRPr="00C14BBD" w:rsidRDefault="009B6922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A26A53" w:rsidRPr="00C14BBD" w14:paraId="3B1249B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A6F3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933D" w14:textId="1659735E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1F7654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78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5BF7A04E" w14:textId="77777777" w:rsidR="001F7654" w:rsidRPr="00C14BBD" w:rsidRDefault="001F7654" w:rsidP="001F7654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Pelo deferimento do pedido de Interrupção de Registro da pessoa jurídica E.M.G.M PRODUÇÕES ARTÍSTICAS E EMPREENDIMENTO, protocolo n.º 1498257/2022.</w:t>
            </w:r>
          </w:p>
          <w:p w14:paraId="45CDC84C" w14:textId="77777777" w:rsidR="001F7654" w:rsidRPr="00C14BBD" w:rsidRDefault="001F7654" w:rsidP="001F7654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0289F50A" w14:textId="77777777" w:rsidR="001F7654" w:rsidRPr="00C14BBD" w:rsidRDefault="001F7654" w:rsidP="001F7654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18A238E" w14:textId="77777777" w:rsidR="001F7654" w:rsidRPr="00C14BBD" w:rsidRDefault="001F7654" w:rsidP="001F7654">
            <w:pPr>
              <w:pStyle w:val="PargrafodaLista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</w:p>
          <w:p w14:paraId="2B82A46E" w14:textId="77777777" w:rsidR="001F7654" w:rsidRPr="00C14BBD" w:rsidRDefault="001F7654" w:rsidP="001F7654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>Encaminhar a advogada do CAU/MT para realização dos procedimentos de cobrança administrativa e/ou judicial.</w:t>
            </w:r>
          </w:p>
          <w:p w14:paraId="4DEAD005" w14:textId="77777777" w:rsidR="001F7654" w:rsidRPr="00C14BBD" w:rsidRDefault="001F7654" w:rsidP="001F7654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</w:p>
          <w:p w14:paraId="5A1A393A" w14:textId="6D74B2BC" w:rsidR="00A26A53" w:rsidRPr="00C14BBD" w:rsidRDefault="001F7654" w:rsidP="001F7654">
            <w:pPr>
              <w:spacing w:before="215" w:line="276" w:lineRule="auto"/>
              <w:ind w:right="205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69DF065A" w14:textId="6DFED9B0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2C6B369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B81A" w14:textId="53B0486C" w:rsidR="00A26A53" w:rsidRPr="00C14BBD" w:rsidRDefault="009B6922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9B1C" w14:textId="2221AFF7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8E40AB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676336/2018</w:t>
            </w:r>
            <w:r w:rsidR="00207983"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8E40AB"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REQUERIMENTO DE REGISTRO DE DIREITO AUTORAL</w:t>
            </w:r>
          </w:p>
        </w:tc>
      </w:tr>
      <w:tr w:rsidR="00A26A53" w:rsidRPr="00C14BBD" w14:paraId="79B25442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529E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3DDF" w14:textId="753F1002" w:rsidR="00A26A53" w:rsidRPr="00C14BBD" w:rsidRDefault="008E40AB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A26A53" w:rsidRPr="00C14BBD" w14:paraId="2B85D0D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7208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036C" w14:textId="3D3FFCEF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Convertido o julgamento em diligência:</w:t>
            </w:r>
          </w:p>
          <w:p w14:paraId="5AD73CA8" w14:textId="77777777" w:rsidR="00207983" w:rsidRPr="00C14BBD" w:rsidRDefault="00207983" w:rsidP="000971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E70BF7" w14:textId="4BD76D34" w:rsidR="008E40AB" w:rsidRPr="00C14BBD" w:rsidRDefault="008E40AB" w:rsidP="008E40AB">
            <w:pPr>
              <w:pStyle w:val="NormalWeb"/>
              <w:shd w:val="clear" w:color="auto" w:fill="FFFFFF"/>
              <w:spacing w:before="75" w:after="75" w:line="336" w:lineRule="atLeast"/>
              <w:ind w:firstLine="1418"/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14BBD">
              <w:rPr>
                <w:rFonts w:ascii="Calibri" w:eastAsiaTheme="minorHAnsi" w:hAnsi="Calibri" w:cs="Calibri"/>
                <w:sz w:val="22"/>
                <w:szCs w:val="22"/>
              </w:rPr>
              <w:t>“Desta forma, identifica-se ausência de assinatura dos dois documentos supramencionados (área de intervenção 3.859.533,96m² em Chapecó e Cordilheira Alta -SC), bem como, ausência de RRT relativo ao projeto urbanístico com 3.859.533,96m.</w:t>
            </w:r>
          </w:p>
          <w:p w14:paraId="61C2E6FC" w14:textId="77777777" w:rsidR="008E40AB" w:rsidRPr="00C14BBD" w:rsidRDefault="008E40AB" w:rsidP="008E40AB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Para tanto, determino que remeta o processo ao setor técnico do CAU/MT para que comunique o profissional, a fim de regularizar a situação.</w:t>
            </w:r>
          </w:p>
          <w:p w14:paraId="0D242CBD" w14:textId="77777777" w:rsidR="008E40AB" w:rsidRPr="00C14BBD" w:rsidRDefault="008E40AB" w:rsidP="008E40AB">
            <w:pPr>
              <w:spacing w:line="276" w:lineRule="auto"/>
              <w:jc w:val="right"/>
              <w:rPr>
                <w:rStyle w:val="nfase"/>
                <w:rFonts w:ascii="Calibri" w:hAnsi="Calibri" w:cs="Calibri"/>
                <w:sz w:val="22"/>
                <w:szCs w:val="22"/>
              </w:rPr>
            </w:pPr>
            <w:r w:rsidRPr="00C14BBD">
              <w:rPr>
                <w:rStyle w:val="nfase"/>
                <w:rFonts w:ascii="Calibri" w:hAnsi="Calibri" w:cs="Calibri"/>
                <w:sz w:val="22"/>
                <w:szCs w:val="22"/>
              </w:rPr>
              <w:t>Cuiabá, MT, 25 de maio de 2022.</w:t>
            </w:r>
          </w:p>
          <w:p w14:paraId="3FD5044F" w14:textId="77777777" w:rsidR="008E40AB" w:rsidRPr="00C14BBD" w:rsidRDefault="008E40AB" w:rsidP="008E40AB">
            <w:pPr>
              <w:spacing w:line="276" w:lineRule="auto"/>
              <w:jc w:val="right"/>
              <w:rPr>
                <w:rStyle w:val="nfase"/>
                <w:rFonts w:ascii="Calibri" w:hAnsi="Calibri" w:cs="Calibri"/>
                <w:sz w:val="22"/>
                <w:szCs w:val="22"/>
              </w:rPr>
            </w:pPr>
          </w:p>
          <w:p w14:paraId="7632DB91" w14:textId="77777777" w:rsidR="008E40AB" w:rsidRPr="00C14BBD" w:rsidRDefault="008E40AB" w:rsidP="008E40A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BE102E" w14:textId="4C29AF31" w:rsidR="008E40AB" w:rsidRPr="00C14BBD" w:rsidRDefault="008E40AB" w:rsidP="008E40A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Conselheiro (a) Relator (a)”</w:t>
            </w:r>
          </w:p>
          <w:p w14:paraId="44EBF794" w14:textId="44D90023" w:rsidR="00A26A53" w:rsidRPr="00C14BBD" w:rsidRDefault="00A26A53" w:rsidP="00207983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64F2227B" w14:textId="77777777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6FC8F130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AEBC" w14:textId="2972C4E0" w:rsidR="00A26A53" w:rsidRPr="00C14BBD" w:rsidRDefault="00207983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5529" w14:textId="79BA71D7" w:rsidR="00A26A53" w:rsidRPr="00C14BBD" w:rsidRDefault="00A26A53" w:rsidP="003E2478">
            <w:pPr>
              <w:autoSpaceDN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3E2478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764702/2018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3E2478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14BBD" w14:paraId="2C50596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C2D7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415" w14:textId="4F503ABC" w:rsidR="00A26A53" w:rsidRPr="00C14BBD" w:rsidRDefault="003E2478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A26A53" w:rsidRPr="00C14BBD" w14:paraId="3C3BFB2B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0A0D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5B75" w14:textId="1E53B0FD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8F53FA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79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89A66FC" w14:textId="77777777" w:rsidR="008F53FA" w:rsidRPr="00C14BBD" w:rsidRDefault="008F53FA" w:rsidP="008F53FA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1000063148/2018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764702/2018</w:t>
            </w:r>
            <w:r w:rsidRPr="00C14BBD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em nome de Hercules Corretora de Imóveis </w:t>
            </w:r>
            <w:r w:rsidRPr="00C1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multa imposta no valor mínimo (na época do fato).</w:t>
            </w:r>
          </w:p>
          <w:p w14:paraId="466DA791" w14:textId="77777777" w:rsidR="008F53FA" w:rsidRPr="00C14BBD" w:rsidRDefault="008F53FA" w:rsidP="008F53F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77C22D3B" w14:textId="77777777" w:rsidR="008F53FA" w:rsidRPr="00C14BBD" w:rsidRDefault="008F53FA" w:rsidP="008F53FA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6F4E1C2E" w14:textId="77777777" w:rsidR="008F53FA" w:rsidRPr="00C14BBD" w:rsidRDefault="008F53FA" w:rsidP="008F53FA">
            <w:pPr>
              <w:pStyle w:val="PargrafodaLista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29BF258" w14:textId="77777777" w:rsidR="008F53FA" w:rsidRPr="00C14BBD" w:rsidRDefault="008F53FA" w:rsidP="008F53FA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3ACE785" w14:textId="77777777" w:rsidR="008F53FA" w:rsidRPr="00C14BBD" w:rsidRDefault="008F53FA" w:rsidP="008F53F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C2400B4" w14:textId="2B3AB315" w:rsidR="00A26A53" w:rsidRPr="00C14BBD" w:rsidRDefault="008F53FA" w:rsidP="008F53F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7D6C7B0F" w14:textId="63F3BDD3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198CE9D0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CD88" w14:textId="32F78D02" w:rsidR="00A26A53" w:rsidRPr="00C14BBD" w:rsidRDefault="00207983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A26A53"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8D48" w14:textId="6F0EDED1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8F53F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1332448/2021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53F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14BBD" w14:paraId="30BB574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7E31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F64" w14:textId="131F6AB7" w:rsidR="00A26A53" w:rsidRPr="00C14BBD" w:rsidRDefault="008F53FA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A26A53" w:rsidRPr="00C14BBD" w14:paraId="0C8A7D65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300F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61F3" w14:textId="7864821E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8F53FA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80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31A6CFDB" w14:textId="77777777" w:rsidR="008F53FA" w:rsidRPr="00C14BBD" w:rsidRDefault="008F53FA" w:rsidP="008F53FA">
            <w:pPr>
              <w:pStyle w:val="Pargrafoda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1000127597/2021</w:t>
            </w:r>
            <w:r w:rsidRPr="00C14BBD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1332448/2021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em nome de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Elizandro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Vitor de Oliveira e</w:t>
            </w:r>
            <w:r w:rsidRPr="00C1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multa imposta no valor mínimo (na época do fato).</w:t>
            </w:r>
          </w:p>
          <w:p w14:paraId="6780D4A8" w14:textId="77777777" w:rsidR="008F53FA" w:rsidRPr="00C14BBD" w:rsidRDefault="008F53FA" w:rsidP="008F53F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546B118A" w14:textId="77777777" w:rsidR="008F53FA" w:rsidRPr="00C14BBD" w:rsidRDefault="008F53FA" w:rsidP="008F53FA">
            <w:pPr>
              <w:pStyle w:val="Pargrafoda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2A8CB32D" w14:textId="77777777" w:rsidR="008F53FA" w:rsidRPr="00C14BBD" w:rsidRDefault="008F53FA" w:rsidP="008F53FA">
            <w:pPr>
              <w:pStyle w:val="PargrafodaLista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72C2893B" w14:textId="77777777" w:rsidR="008F53FA" w:rsidRPr="00C14BBD" w:rsidRDefault="008F53FA" w:rsidP="008F53FA">
            <w:pPr>
              <w:pStyle w:val="NormalWeb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C178C01" w14:textId="77777777" w:rsidR="008F53FA" w:rsidRPr="00C14BBD" w:rsidRDefault="008F53FA" w:rsidP="008F53F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C6E3F97" w14:textId="6624B853" w:rsidR="00A26A53" w:rsidRPr="00C14BBD" w:rsidRDefault="008F53FA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18C635BA" w14:textId="455C9028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5359576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E7E" w14:textId="764B2E66" w:rsidR="00A26A53" w:rsidRPr="00C14BBD" w:rsidRDefault="00207983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9F05" w14:textId="245E2A86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8F53F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1201831/2020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53FA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14BBD" w14:paraId="1EE95CB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33C2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6070" w14:textId="7AD7FA06" w:rsidR="00A26A53" w:rsidRPr="00C14BBD" w:rsidRDefault="008F53FA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A26A53" w:rsidRPr="00C14BBD" w14:paraId="675769C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A806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816" w14:textId="62272D94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8F53FA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81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C72C572" w14:textId="77777777" w:rsidR="008F53FA" w:rsidRPr="00C14BBD" w:rsidRDefault="008F53FA" w:rsidP="008F53FA">
            <w:pPr>
              <w:pStyle w:val="PargrafodaList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D601B" w14:textId="77777777" w:rsidR="008F53FA" w:rsidRPr="00C14BBD" w:rsidRDefault="008F53FA" w:rsidP="008F53FA">
            <w:pPr>
              <w:pStyle w:val="Pargrafoda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1000106422/2020</w:t>
            </w:r>
            <w:r w:rsidRPr="00C14BBD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1201831/2020</w:t>
            </w:r>
            <w:r w:rsidRPr="00C14BBD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em nome de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MM Construtora </w:t>
            </w:r>
            <w:r w:rsidRPr="00C1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multa imposta no valor mínimo (na época do fato).</w:t>
            </w:r>
          </w:p>
          <w:p w14:paraId="6E2CE6C3" w14:textId="77777777" w:rsidR="008F53FA" w:rsidRPr="00C14BBD" w:rsidRDefault="008F53FA" w:rsidP="008F53F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4B9DC9E4" w14:textId="77777777" w:rsidR="008F53FA" w:rsidRPr="00C14BBD" w:rsidRDefault="008F53FA" w:rsidP="008F53FA">
            <w:pPr>
              <w:pStyle w:val="Pargrafoda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F56FDD3" w14:textId="77777777" w:rsidR="008F53FA" w:rsidRPr="00C14BBD" w:rsidRDefault="008F53FA" w:rsidP="008F53FA">
            <w:pPr>
              <w:pStyle w:val="PargrafodaLista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7548B3A" w14:textId="77777777" w:rsidR="008F53FA" w:rsidRPr="00C14BBD" w:rsidRDefault="008F53FA" w:rsidP="008F53FA">
            <w:pPr>
              <w:pStyle w:val="NormalWeb"/>
              <w:numPr>
                <w:ilvl w:val="0"/>
                <w:numId w:val="25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116E086A" w14:textId="77777777" w:rsidR="008F53FA" w:rsidRPr="00C14BBD" w:rsidRDefault="008F53FA" w:rsidP="008F53F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73A6C3F" w14:textId="2FEA8845" w:rsidR="00A26A53" w:rsidRPr="00C14BBD" w:rsidRDefault="008F53FA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7B5BE5D" w14:textId="77777777" w:rsidR="00AF2BF2" w:rsidRPr="00C14BBD" w:rsidRDefault="00AF2BF2">
      <w:pPr>
        <w:rPr>
          <w:rFonts w:ascii="Calibri" w:hAnsi="Calibri" w:cs="Calibri"/>
          <w:color w:val="000000"/>
          <w:sz w:val="22"/>
          <w:szCs w:val="22"/>
        </w:rPr>
      </w:pPr>
    </w:p>
    <w:p w14:paraId="7ADB6F16" w14:textId="77777777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022A397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1951" w14:textId="165E82A1" w:rsidR="00A26A53" w:rsidRPr="00C14BBD" w:rsidRDefault="00F23457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1D35" w14:textId="470EC776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791678/2018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14BBD" w14:paraId="4FA87F1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7C4E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748A" w14:textId="06C20AA3" w:rsidR="00A26A53" w:rsidRPr="00C14BBD" w:rsidRDefault="00B1509E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A26A53" w:rsidRPr="00C14BBD" w14:paraId="45D5870B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6E99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230B" w14:textId="1668D2A9" w:rsidR="00B1509E" w:rsidRPr="00C14BBD" w:rsidRDefault="00B1509E" w:rsidP="00B1509E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882/2022-CEP-CAU/MT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665C7C1D" w14:textId="77777777" w:rsidR="00B1509E" w:rsidRPr="00C14BBD" w:rsidRDefault="00B1509E" w:rsidP="00B1509E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1000076270/2018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791678/2018</w:t>
            </w:r>
            <w:r w:rsidRPr="00C14BBD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em nome de Flavio de Melo</w:t>
            </w:r>
            <w:r w:rsidRPr="00C14B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multa imposta no valor mínimo (na época do fato).</w:t>
            </w:r>
          </w:p>
          <w:p w14:paraId="051264E4" w14:textId="77777777" w:rsidR="00B1509E" w:rsidRPr="00C14BBD" w:rsidRDefault="00B1509E" w:rsidP="00B1509E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2DB53813" w14:textId="77777777" w:rsidR="00B1509E" w:rsidRPr="00C14BBD" w:rsidRDefault="00B1509E" w:rsidP="00B1509E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1C35020D" w14:textId="77777777" w:rsidR="00B1509E" w:rsidRPr="00C14BBD" w:rsidRDefault="00B1509E" w:rsidP="00B1509E">
            <w:pPr>
              <w:pStyle w:val="PargrafodaLista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89C7BB3" w14:textId="77777777" w:rsidR="00B1509E" w:rsidRPr="00C14BBD" w:rsidRDefault="00B1509E" w:rsidP="00B1509E">
            <w:pPr>
              <w:pStyle w:val="NormalWeb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664246BC" w14:textId="77777777" w:rsidR="00B1509E" w:rsidRPr="00C14BBD" w:rsidRDefault="00B1509E" w:rsidP="00B1509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7A089CB" w14:textId="77777777" w:rsidR="00B1509E" w:rsidRPr="00C14BBD" w:rsidRDefault="00B1509E" w:rsidP="00B1509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  <w:p w14:paraId="2FC57991" w14:textId="2B205FD7" w:rsidR="00A26A53" w:rsidRPr="00C14BBD" w:rsidRDefault="00A26A53" w:rsidP="00B150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7DDD8D" w14:textId="1696C912" w:rsidR="0013384D" w:rsidRPr="00C14BBD" w:rsidRDefault="0013384D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78442362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A463" w14:textId="47C9245B" w:rsidR="00A26A53" w:rsidRPr="00C14BBD" w:rsidRDefault="00F23457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211D" w14:textId="488F29EA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bookmarkStart w:id="1" w:name="_Hlk104387752"/>
            <w:bookmarkStart w:id="2" w:name="_Hlk104387956"/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1382644</w:t>
            </w:r>
            <w:bookmarkEnd w:id="1"/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/2021</w:t>
            </w:r>
            <w:bookmarkEnd w:id="2"/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1509E"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A26A53" w:rsidRPr="00C14BBD" w14:paraId="70F8C7C5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5C3D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70E4" w14:textId="7E2EDB95" w:rsidR="00A26A53" w:rsidRPr="00C14BBD" w:rsidRDefault="00B1509E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A26A53" w:rsidRPr="00C14BBD" w14:paraId="080ADBB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D4D1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2055" w14:textId="7D682AAB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B1509E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83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18A6B9D" w14:textId="77777777" w:rsidR="00B1509E" w:rsidRPr="00C14BBD" w:rsidRDefault="00B1509E" w:rsidP="00B1509E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1418"/>
              </w:tabs>
              <w:suppressAutoHyphens w:val="0"/>
              <w:autoSpaceDE w:val="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Decidir</w:t>
            </w:r>
            <w:r w:rsidRPr="00C14BBD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pelo</w:t>
            </w:r>
            <w:r w:rsidRPr="00C14BBD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arquivamento</w:t>
            </w:r>
            <w:r w:rsidRPr="00C14BB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fundamentado do processo ao exercício profissional nº 1382644/2021, em nome de STELLATO CONSTRUTORA.</w:t>
            </w:r>
          </w:p>
          <w:p w14:paraId="764F3D79" w14:textId="77777777" w:rsidR="00B1509E" w:rsidRPr="00C14BBD" w:rsidRDefault="00B1509E" w:rsidP="00B1509E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941"/>
              </w:tabs>
              <w:suppressAutoHyphens w:val="0"/>
              <w:autoSpaceDE w:val="0"/>
              <w:spacing w:before="101" w:line="273" w:lineRule="auto"/>
              <w:ind w:right="202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Conceder ao </w:t>
            </w:r>
            <w:proofErr w:type="gramStart"/>
            <w:r w:rsidRPr="00C14BBD">
              <w:rPr>
                <w:rFonts w:ascii="Calibri" w:hAnsi="Calibri" w:cs="Calibri"/>
                <w:sz w:val="22"/>
                <w:szCs w:val="22"/>
              </w:rPr>
              <w:t>autuada prazo</w:t>
            </w:r>
            <w:proofErr w:type="gram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de 30 (trinta) dias contados a partir do primeiro dia útil subsequente ao do recebimento da comunicação para interposição de recurso, que terá efeito suspensivo ao Plenário do</w:t>
            </w:r>
            <w:r w:rsidRPr="00C14BB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CAU/MT.</w:t>
            </w:r>
          </w:p>
          <w:p w14:paraId="58F64A2F" w14:textId="77777777" w:rsidR="00B1509E" w:rsidRPr="00C14BBD" w:rsidRDefault="00B1509E" w:rsidP="00B1509E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07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>Transitado em julgado sem que haja interposição de recurso, o CAU/MT realizará a Certidão de Trânsito em Julgado e extinguirá o processo de fiscalização, arquivando-o</w:t>
            </w:r>
            <w:r w:rsidRPr="00C14BBD"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permanentemente.</w:t>
            </w:r>
          </w:p>
          <w:p w14:paraId="7B88D765" w14:textId="77777777" w:rsidR="00B1509E" w:rsidRPr="00C14BBD" w:rsidRDefault="00B1509E" w:rsidP="00B1509E">
            <w:pPr>
              <w:pStyle w:val="Corpodetexto"/>
              <w:rPr>
                <w:rFonts w:ascii="Calibri" w:hAnsi="Calibri" w:cs="Calibri"/>
              </w:rPr>
            </w:pPr>
          </w:p>
          <w:p w14:paraId="70ABC0A8" w14:textId="418C7D47" w:rsidR="00A26A53" w:rsidRPr="00C14BBD" w:rsidRDefault="00B1509E" w:rsidP="00B1509E">
            <w:pPr>
              <w:tabs>
                <w:tab w:val="left" w:pos="284"/>
                <w:tab w:val="left" w:pos="851"/>
              </w:tabs>
              <w:spacing w:before="100" w:after="10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01 abstenção da Conselheira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72E2B26F" w14:textId="67BF6EC7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C14BBD" w14:paraId="7AA2E2D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2793" w14:textId="4F947AE2" w:rsidR="00A26A53" w:rsidRPr="00C14BBD" w:rsidRDefault="00FA1FE9" w:rsidP="00097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F384" w14:textId="5D2BD950" w:rsidR="00A26A53" w:rsidRPr="00C14BBD" w:rsidRDefault="00A26A53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Nº </w:t>
            </w:r>
            <w:r w:rsidR="00C14BBD" w:rsidRPr="00C14BBD">
              <w:rPr>
                <w:rFonts w:ascii="Calibri" w:hAnsi="Calibri" w:cs="Calibri"/>
                <w:sz w:val="22"/>
                <w:szCs w:val="22"/>
              </w:rPr>
              <w:t xml:space="preserve">1475128/2022 </w:t>
            </w:r>
            <w:r w:rsidRPr="00C14B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C14BBD" w:rsidRPr="00C14BBD">
              <w:rPr>
                <w:rFonts w:ascii="Calibri" w:hAnsi="Calibri" w:cs="Calibri"/>
                <w:sz w:val="22"/>
                <w:szCs w:val="22"/>
              </w:rPr>
              <w:t>CANCELAMENTO POR PEDIDO DE DESLIGAMENTO DO CAU - PF</w:t>
            </w:r>
          </w:p>
        </w:tc>
      </w:tr>
      <w:tr w:rsidR="00A26A53" w:rsidRPr="00C14BBD" w14:paraId="60017F6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6FA2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85FA" w14:textId="10FB9691" w:rsidR="00A26A53" w:rsidRPr="00C14BBD" w:rsidRDefault="00C14BBD" w:rsidP="000971A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C14BB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A26A53" w:rsidRPr="00C14BBD" w14:paraId="3E5D850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FD2B" w14:textId="77777777" w:rsidR="00A26A53" w:rsidRPr="00C14BBD" w:rsidRDefault="00A26A53" w:rsidP="000971A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3787" w14:textId="08F7F2D7" w:rsidR="00A26A53" w:rsidRPr="00C14BBD" w:rsidRDefault="00A26A53" w:rsidP="000971A8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Após relatório e discussão, a CEP-CAU/MT emitiu a 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8</w:t>
            </w:r>
            <w:r w:rsidR="00F23457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</w:t>
            </w:r>
            <w:r w:rsidR="00C14BBD"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</w:t>
            </w:r>
            <w:r w:rsidRPr="00C14BBD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/2022-CEP-CAU/MT</w:t>
            </w: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4FC0E3F" w14:textId="77777777" w:rsidR="00C14BBD" w:rsidRPr="00C14BBD" w:rsidRDefault="00C14BBD" w:rsidP="00C14BBD">
            <w:pPr>
              <w:shd w:val="clear" w:color="auto" w:fill="FFFFFF"/>
              <w:suppressAutoHyphens w:val="0"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24BB4FDE" w14:textId="77777777" w:rsidR="00C14BBD" w:rsidRPr="00C14BBD" w:rsidRDefault="00C14BBD" w:rsidP="00C14BBD">
            <w:pPr>
              <w:tabs>
                <w:tab w:val="left" w:pos="284"/>
                <w:tab w:val="left" w:pos="851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DELIBEROU:</w:t>
            </w:r>
          </w:p>
          <w:p w14:paraId="40F3CE57" w14:textId="77777777" w:rsidR="00C14BBD" w:rsidRPr="00C14BBD" w:rsidRDefault="00C14BBD" w:rsidP="00C14BBD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643FBF83" w14:textId="77777777" w:rsidR="00C14BBD" w:rsidRPr="00C14BBD" w:rsidRDefault="00C14BBD" w:rsidP="00C14BBD">
            <w:pPr>
              <w:pStyle w:val="PargrafodaLista"/>
              <w:numPr>
                <w:ilvl w:val="0"/>
                <w:numId w:val="28"/>
              </w:numPr>
              <w:tabs>
                <w:tab w:val="left" w:pos="284"/>
              </w:tabs>
              <w:jc w:val="both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 xml:space="preserve">Aprovar o deferimento do requerimento de cancelamento do registro profissional em nome do profissional </w:t>
            </w:r>
            <w:r w:rsidRPr="00C14BBD">
              <w:rPr>
                <w:rFonts w:ascii="Calibri" w:hAnsi="Calibri" w:cs="Calibri"/>
                <w:sz w:val="22"/>
                <w:szCs w:val="22"/>
              </w:rPr>
              <w:t>KARLA KAROLINE MARTINS SPULDARO</w:t>
            </w: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>.</w:t>
            </w:r>
          </w:p>
          <w:p w14:paraId="7CA2F19B" w14:textId="77777777" w:rsidR="00C14BBD" w:rsidRPr="00C14BBD" w:rsidRDefault="00C14BBD" w:rsidP="00C14BBD">
            <w:pPr>
              <w:pStyle w:val="PargrafodaLista"/>
              <w:tabs>
                <w:tab w:val="left" w:pos="284"/>
              </w:tabs>
              <w:jc w:val="both"/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</w:pPr>
          </w:p>
          <w:p w14:paraId="121BD287" w14:textId="77777777" w:rsidR="00C14BBD" w:rsidRPr="00C14BBD" w:rsidRDefault="00C14BBD" w:rsidP="00C14BBD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spacing w:before="75" w:after="75"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 xml:space="preserve">Remeter o processo ao setor técnico do CAU/MT </w:t>
            </w:r>
            <w:r w:rsidRPr="00C14BBD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 xml:space="preserve">para que cadastre no </w:t>
            </w: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 xml:space="preserve"> SICCAU o deferimento com termo inicial </w:t>
            </w:r>
            <w:r w:rsidRPr="00C14BBD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>a</w:t>
            </w: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t xml:space="preserve"> data do requerimento de desligamento e realize comunicado o </w:t>
            </w:r>
            <w:r w:rsidRPr="00C14BBD">
              <w:rPr>
                <w:rFonts w:ascii="Calibri" w:hAnsi="Calibri" w:cs="Calibri"/>
                <w:iCs/>
                <w:sz w:val="22"/>
                <w:szCs w:val="22"/>
                <w:lang w:eastAsia="pt-BR"/>
              </w:rPr>
              <w:lastRenderedPageBreak/>
              <w:t>profissional sobre a decisão e esclareça que havendo interesse em retornar as atividades, à pessoa física deve requerer um novo registro profissional, devendo cumprir todas as condições e requisitos estabelecidos em regulamentação específica do CAU/BR correlata ao registro de profissional e desde que não tenha débitos pendentes com o CAU, sendo criada uma nova numeração de registro e transferidos todos os dados do registro anterior.</w:t>
            </w:r>
          </w:p>
          <w:p w14:paraId="50684B66" w14:textId="77777777" w:rsidR="00C14BBD" w:rsidRPr="00C14BBD" w:rsidRDefault="00C14BBD" w:rsidP="00C14BBD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14BB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Após realização do item 2, o setor técnico do CAU/MT verificará a</w:t>
            </w:r>
            <w:r w:rsidRPr="00C14BBD">
              <w:rPr>
                <w:rFonts w:ascii="Calibri" w:hAnsi="Calibri" w:cs="Calibri"/>
                <w:sz w:val="22"/>
                <w:szCs w:val="22"/>
              </w:rPr>
              <w:t xml:space="preserve"> existência de dívidas pendentes e havendo, que realize o encaminhamento do processo ao setor competente para cobrança administrativas e/ou judiciais.</w:t>
            </w:r>
          </w:p>
          <w:p w14:paraId="4C217766" w14:textId="77777777" w:rsidR="00C14BBD" w:rsidRPr="00C14BBD" w:rsidRDefault="00C14BBD" w:rsidP="00C14BBD">
            <w:pPr>
              <w:pStyle w:val="PargrafodaLista"/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3AEE5ABF" w14:textId="77777777" w:rsidR="00C14BBD" w:rsidRPr="00C14BBD" w:rsidRDefault="00C14BBD" w:rsidP="00C14BBD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hAnsi="Calibri" w:cs="Calibri"/>
                <w:sz w:val="22"/>
                <w:szCs w:val="22"/>
                <w:lang w:eastAsia="pt-BR"/>
              </w:rPr>
              <w:t>Essa deliberação entra em vigor nesta data.</w:t>
            </w:r>
          </w:p>
          <w:p w14:paraId="651C314B" w14:textId="77777777" w:rsidR="00C14BBD" w:rsidRPr="00C14BBD" w:rsidRDefault="00C14BBD" w:rsidP="00C14BBD">
            <w:pPr>
              <w:pStyle w:val="PargrafodaLista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059BF745" w14:textId="77777777" w:rsidR="00C14BBD" w:rsidRPr="00C14BBD" w:rsidRDefault="00C14BBD" w:rsidP="00C14BBD">
            <w:pPr>
              <w:pStyle w:val="Corpodetexto"/>
              <w:spacing w:before="10"/>
              <w:rPr>
                <w:rFonts w:ascii="Calibri" w:hAnsi="Calibri" w:cs="Calibri"/>
                <w:b/>
                <w:color w:val="FF0000"/>
              </w:rPr>
            </w:pPr>
          </w:p>
          <w:p w14:paraId="7CEA2A16" w14:textId="1CDF66DF" w:rsidR="00A26A53" w:rsidRPr="00C14BBD" w:rsidRDefault="00C14BBD" w:rsidP="00C14BBD">
            <w:pPr>
              <w:spacing w:before="215" w:line="276" w:lineRule="auto"/>
              <w:ind w:right="205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C14BBD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C14BBD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3609B29E" w14:textId="780B9106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p w14:paraId="08B183BC" w14:textId="77777777" w:rsidR="00A26A53" w:rsidRPr="00C14BBD" w:rsidRDefault="00A26A53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C14BBD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C14BBD" w:rsidRDefault="00A46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61A8F27B" w:rsidR="0097499B" w:rsidRPr="00C14BBD" w:rsidRDefault="00A4606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4BBD">
              <w:rPr>
                <w:rFonts w:ascii="Calibri" w:hAnsi="Calibri" w:cs="Calibri"/>
                <w:sz w:val="22"/>
                <w:szCs w:val="22"/>
              </w:rPr>
              <w:t xml:space="preserve"> A Coordenadora Elisangela Fernandes </w:t>
            </w:r>
            <w:proofErr w:type="spellStart"/>
            <w:r w:rsidRPr="00C14BBD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C14BBD">
              <w:rPr>
                <w:rFonts w:ascii="Calibri" w:hAnsi="Calibri" w:cs="Calibri"/>
                <w:sz w:val="22"/>
                <w:szCs w:val="22"/>
              </w:rPr>
              <w:t xml:space="preserve"> declara encerrada a Reunião da CEP às </w:t>
            </w:r>
            <w:r w:rsidR="00684964" w:rsidRPr="00C14BBD"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  <w:r w:rsidR="00C14BBD" w:rsidRPr="00C14BBD">
              <w:rPr>
                <w:rFonts w:ascii="Calibri" w:hAnsi="Calibri" w:cs="Calibri"/>
                <w:spacing w:val="4"/>
                <w:sz w:val="22"/>
                <w:szCs w:val="22"/>
              </w:rPr>
              <w:t>6</w:t>
            </w:r>
            <w:r w:rsidR="00684964" w:rsidRPr="00C14BBD">
              <w:rPr>
                <w:rFonts w:ascii="Calibri" w:hAnsi="Calibri" w:cs="Calibri"/>
                <w:spacing w:val="4"/>
                <w:sz w:val="22"/>
                <w:szCs w:val="22"/>
              </w:rPr>
              <w:t>h</w:t>
            </w:r>
            <w:r w:rsidR="00C14BBD" w:rsidRPr="00C14BBD">
              <w:rPr>
                <w:rFonts w:ascii="Calibri" w:hAnsi="Calibri" w:cs="Calibri"/>
                <w:spacing w:val="4"/>
                <w:sz w:val="22"/>
                <w:szCs w:val="22"/>
              </w:rPr>
              <w:t>40</w:t>
            </w:r>
            <w:r w:rsidRPr="00C14BBD">
              <w:rPr>
                <w:rFonts w:ascii="Calibri" w:hAnsi="Calibri" w:cs="Calibr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Pr="00C14BBD" w:rsidRDefault="0097499B">
      <w:pPr>
        <w:rPr>
          <w:rFonts w:ascii="Calibri" w:hAnsi="Calibri" w:cs="Calibri"/>
          <w:sz w:val="22"/>
          <w:szCs w:val="22"/>
        </w:rPr>
      </w:pPr>
    </w:p>
    <w:p w14:paraId="4DFD31DE" w14:textId="056EF4EF" w:rsidR="009622C9" w:rsidRPr="00C14BBD" w:rsidRDefault="009622C9">
      <w:pPr>
        <w:rPr>
          <w:rFonts w:ascii="Calibri" w:hAnsi="Calibri" w:cs="Calibri"/>
          <w:sz w:val="22"/>
          <w:szCs w:val="22"/>
        </w:rPr>
      </w:pPr>
    </w:p>
    <w:p w14:paraId="0CB71BCA" w14:textId="67B1D93D" w:rsidR="009622C9" w:rsidRPr="00C14BBD" w:rsidRDefault="009622C9">
      <w:pPr>
        <w:rPr>
          <w:rFonts w:ascii="Calibri" w:hAnsi="Calibri" w:cs="Calibri"/>
          <w:sz w:val="22"/>
          <w:szCs w:val="22"/>
        </w:rPr>
      </w:pPr>
    </w:p>
    <w:p w14:paraId="2CE7F697" w14:textId="59EBDB3E" w:rsidR="009622C9" w:rsidRPr="00C14BBD" w:rsidRDefault="009622C9">
      <w:pPr>
        <w:rPr>
          <w:rFonts w:ascii="Calibri" w:hAnsi="Calibri" w:cs="Calibri"/>
          <w:sz w:val="22"/>
          <w:szCs w:val="22"/>
        </w:rPr>
      </w:pPr>
    </w:p>
    <w:p w14:paraId="4846B1F0" w14:textId="77777777" w:rsidR="009622C9" w:rsidRPr="00C14BBD" w:rsidRDefault="009622C9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C14BBD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C14BBD" w:rsidRDefault="00A4606A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60AD14E" w14:textId="77777777" w:rsidR="0097499B" w:rsidRPr="00C14BBD" w:rsidRDefault="00A4606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280C7C6C" w14:textId="5B252AEA" w:rsidR="0097499B" w:rsidRPr="00C14BBD" w:rsidRDefault="0097499B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BEC2DF9" w14:textId="6EAC7090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8672C9C" w14:textId="592756E1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53CD964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5E19034" w14:textId="77777777" w:rsidR="009622C9" w:rsidRPr="00C14BBD" w:rsidRDefault="009622C9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0D133A81" w14:textId="77777777" w:rsidR="009622C9" w:rsidRPr="00C14BBD" w:rsidRDefault="009622C9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73026B56" w14:textId="77777777" w:rsidR="009622C9" w:rsidRPr="00C14BBD" w:rsidRDefault="009622C9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32876A58" w14:textId="77777777" w:rsidR="009622C9" w:rsidRPr="00C14BBD" w:rsidRDefault="009622C9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C14BBD" w:rsidRDefault="0059608F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C14BBD" w:rsidRDefault="0059608F" w:rsidP="0059608F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 adjunta</w:t>
            </w:r>
          </w:p>
          <w:p w14:paraId="187BA5AE" w14:textId="0EC0DD1B" w:rsidR="0097499B" w:rsidRPr="00C14BBD" w:rsidRDefault="0097499B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7EF1D1E" w14:textId="4B3CC63D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58DF0CB" w14:textId="615B8565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F195208" w14:textId="5B44EF43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E9BD273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7E8A618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367F3E0" w14:textId="63C0B232" w:rsidR="00772642" w:rsidRPr="00C14BBD" w:rsidRDefault="0059608F">
            <w:pPr>
              <w:autoSpaceDE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C14BBD" w:rsidRDefault="0059608F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4B9F38BE" w14:textId="5AAE56E6" w:rsidR="00772642" w:rsidRPr="00C14BBD" w:rsidRDefault="007726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D4892B0" w14:textId="143061AD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F1FE784" w14:textId="2601793D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194DB2D" w14:textId="66A901CC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CB6CEA4" w14:textId="3AE5824F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1C4E658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CE82A82" w14:textId="11B38F80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094E5E9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5569E2B" w14:textId="6CF89D06" w:rsidR="0097499B" w:rsidRPr="00C14BBD" w:rsidRDefault="00684964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 w:rsidRPr="00C14BBD"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C14BBD" w:rsidRDefault="00684964" w:rsidP="00684964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C14BBD" w:rsidRDefault="0097499B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C14BBD" w:rsidRDefault="00772642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6D695C60" w14:textId="77777777" w:rsidR="0097499B" w:rsidRPr="00C14BBD" w:rsidRDefault="00A4606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5947FBC1" w14:textId="29998D18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2C68E1E" w14:textId="1646BF3C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3232C54" w14:textId="6768609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A4E6509" w14:textId="1C86DE7E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D12418A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2965164" w14:textId="61622F63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484D44A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6DF2AAF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2D62F9F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BCC7F5E" w14:textId="4A7558A3" w:rsidR="0097499B" w:rsidRPr="00C14BBD" w:rsidRDefault="00A4606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</w:t>
            </w:r>
            <w:r w:rsidR="00772642"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C14BBD" w:rsidRDefault="0097499B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0AF90A1" w14:textId="4E28CB69" w:rsidR="00772642" w:rsidRPr="00C14BBD" w:rsidRDefault="00A4606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                </w:t>
            </w:r>
          </w:p>
          <w:p w14:paraId="64E0CCDE" w14:textId="38D6D62C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4E31A9F" w14:textId="378107ED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C19D17B" w14:textId="3586595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E1E299B" w14:textId="154E14F2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F8632B2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7D32208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D44D93F" w14:textId="334DF4EC" w:rsidR="00772642" w:rsidRPr="00C14BBD" w:rsidRDefault="00655383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Pr="00C14BBD" w:rsidRDefault="007726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AD7DC23" w14:textId="39CD5DAE" w:rsidR="0059608F" w:rsidRPr="00C14BBD" w:rsidRDefault="0059608F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168FAEB6" w14:textId="212E2F12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3D08CCD" w14:textId="72B63DFB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474B826" w14:textId="49C5890C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A276B59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698B03F" w14:textId="77777777" w:rsidR="009622C9" w:rsidRPr="00C14BBD" w:rsidRDefault="009622C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D36709C" w14:textId="43AB3285" w:rsidR="0097499B" w:rsidRPr="00C14BBD" w:rsidRDefault="00A4606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</w:t>
            </w:r>
            <w:r w:rsidR="0059608F" w:rsidRPr="00C14BBD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C14BBD" w:rsidRDefault="0097499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4A1DB99A" w14:textId="3ED850B2" w:rsidR="0097499B" w:rsidRPr="00C14BBD" w:rsidRDefault="0097499B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6E9D4261" w14:textId="77777777" w:rsidR="00A72321" w:rsidRPr="0027698E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sectPr w:rsidR="00A72321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57C1302E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5E29EA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4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FA1FE9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75A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49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D56"/>
    <w:multiLevelType w:val="hybridMultilevel"/>
    <w:tmpl w:val="5BA0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565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B0A24"/>
    <w:multiLevelType w:val="multilevel"/>
    <w:tmpl w:val="5846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E78AD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21"/>
  </w:num>
  <w:num w:numId="3" w16cid:durableId="1382174644">
    <w:abstractNumId w:val="11"/>
  </w:num>
  <w:num w:numId="4" w16cid:durableId="1220366279">
    <w:abstractNumId w:val="10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13"/>
  </w:num>
  <w:num w:numId="11" w16cid:durableId="212231604">
    <w:abstractNumId w:val="1"/>
  </w:num>
  <w:num w:numId="12" w16cid:durableId="1828352484">
    <w:abstractNumId w:val="16"/>
  </w:num>
  <w:num w:numId="13" w16cid:durableId="1399087366">
    <w:abstractNumId w:val="3"/>
  </w:num>
  <w:num w:numId="14" w16cid:durableId="1166019089">
    <w:abstractNumId w:val="18"/>
  </w:num>
  <w:num w:numId="15" w16cid:durableId="2031448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781537">
    <w:abstractNumId w:val="2"/>
  </w:num>
  <w:num w:numId="18" w16cid:durableId="1751121979">
    <w:abstractNumId w:val="0"/>
  </w:num>
  <w:num w:numId="19" w16cid:durableId="1599634634">
    <w:abstractNumId w:val="20"/>
  </w:num>
  <w:num w:numId="20" w16cid:durableId="1435126561">
    <w:abstractNumId w:val="14"/>
  </w:num>
  <w:num w:numId="21" w16cid:durableId="1635024076">
    <w:abstractNumId w:val="17"/>
  </w:num>
  <w:num w:numId="22" w16cid:durableId="344944154">
    <w:abstractNumId w:val="4"/>
  </w:num>
  <w:num w:numId="23" w16cid:durableId="967201001">
    <w:abstractNumId w:val="12"/>
  </w:num>
  <w:num w:numId="24" w16cid:durableId="1529831955">
    <w:abstractNumId w:val="8"/>
  </w:num>
  <w:num w:numId="25" w16cid:durableId="611479633">
    <w:abstractNumId w:val="6"/>
  </w:num>
  <w:num w:numId="26" w16cid:durableId="311954974">
    <w:abstractNumId w:val="5"/>
  </w:num>
  <w:num w:numId="27" w16cid:durableId="492990008">
    <w:abstractNumId w:val="9"/>
  </w:num>
  <w:num w:numId="28" w16cid:durableId="8987082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22D8"/>
    <w:rsid w:val="00023BC8"/>
    <w:rsid w:val="00041D0F"/>
    <w:rsid w:val="000547B6"/>
    <w:rsid w:val="00055835"/>
    <w:rsid w:val="00074901"/>
    <w:rsid w:val="00090484"/>
    <w:rsid w:val="000935AD"/>
    <w:rsid w:val="000B1F7B"/>
    <w:rsid w:val="000D01B6"/>
    <w:rsid w:val="000D139D"/>
    <w:rsid w:val="000E1AB1"/>
    <w:rsid w:val="00101E02"/>
    <w:rsid w:val="0013384D"/>
    <w:rsid w:val="001403C0"/>
    <w:rsid w:val="001458CD"/>
    <w:rsid w:val="00155878"/>
    <w:rsid w:val="001915DF"/>
    <w:rsid w:val="001A7455"/>
    <w:rsid w:val="001A76A5"/>
    <w:rsid w:val="001C414F"/>
    <w:rsid w:val="001D5EC9"/>
    <w:rsid w:val="001E13DA"/>
    <w:rsid w:val="001E5B53"/>
    <w:rsid w:val="001F7471"/>
    <w:rsid w:val="001F7654"/>
    <w:rsid w:val="002027CA"/>
    <w:rsid w:val="00207983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5063F"/>
    <w:rsid w:val="00384494"/>
    <w:rsid w:val="003B1C80"/>
    <w:rsid w:val="003E2478"/>
    <w:rsid w:val="003F3A68"/>
    <w:rsid w:val="0040182D"/>
    <w:rsid w:val="00445A90"/>
    <w:rsid w:val="0045450F"/>
    <w:rsid w:val="00466D7A"/>
    <w:rsid w:val="0047726E"/>
    <w:rsid w:val="00481FC8"/>
    <w:rsid w:val="004A0952"/>
    <w:rsid w:val="004B692B"/>
    <w:rsid w:val="004E0396"/>
    <w:rsid w:val="004F6847"/>
    <w:rsid w:val="00547253"/>
    <w:rsid w:val="00561909"/>
    <w:rsid w:val="0056267A"/>
    <w:rsid w:val="0058637F"/>
    <w:rsid w:val="0059608F"/>
    <w:rsid w:val="0059748A"/>
    <w:rsid w:val="005A4F61"/>
    <w:rsid w:val="005B783D"/>
    <w:rsid w:val="005E29EA"/>
    <w:rsid w:val="00642CDD"/>
    <w:rsid w:val="00651D7A"/>
    <w:rsid w:val="00652944"/>
    <w:rsid w:val="00655383"/>
    <w:rsid w:val="00684964"/>
    <w:rsid w:val="006A23D3"/>
    <w:rsid w:val="006C32B2"/>
    <w:rsid w:val="006C7E62"/>
    <w:rsid w:val="006D1955"/>
    <w:rsid w:val="006D392A"/>
    <w:rsid w:val="006E04C4"/>
    <w:rsid w:val="00724064"/>
    <w:rsid w:val="00772642"/>
    <w:rsid w:val="00785F8B"/>
    <w:rsid w:val="007B5E22"/>
    <w:rsid w:val="007E7381"/>
    <w:rsid w:val="008043AB"/>
    <w:rsid w:val="0083017B"/>
    <w:rsid w:val="00840C88"/>
    <w:rsid w:val="00841029"/>
    <w:rsid w:val="008A21D4"/>
    <w:rsid w:val="008A5A34"/>
    <w:rsid w:val="008D2EBA"/>
    <w:rsid w:val="008D652D"/>
    <w:rsid w:val="008E40AB"/>
    <w:rsid w:val="008E5756"/>
    <w:rsid w:val="008E7DCE"/>
    <w:rsid w:val="008F53FA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9F0240"/>
    <w:rsid w:val="00A26A53"/>
    <w:rsid w:val="00A27082"/>
    <w:rsid w:val="00A4606A"/>
    <w:rsid w:val="00A72321"/>
    <w:rsid w:val="00AC0278"/>
    <w:rsid w:val="00AD70B2"/>
    <w:rsid w:val="00AE6F0F"/>
    <w:rsid w:val="00AF2BF2"/>
    <w:rsid w:val="00B07199"/>
    <w:rsid w:val="00B1509E"/>
    <w:rsid w:val="00B31036"/>
    <w:rsid w:val="00B330A3"/>
    <w:rsid w:val="00B4581D"/>
    <w:rsid w:val="00B542F8"/>
    <w:rsid w:val="00B72ABA"/>
    <w:rsid w:val="00BA56D8"/>
    <w:rsid w:val="00BD66E1"/>
    <w:rsid w:val="00BE66F8"/>
    <w:rsid w:val="00C14BBD"/>
    <w:rsid w:val="00C22231"/>
    <w:rsid w:val="00C307A7"/>
    <w:rsid w:val="00C364C3"/>
    <w:rsid w:val="00C435C1"/>
    <w:rsid w:val="00C521EB"/>
    <w:rsid w:val="00C60A17"/>
    <w:rsid w:val="00C63381"/>
    <w:rsid w:val="00C653BD"/>
    <w:rsid w:val="00CD02F7"/>
    <w:rsid w:val="00CF2F9C"/>
    <w:rsid w:val="00CF2FBC"/>
    <w:rsid w:val="00D029E3"/>
    <w:rsid w:val="00D77122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F588D"/>
    <w:rsid w:val="00F00660"/>
    <w:rsid w:val="00F1417C"/>
    <w:rsid w:val="00F2041C"/>
    <w:rsid w:val="00F23457"/>
    <w:rsid w:val="00F2772D"/>
    <w:rsid w:val="00F764A9"/>
    <w:rsid w:val="00F865DC"/>
    <w:rsid w:val="00F90087"/>
    <w:rsid w:val="00F912EA"/>
    <w:rsid w:val="00FA1FE9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9E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3098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2022-10-07T15:17:00Z</cp:lastPrinted>
  <dcterms:created xsi:type="dcterms:W3CDTF">2022-06-08T19:21:00Z</dcterms:created>
  <dcterms:modified xsi:type="dcterms:W3CDTF">2022-10-20T20:01:00Z</dcterms:modified>
</cp:coreProperties>
</file>