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B06C" w14:textId="77777777" w:rsidR="008D2EBA" w:rsidRPr="00F20C39" w:rsidRDefault="008D2EB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950"/>
      </w:tblGrid>
      <w:tr w:rsidR="0097499B" w:rsidRPr="00F20C39" w14:paraId="36885531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E793278" w14:textId="77777777" w:rsidR="0097499B" w:rsidRPr="00F20C39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91F53F" w14:textId="4BBBC755" w:rsidR="0097499B" w:rsidRPr="00F20C39" w:rsidRDefault="00055666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 de julho</w:t>
            </w:r>
            <w:r w:rsidR="0058637F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 2022</w:t>
            </w:r>
            <w:r w:rsidR="00A4606A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C7A2896" w14:textId="77777777" w:rsidR="0097499B" w:rsidRPr="00F20C39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29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573CCE6" w14:textId="6F3FB514" w:rsidR="0097499B" w:rsidRPr="00F20C39" w:rsidRDefault="005E29EA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055666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</w:t>
            </w:r>
            <w:r w:rsidR="00055666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0min às 16h</w:t>
            </w:r>
            <w:r w:rsidR="00055666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</w:t>
            </w:r>
          </w:p>
        </w:tc>
      </w:tr>
      <w:tr w:rsidR="0097499B" w:rsidRPr="00F20C39" w14:paraId="39441514" w14:textId="77777777" w:rsidTr="00101E02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7391723" w14:textId="77777777" w:rsidR="0097499B" w:rsidRPr="00F20C39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76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39677D" w14:textId="77777777" w:rsidR="0097499B" w:rsidRPr="00F20C39" w:rsidRDefault="00A4606A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Cuiabá – MT</w:t>
            </w:r>
          </w:p>
        </w:tc>
      </w:tr>
    </w:tbl>
    <w:p w14:paraId="03E984F9" w14:textId="77777777" w:rsidR="0097499B" w:rsidRPr="00F20C39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58637F" w:rsidRPr="00F20C39" w14:paraId="5C0BD83E" w14:textId="77777777" w:rsidTr="00BF50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EFCBB" w14:textId="50A965F5" w:rsidR="0058637F" w:rsidRPr="00F20C39" w:rsidRDefault="005863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Membros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5538" w14:textId="2C2DE7E7" w:rsidR="0058637F" w:rsidRPr="00F20C39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2388" w14:textId="77777777" w:rsidR="0058637F" w:rsidRPr="00F20C39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</w:t>
            </w:r>
          </w:p>
        </w:tc>
      </w:tr>
      <w:tr w:rsidR="0058637F" w:rsidRPr="00F20C39" w14:paraId="67E8802A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3B96F" w14:textId="77777777" w:rsidR="0058637F" w:rsidRPr="00F20C39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B47" w14:textId="0A5DAF89" w:rsidR="0058637F" w:rsidRPr="00F20C39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Karen </w:t>
            </w: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67879" w14:textId="34A982E3" w:rsidR="0058637F" w:rsidRPr="00F20C39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Coordenadora adjunta</w:t>
            </w:r>
          </w:p>
        </w:tc>
      </w:tr>
      <w:tr w:rsidR="0058637F" w:rsidRPr="00F20C39" w14:paraId="3F8FA191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9ACAA" w14:textId="77777777" w:rsidR="0058637F" w:rsidRPr="00F20C39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D4B2" w14:textId="59CB7211" w:rsidR="0058637F" w:rsidRPr="00F20C39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96976" w14:textId="3C5004DD" w:rsidR="0058637F" w:rsidRPr="00F20C39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58637F" w:rsidRPr="00F20C39" w14:paraId="0B318D42" w14:textId="77777777" w:rsidTr="00BF50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B701" w14:textId="77777777" w:rsidR="0058637F" w:rsidRPr="00F20C39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6846B" w14:textId="34BEAB6A" w:rsidR="0058637F" w:rsidRPr="00F20C39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Thiago Rafael </w:t>
            </w: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2DBA7" w14:textId="23EAC049" w:rsidR="0058637F" w:rsidRPr="00F20C39" w:rsidRDefault="0058637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Membro</w:t>
            </w:r>
          </w:p>
        </w:tc>
      </w:tr>
      <w:tr w:rsidR="0097499B" w:rsidRPr="00F20C39" w14:paraId="3EE8DAC9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05ABA" w14:textId="77777777" w:rsidR="0097499B" w:rsidRPr="00F20C39" w:rsidRDefault="00A4606A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575E6" w14:textId="77777777" w:rsidR="0097499B" w:rsidRPr="00F20C39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Thatielle</w:t>
            </w:r>
            <w:proofErr w:type="spell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Badini</w:t>
            </w:r>
            <w:proofErr w:type="spellEnd"/>
          </w:p>
        </w:tc>
      </w:tr>
      <w:tr w:rsidR="008E7DCE" w:rsidRPr="00F20C39" w14:paraId="3EE001A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37A84" w14:textId="38F01C81" w:rsidR="008E7DCE" w:rsidRPr="00F20C39" w:rsidRDefault="008E7DCE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BDC6" w14:textId="727B8F67" w:rsidR="008E7DCE" w:rsidRPr="00F20C39" w:rsidRDefault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Jane Machado</w:t>
            </w:r>
          </w:p>
        </w:tc>
      </w:tr>
      <w:tr w:rsidR="00DF5B36" w:rsidRPr="00F20C39" w14:paraId="7FB99545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5CAD1" w14:textId="4DBB4C16" w:rsidR="00DF5B36" w:rsidRPr="00F20C39" w:rsidRDefault="00DF5B36">
            <w:pPr>
              <w:spacing w:before="40" w:after="4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Assistente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26216" w14:textId="555B8B8C" w:rsidR="00DF5B36" w:rsidRPr="00F20C39" w:rsidRDefault="00DF5B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 Carolina Yousef Cubas</w:t>
            </w:r>
          </w:p>
        </w:tc>
      </w:tr>
    </w:tbl>
    <w:p w14:paraId="068CEF7C" w14:textId="77777777" w:rsidR="0097499B" w:rsidRPr="00F20C39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F20C39" w14:paraId="1F0EB569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C2E07" w14:textId="77777777" w:rsidR="0097499B" w:rsidRPr="00F20C39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QUÓRUM</w:t>
            </w:r>
          </w:p>
        </w:tc>
      </w:tr>
      <w:tr w:rsidR="0097499B" w:rsidRPr="00F20C39" w14:paraId="25F97D3D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24215" w14:textId="77777777" w:rsidR="0097499B" w:rsidRPr="00F20C39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DD74C" w14:textId="48D84723" w:rsidR="0097499B" w:rsidRPr="00F20C39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F20C39" w14:paraId="5BD9755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66619" w14:textId="77777777" w:rsidR="0097499B" w:rsidRPr="00F20C39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7BE38" w14:textId="5ED0D32D" w:rsidR="0097499B" w:rsidRPr="00F20C39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Presentes os conselheiros Elisangela Fernandes </w:t>
            </w: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="00FD0A67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58637F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Karen </w:t>
            </w:r>
            <w:proofErr w:type="spellStart"/>
            <w:r w:rsidR="0058637F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Mayumi</w:t>
            </w:r>
            <w:proofErr w:type="spellEnd"/>
            <w:r w:rsidR="0058637F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Matsumoto, </w:t>
            </w:r>
            <w:r w:rsidR="00466D7A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Alexsandro Reis</w:t>
            </w:r>
            <w:r w:rsidR="00F81FC8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(online)</w:t>
            </w:r>
            <w:r w:rsidR="0047726E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Thiago Rafael </w:t>
            </w:r>
            <w:proofErr w:type="spellStart"/>
            <w:r w:rsidR="005B783D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Pandini</w:t>
            </w:r>
            <w:proofErr w:type="spellEnd"/>
            <w:r w:rsidR="00F81FC8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(online)</w:t>
            </w:r>
            <w:r w:rsidR="00055666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40773BFC" w14:textId="77777777" w:rsidR="0097499B" w:rsidRPr="00F20C39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94500EC" w14:textId="77777777" w:rsidR="0097499B" w:rsidRPr="00F20C39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F20C39" w14:paraId="0BF81456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1376D" w14:textId="77777777" w:rsidR="0097499B" w:rsidRPr="00F20C39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LEITURA, DISCUSSÃO E APROVAÇÃO DA SÚMULA</w:t>
            </w:r>
          </w:p>
        </w:tc>
      </w:tr>
      <w:tr w:rsidR="0097499B" w:rsidRPr="00F20C39" w14:paraId="608D23F8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0E283" w14:textId="77777777" w:rsidR="0097499B" w:rsidRPr="00F20C39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E8911" w14:textId="153261A2" w:rsidR="0097499B" w:rsidRPr="00F20C39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F20C39" w14:paraId="16CF269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D649" w14:textId="77777777" w:rsidR="0097499B" w:rsidRPr="00F20C39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9432" w14:textId="77777777" w:rsidR="0058637F" w:rsidRPr="00F20C39" w:rsidRDefault="0058637F" w:rsidP="00547253">
            <w:pPr>
              <w:pStyle w:val="PargrafodaLista"/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ind w:left="102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0AA63" w14:textId="37C72F8F" w:rsidR="00B31036" w:rsidRPr="00F20C39" w:rsidRDefault="00B31036" w:rsidP="00B31036">
            <w:pPr>
              <w:widowControl w:val="0"/>
              <w:tabs>
                <w:tab w:val="left" w:pos="1201"/>
              </w:tabs>
              <w:suppressAutoHyphens w:val="0"/>
              <w:autoSpaceDE w:val="0"/>
              <w:spacing w:line="252" w:lineRule="exac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055666" w:rsidRPr="00F20C3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ª Reunião Extraordinária da CEP CAU/MT – </w:t>
            </w:r>
            <w:r w:rsidR="00055666" w:rsidRPr="00F20C39">
              <w:rPr>
                <w:rFonts w:asciiTheme="minorHAnsi" w:hAnsiTheme="minorHAnsi" w:cstheme="minorHAnsi"/>
                <w:sz w:val="22"/>
                <w:szCs w:val="22"/>
              </w:rPr>
              <w:t>22/06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/2022 </w:t>
            </w:r>
            <w:r w:rsidRPr="00F20C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aprovada</w:t>
            </w:r>
          </w:p>
          <w:p w14:paraId="1353F448" w14:textId="4141CF3E" w:rsidR="0097499B" w:rsidRPr="00F20C39" w:rsidRDefault="00B31036" w:rsidP="00B3103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055666" w:rsidRPr="00F20C3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da CEP CAU/MT – </w:t>
            </w:r>
            <w:r w:rsidR="00055666" w:rsidRPr="00F20C39">
              <w:rPr>
                <w:rFonts w:asciiTheme="minorHAnsi" w:hAnsiTheme="minorHAnsi" w:cstheme="minorHAnsi"/>
                <w:sz w:val="22"/>
                <w:szCs w:val="22"/>
              </w:rPr>
              <w:t>25/05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/2022 </w:t>
            </w:r>
            <w:r w:rsidRPr="00F20C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aprovada</w:t>
            </w:r>
          </w:p>
        </w:tc>
      </w:tr>
    </w:tbl>
    <w:p w14:paraId="2407CCFD" w14:textId="77777777" w:rsidR="0097499B" w:rsidRPr="00F20C39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F20C39" w14:paraId="44B2212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FDBDA" w14:textId="77777777" w:rsidR="0097499B" w:rsidRPr="00F20C39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COMUNICAÇÕES</w:t>
            </w:r>
          </w:p>
        </w:tc>
      </w:tr>
      <w:tr w:rsidR="0097499B" w:rsidRPr="00F20C39" w14:paraId="7DE47B4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850" w14:textId="77777777" w:rsidR="0097499B" w:rsidRPr="00F20C39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A4FCE" w14:textId="6F1E26AD" w:rsidR="0097499B" w:rsidRPr="00F20C39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F20C39" w14:paraId="3172D14C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98E16" w14:textId="77777777" w:rsidR="0097499B" w:rsidRPr="00F20C39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CA641" w14:textId="565C96A8" w:rsidR="0058637F" w:rsidRPr="00F20C39" w:rsidRDefault="00055666" w:rsidP="00466D7A">
            <w:p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Não houve comunicações.</w:t>
            </w:r>
          </w:p>
        </w:tc>
      </w:tr>
    </w:tbl>
    <w:p w14:paraId="1CD4279B" w14:textId="77777777" w:rsidR="0097499B" w:rsidRPr="00F20C39" w:rsidRDefault="0097499B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F20C39" w14:paraId="281A1053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145E" w14:textId="77777777" w:rsidR="0097499B" w:rsidRPr="00F20C39" w:rsidRDefault="00A4606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VERIFICAÇÃO DE PAUTA</w:t>
            </w:r>
          </w:p>
        </w:tc>
      </w:tr>
      <w:tr w:rsidR="0097499B" w:rsidRPr="00F20C39" w14:paraId="2AEFC70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10025" w14:textId="77777777" w:rsidR="0097499B" w:rsidRPr="00F20C39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F4390" w14:textId="7FBE299F" w:rsidR="0097499B" w:rsidRPr="00F20C39" w:rsidRDefault="00A4606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Coordenadora Elisangela Fernandes </w:t>
            </w: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499B" w:rsidRPr="00F20C39" w14:paraId="2B9CA6C6" w14:textId="77777777" w:rsidTr="00FD0A67">
        <w:trPr>
          <w:trHeight w:val="807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3179B" w14:textId="77777777" w:rsidR="0097499B" w:rsidRPr="00F20C39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2B384" w14:textId="6C991FCC" w:rsidR="00FD0A67" w:rsidRPr="00F20C39" w:rsidRDefault="00A4606A" w:rsidP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da pauta. </w:t>
            </w:r>
            <w:r w:rsidR="009B16AC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Houve sugestão de retirada de protocolos da pauta:</w:t>
            </w:r>
          </w:p>
          <w:p w14:paraId="4965BDDC" w14:textId="5F31785D" w:rsidR="00F81FC8" w:rsidRPr="00F20C39" w:rsidRDefault="00F81FC8" w:rsidP="00466D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7789B77" w14:textId="02B567B0" w:rsidR="00F81FC8" w:rsidRPr="00F20C39" w:rsidRDefault="00F81FC8" w:rsidP="00F81F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1469576/2022 - </w:t>
            </w:r>
            <w:proofErr w:type="gram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</w:t>
            </w:r>
            <w:proofErr w:type="gram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foi deliberado</w:t>
            </w:r>
          </w:p>
          <w:p w14:paraId="58F0DED3" w14:textId="6EC77E12" w:rsidR="00F81FC8" w:rsidRPr="00F20C39" w:rsidRDefault="00F81FC8" w:rsidP="00F81F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1497241/2022 - </w:t>
            </w:r>
            <w:proofErr w:type="gram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</w:t>
            </w:r>
            <w:proofErr w:type="gram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foi deliberado</w:t>
            </w:r>
          </w:p>
          <w:p w14:paraId="2BA12024" w14:textId="20DD38E2" w:rsidR="00F81FC8" w:rsidRPr="00F20C39" w:rsidRDefault="00F81FC8" w:rsidP="00F81F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1471349/2022 - </w:t>
            </w:r>
            <w:proofErr w:type="gram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já</w:t>
            </w:r>
            <w:proofErr w:type="gram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foi deliberado</w:t>
            </w:r>
          </w:p>
          <w:p w14:paraId="5F5AD699" w14:textId="09CECD10" w:rsidR="00F81FC8" w:rsidRPr="00F20C39" w:rsidRDefault="00F81FC8" w:rsidP="00F81F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1506129/2022 – </w:t>
            </w:r>
            <w:proofErr w:type="gram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para</w:t>
            </w:r>
            <w:proofErr w:type="gram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análise minuciosa</w:t>
            </w:r>
          </w:p>
          <w:p w14:paraId="07E360A7" w14:textId="1C75C43F" w:rsidR="00F81FC8" w:rsidRPr="00F20C39" w:rsidRDefault="00F81FC8" w:rsidP="00F81F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1499112/2022 – </w:t>
            </w:r>
            <w:proofErr w:type="gram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encontra-se</w:t>
            </w:r>
            <w:proofErr w:type="gramEnd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Supervisão de Atendimento</w:t>
            </w:r>
          </w:p>
          <w:p w14:paraId="7C18BB33" w14:textId="77777777" w:rsidR="003E2478" w:rsidRPr="00F20C39" w:rsidRDefault="003E2478" w:rsidP="00466D7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73B9070" w14:textId="77777777" w:rsidR="00FD0A67" w:rsidRPr="00F20C39" w:rsidRDefault="00FD0A67" w:rsidP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Aprovada pelos Conselheiros.</w:t>
            </w:r>
          </w:p>
          <w:p w14:paraId="2C7BFCC4" w14:textId="6010EAB0" w:rsidR="00C364C3" w:rsidRPr="00F20C39" w:rsidRDefault="00FD0A67" w:rsidP="00FD0A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</w:t>
            </w:r>
            <w:r w:rsidR="00C364C3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512A6CDA" w14:textId="77777777" w:rsidR="008D2EBA" w:rsidRPr="00F20C39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DF31998" w14:textId="0A58391C" w:rsidR="008D2EBA" w:rsidRPr="00F20C39" w:rsidRDefault="008D2EBA" w:rsidP="008D2EBA">
      <w:pPr>
        <w:shd w:val="clear" w:color="auto" w:fill="D9D9D9" w:themeFill="background1" w:themeFillShade="D9"/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20C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ORDEM DO DIA</w:t>
      </w:r>
    </w:p>
    <w:p w14:paraId="03B340B7" w14:textId="77777777" w:rsidR="008D2EBA" w:rsidRPr="00F20C39" w:rsidRDefault="008D2EBA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403C0" w:rsidRPr="00F20C39" w14:paraId="659FEECA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BF683" w14:textId="29CA23E5" w:rsidR="001403C0" w:rsidRPr="00F20C39" w:rsidRDefault="00EC655F" w:rsidP="00F15CE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CD264" w14:textId="0D1F6229" w:rsidR="001403C0" w:rsidRPr="00F20C39" w:rsidRDefault="001403C0" w:rsidP="00F15CE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</w:t>
            </w:r>
            <w:r w:rsidR="00FD0A67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Nº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C7587"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1523995</w:t>
            </w:r>
            <w:r w:rsidR="00CE3B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</w:t>
            </w:r>
            <w:r w:rsidR="007C7587"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2022</w:t>
            </w:r>
            <w:r w:rsidR="00466D7A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="007C7587"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DEMANDA INTERNA</w:t>
            </w:r>
          </w:p>
        </w:tc>
      </w:tr>
      <w:tr w:rsidR="001403C0" w:rsidRPr="00F20C39" w14:paraId="756DFED0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9885" w14:textId="77777777" w:rsidR="001403C0" w:rsidRPr="00F20C39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F7B0" w14:textId="3551B1B6" w:rsidR="001403C0" w:rsidRPr="00F20C39" w:rsidRDefault="00F81FC8" w:rsidP="00F15CE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Elisangela Fernandes </w:t>
            </w: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Bokorni</w:t>
            </w:r>
            <w:proofErr w:type="spellEnd"/>
          </w:p>
        </w:tc>
      </w:tr>
      <w:tr w:rsidR="001403C0" w:rsidRPr="00F20C39" w14:paraId="63EB057C" w14:textId="77777777" w:rsidTr="00F15CE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576A3" w14:textId="77777777" w:rsidR="001403C0" w:rsidRPr="00F20C39" w:rsidRDefault="001403C0" w:rsidP="00F15CE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52B3" w14:textId="6615CC3D" w:rsidR="00FD0A67" w:rsidRPr="00F20C39" w:rsidRDefault="00F81FC8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Nenhum dos conselheiros presentes se declara impedido ou suspeito de atuar no processo.</w:t>
            </w:r>
          </w:p>
          <w:p w14:paraId="7DC101B6" w14:textId="48D7E285" w:rsidR="001E5B53" w:rsidRPr="00F20C39" w:rsidRDefault="00651D7A" w:rsidP="00FD0A67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B4685C" w14:textId="2851C344" w:rsidR="00F81FC8" w:rsidRPr="00F20C39" w:rsidRDefault="00F81FC8" w:rsidP="00F81FC8">
            <w:pPr>
              <w:pStyle w:val="Default"/>
              <w:jc w:val="both"/>
              <w:rPr>
                <w:rFonts w:asciiTheme="minorHAnsi" w:eastAsia="Times New Roman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 para análise, a Comissão de Exercício Profissional do CAU/MT, com base artigo 103¹ do Regimento Interno do CAU/MT, de 09 de fevereiro de 2019, por intermédio de seu Coordenador (a), nomeia como relator (a) do presente processo o (a) Conselheiro (a): Elisangela Fernandes </w:t>
            </w:r>
            <w:proofErr w:type="spellStart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para apreciação.</w:t>
            </w:r>
          </w:p>
          <w:p w14:paraId="1B148E7B" w14:textId="77777777" w:rsidR="00F81FC8" w:rsidRPr="00F20C39" w:rsidRDefault="00F81FC8" w:rsidP="00F81FC8">
            <w:pPr>
              <w:autoSpaceDE w:val="0"/>
              <w:jc w:val="both"/>
              <w:rPr>
                <w:rFonts w:asciiTheme="minorHAnsi" w:hAnsiTheme="minorHAnsi" w:cstheme="minorHAnsi"/>
                <w:b/>
                <w:caps/>
                <w:color w:val="000000"/>
                <w:spacing w:val="4"/>
                <w:sz w:val="22"/>
                <w:szCs w:val="22"/>
                <w:lang w:eastAsia="pt-BR"/>
              </w:rPr>
            </w:pPr>
          </w:p>
          <w:p w14:paraId="7EAABE3A" w14:textId="77777777" w:rsidR="00F81FC8" w:rsidRPr="00F20C39" w:rsidRDefault="00F81FC8" w:rsidP="00F81FC8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</w:p>
          <w:p w14:paraId="7750A417" w14:textId="357FA07D" w:rsidR="00F81FC8" w:rsidRPr="00F20C39" w:rsidRDefault="00F81FC8" w:rsidP="00F81F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Cuiabá, 27 de julho de 2022.</w:t>
            </w:r>
          </w:p>
          <w:p w14:paraId="6BB3EB48" w14:textId="77777777" w:rsidR="00F81FC8" w:rsidRPr="00F20C39" w:rsidRDefault="00F81FC8" w:rsidP="00F81FC8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0561CC5" w14:textId="77777777" w:rsidR="00F81FC8" w:rsidRPr="00F20C39" w:rsidRDefault="00F81FC8" w:rsidP="00F81FC8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9A95E6" w14:textId="77777777" w:rsidR="00F81FC8" w:rsidRPr="00F20C39" w:rsidRDefault="00F81FC8" w:rsidP="00F81FC8">
            <w:pPr>
              <w:pStyle w:val="Default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D523C1D" w14:textId="77777777" w:rsidR="00384494" w:rsidRPr="00F20C39" w:rsidRDefault="00384494" w:rsidP="00F81FC8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6D92590" w14:textId="4745827D" w:rsidR="00384494" w:rsidRPr="00F20C39" w:rsidRDefault="00F81FC8" w:rsidP="00F81FC8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Karen </w:t>
            </w:r>
            <w:proofErr w:type="spellStart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Matsumoto</w:t>
            </w:r>
          </w:p>
          <w:p w14:paraId="2D813ACF" w14:textId="56CDA929" w:rsidR="00384494" w:rsidRPr="00F20C39" w:rsidRDefault="00384494" w:rsidP="0038449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F81FC8"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da Comissão de Exercício Profissional</w:t>
            </w:r>
          </w:p>
          <w:p w14:paraId="51B9E14D" w14:textId="77777777" w:rsidR="00384494" w:rsidRPr="00F20C39" w:rsidRDefault="00384494" w:rsidP="0038449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5D717038" w14:textId="3C397F20" w:rsidR="001E5B53" w:rsidRPr="00F20C39" w:rsidRDefault="001E5B53" w:rsidP="00651D7A">
            <w:pPr>
              <w:tabs>
                <w:tab w:val="left" w:pos="284"/>
                <w:tab w:val="left" w:pos="85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080A9E" w14:textId="57AD7AB0" w:rsidR="001403C0" w:rsidRPr="00F20C39" w:rsidRDefault="001403C0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p w14:paraId="35489166" w14:textId="77777777" w:rsidR="00F1417C" w:rsidRPr="00F20C39" w:rsidRDefault="00F1417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F20C39" w14:paraId="554ADDFC" w14:textId="77777777" w:rsidTr="00E1620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01AE5" w14:textId="240AFF7C" w:rsidR="0097499B" w:rsidRPr="00F20C39" w:rsidRDefault="00EC655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B89C" w14:textId="1D79A630" w:rsidR="0097499B" w:rsidRPr="00F20C39" w:rsidRDefault="001E5B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7C7587"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1429233/2021 </w:t>
            </w:r>
            <w:r w:rsidR="007C7587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C7587"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BAIXA DE PESSOA JURÍDICA</w:t>
            </w:r>
          </w:p>
        </w:tc>
      </w:tr>
      <w:tr w:rsidR="0097499B" w:rsidRPr="00F20C39" w14:paraId="051C5206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2F7EC" w14:textId="77777777" w:rsidR="0097499B" w:rsidRPr="00F20C39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DD760" w14:textId="65B0544A" w:rsidR="0097499B" w:rsidRPr="00F20C39" w:rsidRDefault="001E5B5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Elisangela Fernandes </w:t>
            </w:r>
            <w:proofErr w:type="spellStart"/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Bokorni</w:t>
            </w:r>
            <w:proofErr w:type="spellEnd"/>
          </w:p>
        </w:tc>
      </w:tr>
      <w:tr w:rsidR="0097499B" w:rsidRPr="00F20C39" w14:paraId="796F1AC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362FC" w14:textId="77777777" w:rsidR="0097499B" w:rsidRPr="00F20C39" w:rsidRDefault="00A4606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1C7F" w14:textId="6CF81477" w:rsidR="007C7587" w:rsidRPr="00F20C39" w:rsidRDefault="007C7587" w:rsidP="007C758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897/2022-CEP-CAU/MT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AB4C3D3" w14:textId="77777777" w:rsidR="007C7587" w:rsidRPr="00F20C39" w:rsidRDefault="007C7587" w:rsidP="007C7587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baixa da pessoa jurídica STELLATO CONSTRUTORA, protocolo n.º 1429233/2021.</w:t>
            </w:r>
          </w:p>
          <w:p w14:paraId="03C97509" w14:textId="77777777" w:rsidR="007C7587" w:rsidRPr="00F20C39" w:rsidRDefault="007C7587" w:rsidP="007C7587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29B85A7" w14:textId="77777777" w:rsidR="007C7587" w:rsidRPr="00F20C39" w:rsidRDefault="007C7587" w:rsidP="007C7587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03633808" w14:textId="77777777" w:rsidR="007C7587" w:rsidRPr="00F20C39" w:rsidRDefault="007C7587" w:rsidP="007C7587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0692EA6" w14:textId="77777777" w:rsidR="007C7587" w:rsidRPr="00F20C39" w:rsidRDefault="007C7587" w:rsidP="007C7587">
            <w:pPr>
              <w:pStyle w:val="PargrafodaLista"/>
              <w:numPr>
                <w:ilvl w:val="0"/>
                <w:numId w:val="21"/>
              </w:numPr>
              <w:tabs>
                <w:tab w:val="left" w:pos="284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Após realização dos procedimentos supramencionados, encaminha-se a advogada do CAU/MT monitoramento da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empresa citada, uma vez que, constata-se o parcelamento das anuidades de 2018 a 2021.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ab/>
            </w:r>
          </w:p>
          <w:p w14:paraId="2E2F626F" w14:textId="77777777" w:rsidR="007C7587" w:rsidRPr="00F20C39" w:rsidRDefault="007C7587" w:rsidP="007C7587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6AE004C7" w14:textId="77777777" w:rsidR="007C7587" w:rsidRPr="00F20C39" w:rsidRDefault="007C7587" w:rsidP="007C7587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Elisangela Fernandes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; Thiago Rafael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e Alexsandro Reis;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abstenção da conselheira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>00 ausências.</w:t>
            </w:r>
          </w:p>
          <w:p w14:paraId="0D7916DF" w14:textId="53B01055" w:rsidR="0097499B" w:rsidRPr="00F20C39" w:rsidRDefault="0097499B" w:rsidP="007C758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629C0F" w14:textId="770E0BE5" w:rsidR="0097499B" w:rsidRPr="00F20C39" w:rsidRDefault="0097499B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7B5E22" w:rsidRPr="00F20C39" w14:paraId="235856A4" w14:textId="77777777" w:rsidTr="007B5E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13626" w14:textId="5E2BA700" w:rsidR="007B5E22" w:rsidRPr="00F20C39" w:rsidRDefault="007B5E22" w:rsidP="002341D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7139E" w14:textId="73C9E3DA" w:rsidR="007B5E22" w:rsidRPr="00F20C39" w:rsidRDefault="007B5E22" w:rsidP="00651D7A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676C6B"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1208526/2020 </w:t>
            </w:r>
            <w:r w:rsidR="002B45D8"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B45D8"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EXERCÍCIO ILEGAL</w:t>
            </w:r>
          </w:p>
        </w:tc>
      </w:tr>
      <w:tr w:rsidR="007B5E22" w:rsidRPr="00F20C39" w14:paraId="04D8575C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8B93" w14:textId="77777777" w:rsidR="007B5E22" w:rsidRPr="00F20C39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5082" w14:textId="4A61E29D" w:rsidR="007B5E22" w:rsidRPr="00F20C39" w:rsidRDefault="002B45D8" w:rsidP="002341D7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Alexsandro Reis</w:t>
            </w:r>
          </w:p>
        </w:tc>
      </w:tr>
      <w:tr w:rsidR="007B5E22" w:rsidRPr="00F20C39" w14:paraId="7AAA1025" w14:textId="77777777" w:rsidTr="002341D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C0683" w14:textId="77777777" w:rsidR="007B5E22" w:rsidRPr="00F20C39" w:rsidRDefault="007B5E22" w:rsidP="002341D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D031" w14:textId="471C3630" w:rsidR="00676C6B" w:rsidRPr="00F20C39" w:rsidRDefault="00676C6B" w:rsidP="00676C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898/2022-CEP-CAU/MT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0579D84" w14:textId="77777777" w:rsidR="002B45D8" w:rsidRPr="00F20C39" w:rsidRDefault="002B45D8" w:rsidP="00676C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B53EFC6" w14:textId="77777777" w:rsidR="002B45D8" w:rsidRPr="00F20C39" w:rsidRDefault="002B45D8" w:rsidP="002B45D8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941"/>
              </w:tabs>
              <w:suppressAutoHyphens w:val="0"/>
              <w:autoSpaceDE w:val="0"/>
              <w:spacing w:line="276" w:lineRule="auto"/>
              <w:ind w:right="221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Configurar que a autuada praticou exercício ilegal da profissão, compartilhando imagens e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projetos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privativos da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profissão de arquitetura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 urbanismo.</w:t>
            </w:r>
          </w:p>
          <w:p w14:paraId="1E224271" w14:textId="77777777" w:rsidR="002B45D8" w:rsidRPr="00F20C39" w:rsidRDefault="002B45D8" w:rsidP="002B45D8">
            <w:pPr>
              <w:pStyle w:val="Corpodetexto"/>
              <w:spacing w:before="3"/>
              <w:rPr>
                <w:rFonts w:asciiTheme="minorHAnsi" w:hAnsiTheme="minorHAnsi" w:cstheme="minorHAnsi"/>
              </w:rPr>
            </w:pPr>
          </w:p>
          <w:p w14:paraId="235BB5C8" w14:textId="77777777" w:rsidR="002B45D8" w:rsidRPr="00F20C39" w:rsidRDefault="002B45D8" w:rsidP="002B45D8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941"/>
              </w:tabs>
              <w:suppressAutoHyphens w:val="0"/>
              <w:autoSpaceDE w:val="0"/>
              <w:spacing w:line="276" w:lineRule="auto"/>
              <w:ind w:right="2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Encaminhar o presente processo ao setor de Fiscalização do CAU/MT com intuito de oficiar à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Polícia Judiciária Civil com cópia do processo, noticiando os indícios de violação ao Código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Penal ou à Lei das Contravenções Penais, bem como ao art. 7º da Lei nº 12.378/2010, conforme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art. 17 da Portaria Normativa CAU/MT nº 06/2021 e para verificar possível acobertamento da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profissional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Samyha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Bredda</w:t>
            </w:r>
            <w:proofErr w:type="spellEnd"/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Rodrigues, inscrita no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n.º A160984-0.</w:t>
            </w:r>
          </w:p>
          <w:p w14:paraId="10596D23" w14:textId="77777777" w:rsidR="002B45D8" w:rsidRPr="00F20C39" w:rsidRDefault="002B45D8" w:rsidP="002B45D8">
            <w:pPr>
              <w:pStyle w:val="Corpodetexto"/>
              <w:spacing w:before="4"/>
              <w:rPr>
                <w:rFonts w:asciiTheme="minorHAnsi" w:hAnsiTheme="minorHAnsi" w:cstheme="minorHAnsi"/>
              </w:rPr>
            </w:pPr>
          </w:p>
          <w:p w14:paraId="51BC8306" w14:textId="77777777" w:rsidR="002B45D8" w:rsidRPr="00F20C39" w:rsidRDefault="002B45D8" w:rsidP="002B45D8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941"/>
              </w:tabs>
              <w:suppressAutoHyphens w:val="0"/>
              <w:autoSpaceDE w:val="0"/>
              <w:spacing w:line="276" w:lineRule="auto"/>
              <w:ind w:right="219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Após encaminhamento à Polícia Judiciária Civil, realiza-se arquivamento fundamentado do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exercício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profissional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1208526/2020,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nome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EVELINE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BITENCOURT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XAVIER,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nos</w:t>
            </w:r>
            <w:r w:rsidRPr="00F20C39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moldes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da Portaria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Normativa</w:t>
            </w:r>
            <w:r w:rsidRPr="00F20C39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nº</w:t>
            </w:r>
            <w:r w:rsidRPr="00F20C39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06/2021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 comunicado</w:t>
            </w:r>
            <w:r w:rsidRPr="00F20C39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</w:p>
          <w:p w14:paraId="47FB5692" w14:textId="77777777" w:rsidR="002B45D8" w:rsidRPr="00F20C39" w:rsidRDefault="002B45D8" w:rsidP="002B45D8">
            <w:pPr>
              <w:pStyle w:val="PargrafodaLista"/>
              <w:widowControl w:val="0"/>
              <w:numPr>
                <w:ilvl w:val="1"/>
                <w:numId w:val="29"/>
              </w:numPr>
              <w:tabs>
                <w:tab w:val="left" w:pos="1241"/>
              </w:tabs>
              <w:suppressAutoHyphens w:val="0"/>
              <w:autoSpaceDE w:val="0"/>
              <w:spacing w:line="251" w:lineRule="exact"/>
              <w:ind w:hanging="301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autuado(a)</w:t>
            </w:r>
            <w:r w:rsidRPr="00F20C3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sobre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20C3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decisão,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arquivando-o</w:t>
            </w:r>
            <w:r w:rsidRPr="00F20C3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permanentemente.</w:t>
            </w:r>
          </w:p>
          <w:p w14:paraId="1034ED44" w14:textId="77777777" w:rsidR="002B45D8" w:rsidRPr="00F20C39" w:rsidRDefault="002B45D8" w:rsidP="002B45D8">
            <w:pPr>
              <w:pStyle w:val="Corpodetexto"/>
              <w:rPr>
                <w:rFonts w:asciiTheme="minorHAnsi" w:hAnsiTheme="minorHAnsi" w:cstheme="minorHAnsi"/>
              </w:rPr>
            </w:pPr>
          </w:p>
          <w:p w14:paraId="597F1574" w14:textId="5AC8095E" w:rsidR="002B45D8" w:rsidRPr="00F20C39" w:rsidRDefault="002B45D8" w:rsidP="002B45D8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996"/>
              </w:tabs>
              <w:suppressAutoHyphens w:val="0"/>
              <w:autoSpaceDE w:val="0"/>
              <w:spacing w:before="1" w:line="268" w:lineRule="auto"/>
              <w:ind w:right="226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ab/>
              <w:t>Suspender a multa e seus efeitos, em virtude dos procedimentos adotados na Portaria Normativa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CAU/MT nº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06/2021.</w:t>
            </w:r>
          </w:p>
          <w:p w14:paraId="191C18BC" w14:textId="77777777" w:rsidR="002B45D8" w:rsidRPr="00F20C39" w:rsidRDefault="002B45D8" w:rsidP="002B45D8">
            <w:pPr>
              <w:pStyle w:val="PargrafodaLista"/>
              <w:widowControl w:val="0"/>
              <w:numPr>
                <w:ilvl w:val="0"/>
                <w:numId w:val="29"/>
              </w:numPr>
              <w:tabs>
                <w:tab w:val="left" w:pos="941"/>
              </w:tabs>
              <w:suppressAutoHyphens w:val="0"/>
              <w:autoSpaceDE w:val="0"/>
              <w:spacing w:before="90"/>
              <w:ind w:hanging="361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Esta</w:t>
            </w:r>
            <w:r w:rsidRPr="00F20C3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deliberação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entra</w:t>
            </w:r>
            <w:r w:rsidRPr="00F20C3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vigor</w:t>
            </w:r>
            <w:r w:rsidRPr="00F20C3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nesta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data.</w:t>
            </w:r>
          </w:p>
          <w:p w14:paraId="753C10E6" w14:textId="77777777" w:rsidR="002B45D8" w:rsidRPr="00F20C39" w:rsidRDefault="002B45D8" w:rsidP="002B45D8">
            <w:pPr>
              <w:pStyle w:val="PargrafodaLista"/>
              <w:widowControl w:val="0"/>
              <w:tabs>
                <w:tab w:val="left" w:pos="996"/>
              </w:tabs>
              <w:suppressAutoHyphens w:val="0"/>
              <w:autoSpaceDE w:val="0"/>
              <w:spacing w:before="1" w:line="268" w:lineRule="auto"/>
              <w:ind w:left="940" w:right="226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F77B70" w14:textId="3393C73B" w:rsidR="00651D7A" w:rsidRPr="00F20C39" w:rsidRDefault="002B45D8" w:rsidP="00651D7A">
            <w:pPr>
              <w:tabs>
                <w:tab w:val="left" w:pos="284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04 votos favoráveis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dos Karen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Matsumoto ,</w:t>
            </w:r>
            <w:proofErr w:type="gram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Alexsandro Reis, Thiago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Rafael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e Elisângela Fernandes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Travassos;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  <w:r w:rsidRPr="00F20C39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>abstenções</w:t>
            </w:r>
            <w:r w:rsidRPr="00F20C39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>00 ausência</w:t>
            </w:r>
          </w:p>
          <w:p w14:paraId="6D29E103" w14:textId="3A31A947" w:rsidR="00651D7A" w:rsidRPr="00F20C39" w:rsidRDefault="00651D7A" w:rsidP="00676C6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0735FD" w14:textId="233718A9" w:rsidR="00BD66E1" w:rsidRPr="00F20C39" w:rsidRDefault="00BD66E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3B9C59E" w14:textId="77777777" w:rsidR="002B45D8" w:rsidRPr="00F20C39" w:rsidRDefault="002B45D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45D8" w:rsidRPr="00F20C39" w14:paraId="375FE11C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EFCCB" w14:textId="6B3C5B50" w:rsidR="002B45D8" w:rsidRPr="00F20C39" w:rsidRDefault="002B45D8" w:rsidP="002B45D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4DF86" w14:textId="5D214CD6" w:rsidR="002B45D8" w:rsidRPr="00F20C39" w:rsidRDefault="002B45D8" w:rsidP="002B45D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763358/2018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EXERCÍCIO ILEGAL</w:t>
            </w:r>
          </w:p>
        </w:tc>
      </w:tr>
      <w:tr w:rsidR="002B45D8" w:rsidRPr="00F20C39" w14:paraId="5A133EF1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BC94F" w14:textId="77777777" w:rsidR="002B45D8" w:rsidRPr="00F20C39" w:rsidRDefault="002B45D8" w:rsidP="002B45D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6C93F" w14:textId="3E25568E" w:rsidR="002B45D8" w:rsidRPr="00F20C39" w:rsidRDefault="002B45D8" w:rsidP="002B45D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2B45D8" w:rsidRPr="00F20C39" w14:paraId="66AFC8E4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8136" w14:textId="77777777" w:rsidR="002B45D8" w:rsidRPr="00F20C39" w:rsidRDefault="002B45D8" w:rsidP="002B45D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B7259" w14:textId="77777777" w:rsidR="002B45D8" w:rsidRPr="00F20C39" w:rsidRDefault="002B45D8" w:rsidP="002B45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B15B2" w14:textId="77777777" w:rsidR="002B45D8" w:rsidRPr="00F20C39" w:rsidRDefault="002B45D8" w:rsidP="002B45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O conselheiro Thiago Rafael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não se declara impedido ou suspeito de atuar no processo.</w:t>
            </w:r>
          </w:p>
          <w:p w14:paraId="08B8D662" w14:textId="77777777" w:rsidR="002B45D8" w:rsidRPr="00F20C39" w:rsidRDefault="002B45D8" w:rsidP="002B45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03D067" w14:textId="03AA9EB4" w:rsidR="002B45D8" w:rsidRPr="00F20C39" w:rsidRDefault="002B45D8" w:rsidP="002B45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72157E39" w14:textId="77777777" w:rsidR="002B45D8" w:rsidRPr="00F20C39" w:rsidRDefault="002B45D8" w:rsidP="002B45D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“Consta certidão de permanência da infração as fls. 22. Contudo, não fora juntado provas na certidão supracitada. </w:t>
            </w:r>
          </w:p>
          <w:p w14:paraId="3D98393C" w14:textId="77777777" w:rsidR="002B45D8" w:rsidRPr="00F20C39" w:rsidRDefault="002B45D8" w:rsidP="002B45D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87543" w14:textId="77777777" w:rsidR="002B45D8" w:rsidRPr="00F20C39" w:rsidRDefault="002B45D8" w:rsidP="002B45D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17433C" w14:textId="77777777" w:rsidR="002B45D8" w:rsidRPr="00F20C39" w:rsidRDefault="002B45D8" w:rsidP="002B45D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Deste modo, para afastar possível prescrição da contravenção penal por exercício ilegal da profissão, </w:t>
            </w:r>
            <w:r w:rsidRPr="00F20C3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converto o julgamento em diligência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para que o setor de fiscalização traga provas da permanecia da infração.</w:t>
            </w:r>
          </w:p>
          <w:p w14:paraId="017B41F9" w14:textId="77777777" w:rsidR="002B45D8" w:rsidRPr="00F20C39" w:rsidRDefault="002B45D8" w:rsidP="002B45D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E9398" w14:textId="77777777" w:rsidR="002B45D8" w:rsidRPr="00F20C39" w:rsidRDefault="002B45D8" w:rsidP="002B45D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11985" w14:textId="77777777" w:rsidR="002B45D8" w:rsidRPr="00F20C39" w:rsidRDefault="002B45D8" w:rsidP="002B45D8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Cuiabá – MT, 27 de julho de 2022.</w:t>
            </w:r>
          </w:p>
          <w:p w14:paraId="6F8CC686" w14:textId="77777777" w:rsidR="002B45D8" w:rsidRPr="00F20C39" w:rsidRDefault="002B45D8" w:rsidP="002B45D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7BCE4D" w14:textId="77777777" w:rsidR="002B45D8" w:rsidRPr="00F20C39" w:rsidRDefault="002B45D8" w:rsidP="002B45D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63025" w14:textId="77777777" w:rsidR="002B45D8" w:rsidRPr="00F20C39" w:rsidRDefault="002B45D8" w:rsidP="002B45D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91E2EC" w14:textId="77777777" w:rsidR="002B45D8" w:rsidRPr="00F20C39" w:rsidRDefault="002B45D8" w:rsidP="002B45D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ALEXSANDRO REIS</w:t>
            </w:r>
          </w:p>
          <w:p w14:paraId="43971530" w14:textId="56FF5447" w:rsidR="002B45D8" w:rsidRPr="00F20C39" w:rsidRDefault="002B45D8" w:rsidP="002B45D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Conselheiro Relator”</w:t>
            </w:r>
          </w:p>
          <w:p w14:paraId="3A5EECD0" w14:textId="77777777" w:rsidR="002B45D8" w:rsidRPr="00F20C39" w:rsidRDefault="002B45D8" w:rsidP="002B45D8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18AB1E" w14:textId="3BA08984" w:rsidR="0013384D" w:rsidRPr="00F20C39" w:rsidRDefault="0013384D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45D8" w:rsidRPr="00F20C39" w14:paraId="5933D17D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FB838" w14:textId="6B8A4C15" w:rsidR="002B45D8" w:rsidRPr="00F20C39" w:rsidRDefault="002B45D8" w:rsidP="00041C2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B2E16" w14:textId="2D6FFCBA" w:rsidR="002B45D8" w:rsidRPr="00F20C39" w:rsidRDefault="007D00D0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1519061/2022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INTERRUPÇÃO DE PJ</w:t>
            </w:r>
          </w:p>
        </w:tc>
      </w:tr>
      <w:tr w:rsidR="002B45D8" w:rsidRPr="00F20C39" w14:paraId="7D5AB2C6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89DE6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E5333" w14:textId="11B5DE6C" w:rsidR="002B45D8" w:rsidRPr="00F20C39" w:rsidRDefault="007D00D0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2B45D8" w:rsidRPr="00F20C39" w14:paraId="2B5B2362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61AC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D430" w14:textId="48A1AD28" w:rsidR="002B45D8" w:rsidRPr="00F20C39" w:rsidRDefault="002B45D8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7D00D0"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903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7D7CA707" w14:textId="77777777" w:rsidR="00454799" w:rsidRPr="00F20C39" w:rsidRDefault="00454799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786D78D" w14:textId="77777777" w:rsidR="00454799" w:rsidRPr="00F20C39" w:rsidRDefault="00454799" w:rsidP="00454799">
            <w:pPr>
              <w:pStyle w:val="PargrafodaLista"/>
              <w:numPr>
                <w:ilvl w:val="0"/>
                <w:numId w:val="3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Pelo deferimento do pedido de Interrupção de Registro da pessoa jurídica AFA, protocolo n.º 1519061/2022.</w:t>
            </w:r>
          </w:p>
          <w:p w14:paraId="7B080294" w14:textId="77777777" w:rsidR="00454799" w:rsidRPr="00F20C39" w:rsidRDefault="00454799" w:rsidP="00454799">
            <w:p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57EE1C" w14:textId="77777777" w:rsidR="00454799" w:rsidRPr="00F20C39" w:rsidRDefault="00454799" w:rsidP="00454799">
            <w:pPr>
              <w:pStyle w:val="PargrafodaLista"/>
              <w:numPr>
                <w:ilvl w:val="0"/>
                <w:numId w:val="3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t>Encaminhar ao Atendimento do CAU/MT para realização dos trâmites necessários e comunicar a decisão ao interessado.</w:t>
            </w:r>
          </w:p>
          <w:p w14:paraId="31569C3D" w14:textId="77777777" w:rsidR="00454799" w:rsidRPr="00F20C39" w:rsidRDefault="00454799" w:rsidP="00454799">
            <w:pPr>
              <w:pStyle w:val="PargrafodaLista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62B49192" w14:textId="77777777" w:rsidR="00454799" w:rsidRPr="00F20C39" w:rsidRDefault="00454799" w:rsidP="00454799">
            <w:pPr>
              <w:pStyle w:val="PargrafodaLista"/>
              <w:numPr>
                <w:ilvl w:val="0"/>
                <w:numId w:val="30"/>
              </w:numPr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  <w:lastRenderedPageBreak/>
              <w:t>Encaminhar a advogada do CAU/MT para realização dos procedimentos de cobrança administrativa e/ou judicial.</w:t>
            </w:r>
          </w:p>
          <w:p w14:paraId="44417DD5" w14:textId="77777777" w:rsidR="00454799" w:rsidRPr="00F20C39" w:rsidRDefault="00454799" w:rsidP="00454799">
            <w:pPr>
              <w:pStyle w:val="PargrafodaLista"/>
              <w:tabs>
                <w:tab w:val="left" w:pos="284"/>
                <w:tab w:val="left" w:pos="851"/>
              </w:tabs>
              <w:suppressAutoHyphens w:val="0"/>
              <w:jc w:val="both"/>
              <w:textAlignment w:val="auto"/>
              <w:rPr>
                <w:rFonts w:asciiTheme="minorHAnsi" w:hAnsiTheme="minorHAnsi" w:cstheme="minorHAnsi"/>
                <w:iCs/>
                <w:sz w:val="22"/>
                <w:szCs w:val="22"/>
                <w:lang w:eastAsia="pt-BR"/>
              </w:rPr>
            </w:pPr>
          </w:p>
          <w:p w14:paraId="1F852E85" w14:textId="77777777" w:rsidR="00454799" w:rsidRPr="00F20C39" w:rsidRDefault="00454799" w:rsidP="00454799">
            <w:pPr>
              <w:spacing w:before="215" w:line="276" w:lineRule="auto"/>
              <w:ind w:right="20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 Elisangela Fernandes </w:t>
            </w:r>
            <w:proofErr w:type="spellStart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Alexsandro Reis, Thiago Rafael </w:t>
            </w:r>
            <w:proofErr w:type="spellStart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Karen </w:t>
            </w:r>
            <w:proofErr w:type="spellStart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Matsumoto;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ausência</w:t>
            </w:r>
          </w:p>
          <w:p w14:paraId="1CFCDA9B" w14:textId="77777777" w:rsidR="002B45D8" w:rsidRPr="00F20C39" w:rsidRDefault="002B45D8" w:rsidP="00041C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C85F61" w14:textId="45EA893A" w:rsidR="002B45D8" w:rsidRPr="00F20C39" w:rsidRDefault="002B45D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97A9A" w:rsidRPr="00F20C39" w14:paraId="0CF2E9CA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09B2" w14:textId="03436A96" w:rsidR="00597A9A" w:rsidRPr="00F20C39" w:rsidRDefault="00597A9A" w:rsidP="00597A9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EE1E" w14:textId="1386EA46" w:rsidR="00597A9A" w:rsidRPr="00F20C39" w:rsidRDefault="00597A9A" w:rsidP="00597A9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742578/2018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EXERCÍCIO ILEGAL</w:t>
            </w:r>
          </w:p>
        </w:tc>
      </w:tr>
      <w:tr w:rsidR="002B45D8" w:rsidRPr="00F20C39" w14:paraId="30D3067E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FABA5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8BACC" w14:textId="3CB8E6C8" w:rsidR="002B45D8" w:rsidRPr="00F20C39" w:rsidRDefault="00597A9A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2B45D8" w:rsidRPr="00F20C39" w14:paraId="54424F26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CD635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CB7E" w14:textId="58D0895E" w:rsidR="00597A9A" w:rsidRPr="00F20C39" w:rsidRDefault="00597A9A" w:rsidP="00597A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5332B716" w14:textId="77777777" w:rsidR="00597A9A" w:rsidRPr="00F20C39" w:rsidRDefault="00597A9A" w:rsidP="00597A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F1B4F" w14:textId="40443702" w:rsidR="00597A9A" w:rsidRPr="00F20C39" w:rsidRDefault="00597A9A" w:rsidP="00597A9A">
            <w:pPr>
              <w:spacing w:line="360" w:lineRule="auto"/>
              <w:ind w:firstLine="1418"/>
              <w:jc w:val="both"/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  <w:t>‘Sendo assim, declaro a Comissão ao Exercício Profissional incompetente para deliberar sob o caso em tela. Desta forma, solicito que o presente processo seja devolvido para o setor de fiscalização a fim de dar continuidade ao tramite administrativo.</w:t>
            </w:r>
          </w:p>
          <w:p w14:paraId="15A75F52" w14:textId="77777777" w:rsidR="00597A9A" w:rsidRPr="00F20C39" w:rsidRDefault="00597A9A" w:rsidP="00597A9A">
            <w:pPr>
              <w:spacing w:line="360" w:lineRule="auto"/>
              <w:ind w:left="226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1009A6B" w14:textId="77777777" w:rsidR="00597A9A" w:rsidRPr="00F20C39" w:rsidRDefault="00597A9A" w:rsidP="00597A9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Cuiabá, MT, 29 de junho de 2022.</w:t>
            </w:r>
          </w:p>
          <w:p w14:paraId="1F30CC3F" w14:textId="77777777" w:rsidR="00597A9A" w:rsidRPr="00F20C39" w:rsidRDefault="00597A9A" w:rsidP="00597A9A">
            <w:pPr>
              <w:spacing w:line="360" w:lineRule="auto"/>
              <w:ind w:left="226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E184A67" w14:textId="77777777" w:rsidR="00597A9A" w:rsidRPr="00F20C39" w:rsidRDefault="00597A9A" w:rsidP="00597A9A">
            <w:pPr>
              <w:spacing w:line="360" w:lineRule="auto"/>
              <w:ind w:left="226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4EB3020" w14:textId="77777777" w:rsidR="00597A9A" w:rsidRPr="00F20C39" w:rsidRDefault="00597A9A" w:rsidP="00597A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Thiago Rafael </w:t>
            </w:r>
            <w:proofErr w:type="spellStart"/>
            <w:r w:rsidRPr="00F20C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Pandini</w:t>
            </w:r>
            <w:proofErr w:type="spellEnd"/>
          </w:p>
          <w:p w14:paraId="7DA22C3D" w14:textId="66E77717" w:rsidR="00597A9A" w:rsidRPr="00F20C39" w:rsidRDefault="00597A9A" w:rsidP="00597A9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Conselheiro Relator”</w:t>
            </w:r>
          </w:p>
          <w:p w14:paraId="4BF6C076" w14:textId="77777777" w:rsidR="002B45D8" w:rsidRPr="00F20C39" w:rsidRDefault="002B45D8" w:rsidP="00041C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9F40A0" w14:textId="41B08F3C" w:rsidR="002B45D8" w:rsidRPr="00F20C39" w:rsidRDefault="002B45D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45D8" w:rsidRPr="00F20C39" w14:paraId="6D22D9D0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31606" w14:textId="22E09144" w:rsidR="002B45D8" w:rsidRPr="00F20C39" w:rsidRDefault="00597A9A" w:rsidP="00041C2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0BCAC" w14:textId="4C669709" w:rsidR="002B45D8" w:rsidRPr="00F20C39" w:rsidRDefault="00597A9A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791518/2018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EXERCÍCIO ILEGAL</w:t>
            </w:r>
          </w:p>
        </w:tc>
      </w:tr>
      <w:tr w:rsidR="002B45D8" w:rsidRPr="00F20C39" w14:paraId="3E472F15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AFDC4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6361F" w14:textId="6E6C1C82" w:rsidR="002B45D8" w:rsidRPr="00F20C39" w:rsidRDefault="00597A9A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2B45D8" w:rsidRPr="00F20C39" w14:paraId="6C226F7B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62114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1FD2" w14:textId="77777777" w:rsidR="00597A9A" w:rsidRPr="00F20C39" w:rsidRDefault="00597A9A" w:rsidP="00597A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06CC1A3F" w14:textId="35A15E83" w:rsidR="00597A9A" w:rsidRPr="00F20C39" w:rsidRDefault="00597A9A" w:rsidP="00597A9A">
            <w:pPr>
              <w:spacing w:line="360" w:lineRule="auto"/>
              <w:ind w:firstLine="1418"/>
              <w:jc w:val="both"/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  <w:t>“Sendo assim, declaro a Comissão ao Exercício Profissional incompetente para deliberar sob o caso em tela. Desta forma, solicito que o presente processo seja devolvido para o setor de fiscalização a fim de dar continuidade ao tramite administrativo.</w:t>
            </w:r>
          </w:p>
          <w:p w14:paraId="5F17A0DA" w14:textId="77777777" w:rsidR="00597A9A" w:rsidRPr="00F20C39" w:rsidRDefault="00597A9A" w:rsidP="00597A9A">
            <w:pPr>
              <w:spacing w:line="360" w:lineRule="auto"/>
              <w:ind w:left="226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882AD5A" w14:textId="77777777" w:rsidR="00597A9A" w:rsidRPr="00F20C39" w:rsidRDefault="00597A9A" w:rsidP="00597A9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Cuiabá, MT, 29 de junho de 2022.</w:t>
            </w:r>
          </w:p>
          <w:p w14:paraId="38412D96" w14:textId="77777777" w:rsidR="00597A9A" w:rsidRPr="00F20C39" w:rsidRDefault="00597A9A" w:rsidP="00597A9A">
            <w:pPr>
              <w:spacing w:line="360" w:lineRule="auto"/>
              <w:ind w:left="226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77EAFCE" w14:textId="77777777" w:rsidR="00597A9A" w:rsidRPr="00F20C39" w:rsidRDefault="00597A9A" w:rsidP="00597A9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99112739"/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Karen </w:t>
            </w:r>
            <w:proofErr w:type="spellStart"/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Matsumoto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22B4349" w14:textId="476D1D16" w:rsidR="00597A9A" w:rsidRPr="00F20C39" w:rsidRDefault="00597A9A" w:rsidP="00597A9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Conselheira Relatora</w:t>
            </w:r>
            <w:bookmarkEnd w:id="0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68464DC5" w14:textId="77777777" w:rsidR="002B45D8" w:rsidRPr="00F20C39" w:rsidRDefault="002B45D8" w:rsidP="00041C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73D0EE" w14:textId="494EF401" w:rsidR="002B45D8" w:rsidRPr="00F20C39" w:rsidRDefault="002B45D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45D8" w:rsidRPr="00F20C39" w14:paraId="500029FB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1EEB" w14:textId="0EE05A28" w:rsidR="002B45D8" w:rsidRPr="00F20C39" w:rsidRDefault="00597A9A" w:rsidP="00041C2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F3EA" w14:textId="288CE64F" w:rsidR="002B45D8" w:rsidRPr="00F20C39" w:rsidRDefault="00597A9A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791543/2018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EXERCÍCIO ILEGAL</w:t>
            </w:r>
          </w:p>
        </w:tc>
      </w:tr>
      <w:tr w:rsidR="002B45D8" w:rsidRPr="00F20C39" w14:paraId="74ADD78C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5116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E76BB" w14:textId="249452AF" w:rsidR="002B45D8" w:rsidRPr="00F20C39" w:rsidRDefault="00597A9A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Thiago Rafael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</w:p>
        </w:tc>
      </w:tr>
      <w:tr w:rsidR="002B45D8" w:rsidRPr="00F20C39" w14:paraId="4EFB0860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2FA30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730E5" w14:textId="77777777" w:rsidR="00597A9A" w:rsidRPr="00F20C39" w:rsidRDefault="00597A9A" w:rsidP="00597A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3CF7F6FD" w14:textId="68F08FAA" w:rsidR="00597A9A" w:rsidRPr="00F20C39" w:rsidRDefault="00597A9A" w:rsidP="00597A9A">
            <w:pPr>
              <w:spacing w:line="360" w:lineRule="auto"/>
              <w:ind w:firstLine="1418"/>
              <w:jc w:val="both"/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  <w:t>“Sendo assim, declaro a Comissão ao Exercício Profissional incompetente para deliberar sob o caso em tela. Desta forma, solicito que o presente processo seja devolvido para o setor de fiscalização a fim de dar continuidade ao tramite administrativo.</w:t>
            </w:r>
          </w:p>
          <w:p w14:paraId="0FCB11DE" w14:textId="77777777" w:rsidR="00597A9A" w:rsidRPr="00F20C39" w:rsidRDefault="00597A9A" w:rsidP="00597A9A">
            <w:pPr>
              <w:spacing w:line="360" w:lineRule="auto"/>
              <w:ind w:left="226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7C792FD6" w14:textId="77777777" w:rsidR="00597A9A" w:rsidRPr="00F20C39" w:rsidRDefault="00597A9A" w:rsidP="00597A9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Cuiabá, MT, 29 de junho de 2022.</w:t>
            </w:r>
          </w:p>
          <w:p w14:paraId="502D1BCD" w14:textId="77777777" w:rsidR="00597A9A" w:rsidRPr="00F20C39" w:rsidRDefault="00597A9A" w:rsidP="00597A9A">
            <w:pPr>
              <w:spacing w:line="360" w:lineRule="auto"/>
              <w:ind w:left="226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6D907970" w14:textId="77777777" w:rsidR="00597A9A" w:rsidRPr="00F20C39" w:rsidRDefault="00597A9A" w:rsidP="00597A9A">
            <w:pPr>
              <w:spacing w:line="360" w:lineRule="auto"/>
              <w:ind w:left="226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A8FA217" w14:textId="77777777" w:rsidR="00597A9A" w:rsidRPr="00F20C39" w:rsidRDefault="00597A9A" w:rsidP="00597A9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Thiago Rafael </w:t>
            </w:r>
            <w:proofErr w:type="spellStart"/>
            <w:r w:rsidRPr="00F20C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Pandini</w:t>
            </w:r>
            <w:proofErr w:type="spellEnd"/>
          </w:p>
          <w:p w14:paraId="534A357B" w14:textId="625CAFF4" w:rsidR="00597A9A" w:rsidRPr="00F20C39" w:rsidRDefault="00597A9A" w:rsidP="00597A9A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Conselheiro Relator”</w:t>
            </w:r>
          </w:p>
          <w:p w14:paraId="68DBAFFA" w14:textId="77777777" w:rsidR="002B45D8" w:rsidRPr="00F20C39" w:rsidRDefault="002B45D8" w:rsidP="00041C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F39BE2" w14:textId="03C5FB2A" w:rsidR="002B45D8" w:rsidRPr="00F20C39" w:rsidRDefault="002B45D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45D8" w:rsidRPr="00F20C39" w14:paraId="31F02A60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DE4F0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4954A" w14:textId="1CC296D3" w:rsidR="002B45D8" w:rsidRPr="00F20C39" w:rsidRDefault="00597A9A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792187/2018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EXERCÍCIO ILEGAL</w:t>
            </w:r>
          </w:p>
        </w:tc>
      </w:tr>
      <w:tr w:rsidR="002B45D8" w:rsidRPr="00F20C39" w14:paraId="62442EEC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66D54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D2228" w14:textId="362DFF7B" w:rsidR="002B45D8" w:rsidRPr="00F20C39" w:rsidRDefault="00597A9A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2B45D8" w:rsidRPr="00F20C39" w14:paraId="7CC1D43A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8FE21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73C17" w14:textId="77777777" w:rsidR="00597A9A" w:rsidRPr="00F20C39" w:rsidRDefault="00597A9A" w:rsidP="00597A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6BC0E71B" w14:textId="7AA6625B" w:rsidR="00597A9A" w:rsidRPr="00F20C39" w:rsidRDefault="00597A9A" w:rsidP="00597A9A">
            <w:pPr>
              <w:spacing w:line="360" w:lineRule="auto"/>
              <w:ind w:firstLine="1418"/>
              <w:jc w:val="both"/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  <w:t>“Sendo assim, declaro a Comissão ao Exercício Profissional incompetente para deliberar sob o caso em tela. Desta forma, solicito que o presente processo seja devolvido para o setor de fiscalização a fim de dar continuidade ao tramite administrativo.</w:t>
            </w:r>
          </w:p>
          <w:p w14:paraId="626EE494" w14:textId="77777777" w:rsidR="00597A9A" w:rsidRPr="00F20C39" w:rsidRDefault="00597A9A" w:rsidP="00597A9A">
            <w:pPr>
              <w:spacing w:line="360" w:lineRule="auto"/>
              <w:ind w:firstLine="1418"/>
              <w:jc w:val="both"/>
              <w:rPr>
                <w:rFonts w:asciiTheme="minorHAnsi" w:eastAsia="Times-Bold" w:hAnsiTheme="minorHAnsi" w:cstheme="minorHAnsi"/>
                <w:color w:val="000000"/>
                <w:sz w:val="22"/>
                <w:szCs w:val="22"/>
              </w:rPr>
            </w:pPr>
          </w:p>
          <w:p w14:paraId="5343DFA6" w14:textId="77777777" w:rsidR="00597A9A" w:rsidRPr="00F20C39" w:rsidRDefault="00597A9A" w:rsidP="00597A9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Cuiabá, MT, 29 de junho de 2022.</w:t>
            </w:r>
          </w:p>
          <w:p w14:paraId="70EB88A6" w14:textId="77777777" w:rsidR="00597A9A" w:rsidRPr="00F20C39" w:rsidRDefault="00597A9A" w:rsidP="00597A9A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6E6431D" w14:textId="77777777" w:rsidR="00597A9A" w:rsidRPr="00F20C39" w:rsidRDefault="00597A9A" w:rsidP="00597A9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Karen </w:t>
            </w:r>
            <w:proofErr w:type="spellStart"/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Matsumoto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EF939D" w14:textId="7AD3DA7F" w:rsidR="002B45D8" w:rsidRPr="00F20C39" w:rsidRDefault="00597A9A" w:rsidP="00597A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Conselheira Relatora”</w:t>
            </w:r>
          </w:p>
          <w:p w14:paraId="69730633" w14:textId="68A444C8" w:rsidR="00597A9A" w:rsidRPr="00F20C39" w:rsidRDefault="00597A9A" w:rsidP="00597A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4125A4" w14:textId="09694243" w:rsidR="002B45D8" w:rsidRPr="00F20C39" w:rsidRDefault="002B45D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45D8" w:rsidRPr="00F20C39" w14:paraId="625BA609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975B" w14:textId="688A4713" w:rsidR="002B45D8" w:rsidRPr="00F20C39" w:rsidRDefault="000F2DE5" w:rsidP="00041C2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756DA" w14:textId="1475C508" w:rsidR="002B45D8" w:rsidRPr="00F20C39" w:rsidRDefault="00597A9A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="000F2DE5"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1300546/2021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AUSÊNCIA DE REGISTRO PROFISSIONAL</w:t>
            </w:r>
          </w:p>
        </w:tc>
      </w:tr>
      <w:tr w:rsidR="002B45D8" w:rsidRPr="00F20C39" w14:paraId="2264D475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D93FD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34041" w14:textId="0F54F6EB" w:rsidR="002B45D8" w:rsidRPr="00F20C39" w:rsidRDefault="000F2DE5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2B45D8" w:rsidRPr="00F20C39" w14:paraId="46B639A4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53FD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DCF54" w14:textId="5F79261B" w:rsidR="002B45D8" w:rsidRPr="00F20C39" w:rsidRDefault="002B45D8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0F2DE5"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902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E8DABC7" w14:textId="77777777" w:rsidR="000F2DE5" w:rsidRPr="00F20C39" w:rsidRDefault="000F2DE5" w:rsidP="000F2DE5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Decidir pela manutenção da autuação n.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1000108376/2020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- protocolo n.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1300546/2021</w:t>
            </w:r>
            <w:r w:rsidRPr="00F20C39"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em nome de Rene Conceição de Almeida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e multa imposta no valor mínimo (na época do fato).</w:t>
            </w:r>
          </w:p>
          <w:p w14:paraId="3C03BE2C" w14:textId="77777777" w:rsidR="000F2DE5" w:rsidRPr="00F20C39" w:rsidRDefault="000F2DE5" w:rsidP="000F2DE5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ab/>
            </w:r>
          </w:p>
          <w:p w14:paraId="76A35F65" w14:textId="77777777" w:rsidR="000F2DE5" w:rsidRPr="00F20C39" w:rsidRDefault="000F2DE5" w:rsidP="000F2DE5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748F957B" w14:textId="77777777" w:rsidR="000F2DE5" w:rsidRPr="00F20C39" w:rsidRDefault="000F2DE5" w:rsidP="000F2DE5">
            <w:pPr>
              <w:pStyle w:val="PargrafodaLista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43669030" w14:textId="77777777" w:rsidR="000F2DE5" w:rsidRPr="00F20C39" w:rsidRDefault="000F2DE5" w:rsidP="000F2DE5">
            <w:pPr>
              <w:pStyle w:val="NormalWeb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50B648B2" w14:textId="77777777" w:rsidR="000F2DE5" w:rsidRPr="00F20C39" w:rsidRDefault="000F2DE5" w:rsidP="000F2DE5">
            <w:pPr>
              <w:pStyle w:val="PargrafodaLista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C0FA489" w14:textId="77777777" w:rsidR="000F2DE5" w:rsidRPr="00F20C39" w:rsidRDefault="000F2DE5" w:rsidP="000F2DE5">
            <w:pPr>
              <w:pStyle w:val="PargrafodaLista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7F280DBB" w14:textId="77777777" w:rsidR="000F2DE5" w:rsidRPr="00F20C39" w:rsidRDefault="000F2DE5" w:rsidP="000F2DE5">
            <w:pPr>
              <w:pStyle w:val="PargrafodaList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A3C9C7" w14:textId="77777777" w:rsidR="000F2DE5" w:rsidRPr="00F20C39" w:rsidRDefault="000F2DE5" w:rsidP="000F2DE5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Com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Enodes Soares Ferreira, Alexsandro Reis, Karen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Thiago Rafael </w:t>
            </w:r>
            <w:proofErr w:type="spellStart"/>
            <w:proofErr w:type="gramStart"/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;</w:t>
            </w:r>
            <w:proofErr w:type="gramEnd"/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ausência.</w:t>
            </w:r>
          </w:p>
          <w:p w14:paraId="4B2788C1" w14:textId="77777777" w:rsidR="002B45D8" w:rsidRPr="00F20C39" w:rsidRDefault="002B45D8" w:rsidP="00041C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1FBC03" w14:textId="6180F364" w:rsidR="002B45D8" w:rsidRPr="00F20C39" w:rsidRDefault="002B45D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45D8" w:rsidRPr="00F20C39" w14:paraId="04DC0C6A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7DF08" w14:textId="70D1C8DF" w:rsidR="002B45D8" w:rsidRPr="00F20C39" w:rsidRDefault="000F2DE5" w:rsidP="00041C2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3F85D" w14:textId="28A14D61" w:rsidR="002B45D8" w:rsidRPr="00F20C39" w:rsidRDefault="000F2DE5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1515287/2022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DESLIGAMENTO</w:t>
            </w:r>
          </w:p>
        </w:tc>
      </w:tr>
      <w:tr w:rsidR="002B45D8" w:rsidRPr="00F20C39" w14:paraId="65615B49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4DF1B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FC2CE" w14:textId="3A13654A" w:rsidR="002B45D8" w:rsidRPr="00F20C39" w:rsidRDefault="000F2DE5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2B45D8" w:rsidRPr="00F20C39" w14:paraId="6CBA42EE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7E26C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EBCFE" w14:textId="77777777" w:rsidR="000F2DE5" w:rsidRPr="00F20C39" w:rsidRDefault="000F2DE5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A conselheira Elisangela Fernandes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não se declara impedida ou suspeita de atuar no processo.</w:t>
            </w:r>
          </w:p>
          <w:p w14:paraId="776532E2" w14:textId="77777777" w:rsidR="000F2DE5" w:rsidRPr="00F20C39" w:rsidRDefault="000F2DE5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64072" w14:textId="36A51D63" w:rsidR="002B45D8" w:rsidRPr="00F20C39" w:rsidRDefault="000F2DE5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57FC62FC" w14:textId="77777777" w:rsidR="000F2DE5" w:rsidRPr="00F20C39" w:rsidRDefault="000F2DE5" w:rsidP="000F2DE5">
            <w:pPr>
              <w:pStyle w:val="Ttulo1"/>
              <w:tabs>
                <w:tab w:val="left" w:pos="2406"/>
              </w:tabs>
              <w:ind w:left="1983"/>
              <w:rPr>
                <w:rFonts w:asciiTheme="minorHAnsi" w:hAnsiTheme="minorHAnsi" w:cstheme="minorHAnsi"/>
                <w:lang w:eastAsia="en-US"/>
              </w:rPr>
            </w:pPr>
            <w:r w:rsidRPr="00F20C39">
              <w:rPr>
                <w:rFonts w:asciiTheme="minorHAnsi" w:hAnsiTheme="minorHAnsi" w:cstheme="minorHAnsi"/>
              </w:rPr>
              <w:t>1.</w:t>
            </w:r>
            <w:r w:rsidRPr="00F20C39">
              <w:rPr>
                <w:rFonts w:asciiTheme="minorHAnsi" w:hAnsiTheme="minorHAnsi" w:cstheme="minorHAnsi"/>
              </w:rPr>
              <w:tab/>
              <w:t>Conclusão:</w:t>
            </w:r>
          </w:p>
          <w:p w14:paraId="086E4E9E" w14:textId="77777777" w:rsidR="000F2DE5" w:rsidRPr="00F20C39" w:rsidRDefault="000F2DE5" w:rsidP="000F2DE5">
            <w:pPr>
              <w:pStyle w:val="Corpodetexto"/>
              <w:spacing w:before="1"/>
              <w:rPr>
                <w:rFonts w:asciiTheme="minorHAnsi" w:hAnsiTheme="minorHAnsi" w:cstheme="minorHAnsi"/>
                <w:b/>
              </w:rPr>
            </w:pPr>
          </w:p>
          <w:p w14:paraId="0ACABA8D" w14:textId="77777777" w:rsidR="000F2DE5" w:rsidRPr="00F20C39" w:rsidRDefault="000F2DE5" w:rsidP="000F2DE5">
            <w:pPr>
              <w:spacing w:line="276" w:lineRule="auto"/>
              <w:ind w:left="282" w:right="262" w:firstLine="141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Tendo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em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vista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os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fatos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expostos,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proponho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à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CEP-CAU/MT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o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indeferimento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do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requerimento</w:t>
            </w:r>
            <w:r w:rsidRPr="00F20C39">
              <w:rPr>
                <w:rFonts w:asciiTheme="minorHAnsi" w:hAnsiTheme="minorHAnsi" w:cstheme="minorHAnsi"/>
                <w:i/>
                <w:spacing w:val="-10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de</w:t>
            </w:r>
            <w:r w:rsidRPr="00F20C39">
              <w:rPr>
                <w:rFonts w:asciiTheme="minorHAnsi" w:hAnsiTheme="minorHAnsi" w:cstheme="minorHAnsi"/>
                <w:i/>
                <w:spacing w:val="-8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cancelamento</w:t>
            </w:r>
            <w:r w:rsidRPr="00F20C39">
              <w:rPr>
                <w:rFonts w:asciiTheme="minorHAnsi" w:hAnsiTheme="minorHAnsi" w:cstheme="minorHAnsi"/>
                <w:i/>
                <w:spacing w:val="-8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por</w:t>
            </w:r>
            <w:r w:rsidRPr="00F20C39">
              <w:rPr>
                <w:rFonts w:asciiTheme="minorHAnsi" w:hAnsiTheme="minorHAnsi" w:cstheme="minorHAnsi"/>
                <w:i/>
                <w:spacing w:val="-1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pedido</w:t>
            </w:r>
            <w:r w:rsidRPr="00F20C39">
              <w:rPr>
                <w:rFonts w:asciiTheme="minorHAnsi" w:hAnsiTheme="minorHAnsi" w:cstheme="minorHAnsi"/>
                <w:i/>
                <w:spacing w:val="-9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de</w:t>
            </w:r>
            <w:r w:rsidRPr="00F20C39">
              <w:rPr>
                <w:rFonts w:asciiTheme="minorHAnsi" w:hAnsiTheme="minorHAnsi" w:cstheme="minorHAnsi"/>
                <w:i/>
                <w:spacing w:val="-9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desligamento</w:t>
            </w:r>
            <w:r w:rsidRPr="00F20C39">
              <w:rPr>
                <w:rFonts w:asciiTheme="minorHAnsi" w:hAnsiTheme="minorHAnsi" w:cstheme="minorHAnsi"/>
                <w:i/>
                <w:spacing w:val="-7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da</w:t>
            </w:r>
            <w:r w:rsidRPr="00F20C39">
              <w:rPr>
                <w:rFonts w:asciiTheme="minorHAnsi" w:hAnsiTheme="minorHAnsi" w:cstheme="minorHAnsi"/>
                <w:i/>
                <w:spacing w:val="-1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profissional</w:t>
            </w:r>
            <w:r w:rsidRPr="00F20C39">
              <w:rPr>
                <w:rFonts w:asciiTheme="minorHAnsi" w:hAnsiTheme="minorHAnsi" w:cstheme="minorHAnsi"/>
                <w:i/>
                <w:spacing w:val="-11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Marianna</w:t>
            </w:r>
            <w:r w:rsidRPr="00F20C39">
              <w:rPr>
                <w:rFonts w:asciiTheme="minorHAnsi" w:hAnsiTheme="minorHAnsi" w:cstheme="minorHAnsi"/>
                <w:i/>
                <w:spacing w:val="-9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Moreira</w:t>
            </w:r>
            <w:r w:rsidRPr="00F20C39">
              <w:rPr>
                <w:rFonts w:asciiTheme="minorHAnsi" w:hAnsiTheme="minorHAnsi" w:cstheme="minorHAnsi"/>
                <w:i/>
                <w:spacing w:val="-7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Bernardes</w:t>
            </w:r>
            <w:r w:rsidRPr="00F20C39">
              <w:rPr>
                <w:rFonts w:asciiTheme="minorHAnsi" w:hAnsiTheme="minorHAnsi" w:cstheme="minorHAnsi"/>
                <w:i/>
                <w:spacing w:val="-9"/>
                <w:sz w:val="22"/>
                <w:szCs w:val="2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da</w:t>
            </w:r>
            <w:r w:rsidRPr="00F20C39">
              <w:rPr>
                <w:rFonts w:asciiTheme="minorHAnsi" w:hAnsiTheme="minorHAnsi" w:cstheme="minorHAnsi"/>
                <w:i/>
                <w:spacing w:val="-5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Silva.</w:t>
            </w:r>
          </w:p>
          <w:p w14:paraId="1E635AB6" w14:textId="77777777" w:rsidR="000F2DE5" w:rsidRPr="00F20C39" w:rsidRDefault="000F2DE5" w:rsidP="000F2DE5">
            <w:pPr>
              <w:pStyle w:val="Corpodetexto"/>
              <w:spacing w:before="4"/>
              <w:rPr>
                <w:rFonts w:asciiTheme="minorHAnsi" w:hAnsiTheme="minorHAnsi" w:cstheme="minorHAnsi"/>
                <w:i/>
              </w:rPr>
            </w:pPr>
          </w:p>
          <w:p w14:paraId="649BC764" w14:textId="21412470" w:rsidR="000F2DE5" w:rsidRPr="00F20C39" w:rsidRDefault="000F2DE5" w:rsidP="000F2DE5">
            <w:pPr>
              <w:spacing w:before="92" w:line="316" w:lineRule="auto"/>
              <w:ind w:left="282" w:right="265" w:firstLine="141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Expeça-se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comunicado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profissional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sobre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decisão,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informando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os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motivos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do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indeferimento e da possibilidade de interposição de recurso ao Plenário do CAU/UF no prazo de até 10</w:t>
            </w:r>
            <w:r w:rsidRPr="00F20C39">
              <w:rPr>
                <w:rFonts w:asciiTheme="minorHAnsi" w:hAnsiTheme="minorHAnsi" w:cstheme="minorHAnsi"/>
                <w:i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(dez)</w:t>
            </w:r>
            <w:r w:rsidRPr="00F20C39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dias corridos,</w:t>
            </w:r>
            <w:r w:rsidRPr="00F20C39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contados do recebimento da</w:t>
            </w:r>
            <w:r w:rsidRPr="00F20C39">
              <w:rPr>
                <w:rFonts w:asciiTheme="minorHAnsi" w:hAnsiTheme="minorHAnsi" w:cstheme="minorHAnsi"/>
                <w:i/>
                <w:spacing w:val="-3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>comunicação.</w:t>
            </w:r>
          </w:p>
          <w:p w14:paraId="1167D49B" w14:textId="77777777" w:rsidR="000F2DE5" w:rsidRPr="00F20C39" w:rsidRDefault="000F2DE5" w:rsidP="000F2DE5">
            <w:pPr>
              <w:spacing w:before="92" w:line="316" w:lineRule="auto"/>
              <w:ind w:left="282" w:right="265" w:firstLine="141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E07544E" w14:textId="77777777" w:rsidR="000F2DE5" w:rsidRPr="00F20C39" w:rsidRDefault="000F2DE5" w:rsidP="000F2DE5">
            <w:pPr>
              <w:spacing w:before="92" w:line="316" w:lineRule="auto"/>
              <w:ind w:left="282" w:right="265" w:firstLine="141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B1F9735" w14:textId="575409C3" w:rsidR="000F2DE5" w:rsidRPr="00F20C39" w:rsidRDefault="000F2DE5" w:rsidP="000F2DE5">
            <w:pPr>
              <w:spacing w:before="92" w:line="316" w:lineRule="auto"/>
              <w:ind w:left="282" w:right="265" w:firstLine="141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Cuiabá, 27 de julho de 2022.</w:t>
            </w:r>
          </w:p>
          <w:p w14:paraId="2F3E91BE" w14:textId="5025877E" w:rsidR="000F2DE5" w:rsidRPr="00F20C39" w:rsidRDefault="000F2DE5" w:rsidP="000F2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Alexsandro Reis</w:t>
            </w:r>
          </w:p>
          <w:p w14:paraId="4ACBC903" w14:textId="4E4AA8F9" w:rsidR="000F2DE5" w:rsidRPr="00F20C39" w:rsidRDefault="000F2DE5" w:rsidP="000F2DE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Conselheiro Relator</w:t>
            </w:r>
          </w:p>
          <w:p w14:paraId="1CD32EE2" w14:textId="77777777" w:rsidR="002B45D8" w:rsidRPr="00F20C39" w:rsidRDefault="002B45D8" w:rsidP="00041C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063765" w14:textId="7D1D576A" w:rsidR="002B45D8" w:rsidRPr="00F20C39" w:rsidRDefault="002B45D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45D8" w:rsidRPr="00F20C39" w14:paraId="577FA14D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122A0" w14:textId="00BED30F" w:rsidR="002B45D8" w:rsidRPr="00F20C39" w:rsidRDefault="00A227D1" w:rsidP="00041C2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FDF0" w14:textId="2B90C81E" w:rsidR="002B45D8" w:rsidRPr="00F20C39" w:rsidRDefault="00A227D1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PROTOCOLO Nº 1523951/2022 - FALECIMENTO</w:t>
            </w:r>
          </w:p>
        </w:tc>
      </w:tr>
      <w:tr w:rsidR="002B45D8" w:rsidRPr="00F20C39" w14:paraId="3C66F2D3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BDAE4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4774" w14:textId="44B9EB9D" w:rsidR="002B45D8" w:rsidRPr="00F20C39" w:rsidRDefault="00A227D1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Karen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Matsumoto</w:t>
            </w:r>
          </w:p>
        </w:tc>
      </w:tr>
      <w:tr w:rsidR="002B45D8" w:rsidRPr="00F20C39" w14:paraId="521DB05B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5FA5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DF648" w14:textId="77777777" w:rsidR="00A227D1" w:rsidRPr="00F20C39" w:rsidRDefault="00A227D1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A conselheira Elisangela Fernandes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não se declara impedida ou suspeita de atuar no processo.</w:t>
            </w:r>
          </w:p>
          <w:p w14:paraId="358571AC" w14:textId="77777777" w:rsidR="00A227D1" w:rsidRPr="00F20C39" w:rsidRDefault="00A227D1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8125D" w14:textId="69BDE84B" w:rsidR="002B45D8" w:rsidRPr="00F20C39" w:rsidRDefault="00A227D1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Convertido o julgamento em diligência:</w:t>
            </w:r>
          </w:p>
          <w:p w14:paraId="715FB626" w14:textId="77777777" w:rsidR="00A227D1" w:rsidRPr="00F20C39" w:rsidRDefault="00A227D1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1DF3D5FC" w14:textId="67E12A27" w:rsidR="00A227D1" w:rsidRPr="00F20C39" w:rsidRDefault="00A227D1" w:rsidP="00A227D1">
            <w:pPr>
              <w:pStyle w:val="Ttulo1"/>
              <w:numPr>
                <w:ilvl w:val="0"/>
                <w:numId w:val="31"/>
              </w:numPr>
              <w:tabs>
                <w:tab w:val="left" w:pos="669"/>
              </w:tabs>
              <w:ind w:left="720" w:hanging="360"/>
              <w:rPr>
                <w:rFonts w:asciiTheme="minorHAnsi" w:hAnsiTheme="minorHAnsi" w:cstheme="minorHAnsi"/>
                <w:lang w:eastAsia="en-US"/>
              </w:rPr>
            </w:pPr>
            <w:r w:rsidRPr="00F20C39">
              <w:rPr>
                <w:rFonts w:asciiTheme="minorHAnsi" w:hAnsiTheme="minorHAnsi" w:cstheme="minorHAnsi"/>
              </w:rPr>
              <w:t>“Conclusão:</w:t>
            </w:r>
          </w:p>
          <w:p w14:paraId="2E64DFE4" w14:textId="77777777" w:rsidR="00A227D1" w:rsidRPr="00F20C39" w:rsidRDefault="00A227D1" w:rsidP="00A227D1">
            <w:pPr>
              <w:pStyle w:val="Corpodetexto"/>
              <w:rPr>
                <w:rFonts w:asciiTheme="minorHAnsi" w:hAnsiTheme="minorHAnsi" w:cstheme="minorHAnsi"/>
                <w:b/>
              </w:rPr>
            </w:pPr>
          </w:p>
          <w:p w14:paraId="6EEE0245" w14:textId="77777777" w:rsidR="00A227D1" w:rsidRPr="00F20C39" w:rsidRDefault="00A227D1" w:rsidP="00A227D1">
            <w:pPr>
              <w:pStyle w:val="Corpodetexto"/>
              <w:spacing w:before="9"/>
              <w:rPr>
                <w:rFonts w:asciiTheme="minorHAnsi" w:hAnsiTheme="minorHAnsi" w:cstheme="minorHAnsi"/>
                <w:b/>
              </w:rPr>
            </w:pPr>
          </w:p>
          <w:p w14:paraId="3BDA061B" w14:textId="77777777" w:rsidR="00A227D1" w:rsidRPr="00F20C39" w:rsidRDefault="00A227D1" w:rsidP="00A227D1">
            <w:pPr>
              <w:pStyle w:val="Corpodetexto"/>
              <w:spacing w:line="360" w:lineRule="auto"/>
              <w:ind w:left="102" w:firstLine="1276"/>
              <w:rPr>
                <w:rFonts w:asciiTheme="minorHAnsi" w:hAnsiTheme="minorHAnsi" w:cstheme="minorHAnsi"/>
              </w:rPr>
            </w:pPr>
            <w:r w:rsidRPr="00F20C39">
              <w:rPr>
                <w:rFonts w:asciiTheme="minorHAnsi" w:hAnsiTheme="minorHAnsi" w:cstheme="minorHAnsi"/>
              </w:rPr>
              <w:t>Para</w:t>
            </w:r>
            <w:r w:rsidRPr="00F20C39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tanto,</w:t>
            </w:r>
            <w:r w:rsidRPr="00F20C39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determino</w:t>
            </w:r>
            <w:r w:rsidRPr="00F20C39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que</w:t>
            </w:r>
            <w:r w:rsidRPr="00F20C39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remeta</w:t>
            </w:r>
            <w:r w:rsidRPr="00F20C39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o</w:t>
            </w:r>
            <w:r w:rsidRPr="00F20C39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processo</w:t>
            </w:r>
            <w:r w:rsidRPr="00F20C39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ao</w:t>
            </w:r>
            <w:r w:rsidRPr="00F20C39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setor</w:t>
            </w:r>
            <w:r w:rsidRPr="00F20C39">
              <w:rPr>
                <w:rFonts w:asciiTheme="minorHAnsi" w:hAnsiTheme="minorHAnsi" w:cstheme="minorHAnsi"/>
                <w:spacing w:val="5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técnico</w:t>
            </w:r>
            <w:r w:rsidRPr="00F20C39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do</w:t>
            </w:r>
            <w:r w:rsidRPr="00F20C39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CAU/MT</w:t>
            </w:r>
            <w:r w:rsidRPr="00F20C39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para</w:t>
            </w:r>
            <w:r w:rsidRPr="00F20C39">
              <w:rPr>
                <w:rFonts w:asciiTheme="minorHAnsi" w:hAnsiTheme="minorHAnsi" w:cstheme="minorHAnsi"/>
                <w:spacing w:val="8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que</w:t>
            </w:r>
            <w:r w:rsidRPr="00F20C39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cadastre</w:t>
            </w:r>
            <w:r w:rsidRPr="00F20C39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no</w:t>
            </w:r>
            <w:r w:rsidRPr="00F20C39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SICCAU</w:t>
            </w:r>
            <w:r w:rsidRPr="00F20C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o deferimento</w:t>
            </w:r>
            <w:r w:rsidRPr="00F20C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com</w:t>
            </w:r>
            <w:r w:rsidRPr="00F20C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termo inicial</w:t>
            </w:r>
            <w:r w:rsidRPr="00F20C39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F20C39">
              <w:rPr>
                <w:rFonts w:asciiTheme="minorHAnsi" w:hAnsiTheme="minorHAnsi" w:cstheme="minorHAnsi"/>
                <w:u w:val="single"/>
              </w:rPr>
              <w:t>a data</w:t>
            </w:r>
            <w:r w:rsidRPr="00F20C39">
              <w:rPr>
                <w:rFonts w:asciiTheme="minorHAnsi" w:hAnsiTheme="minorHAnsi" w:cstheme="minorHAnsi"/>
                <w:spacing w:val="-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u w:val="single"/>
              </w:rPr>
              <w:t>do óbito constante da</w:t>
            </w:r>
            <w:r w:rsidRPr="00F20C39">
              <w:rPr>
                <w:rFonts w:asciiTheme="minorHAnsi" w:hAnsiTheme="minorHAnsi" w:cstheme="minorHAnsi"/>
                <w:spacing w:val="-2"/>
                <w:u w:val="single"/>
              </w:rPr>
              <w:t xml:space="preserve"> </w:t>
            </w:r>
            <w:r w:rsidRPr="00F20C39">
              <w:rPr>
                <w:rFonts w:asciiTheme="minorHAnsi" w:hAnsiTheme="minorHAnsi" w:cstheme="minorHAnsi"/>
                <w:u w:val="single"/>
              </w:rPr>
              <w:t>certidão.</w:t>
            </w:r>
          </w:p>
          <w:p w14:paraId="36290929" w14:textId="77777777" w:rsidR="00A227D1" w:rsidRPr="00F20C39" w:rsidRDefault="00A227D1" w:rsidP="00A227D1">
            <w:pPr>
              <w:pStyle w:val="Corpodetexto"/>
              <w:spacing w:before="11"/>
              <w:rPr>
                <w:rFonts w:asciiTheme="minorHAnsi" w:hAnsiTheme="minorHAnsi" w:cstheme="minorHAnsi"/>
              </w:rPr>
            </w:pPr>
          </w:p>
          <w:p w14:paraId="5F512B15" w14:textId="441B1BAE" w:rsidR="00A227D1" w:rsidRPr="00F20C39" w:rsidRDefault="00A227D1" w:rsidP="00A227D1">
            <w:pPr>
              <w:pStyle w:val="Corpodetexto"/>
              <w:spacing w:before="91"/>
              <w:ind w:left="1369" w:right="1540"/>
              <w:jc w:val="center"/>
              <w:rPr>
                <w:rFonts w:asciiTheme="minorHAnsi" w:hAnsiTheme="minorHAnsi" w:cstheme="minorHAnsi"/>
              </w:rPr>
            </w:pPr>
            <w:r w:rsidRPr="00F20C39">
              <w:rPr>
                <w:rFonts w:asciiTheme="minorHAnsi" w:hAnsiTheme="minorHAnsi" w:cstheme="minorHAnsi"/>
              </w:rPr>
              <w:t>Requer</w:t>
            </w:r>
            <w:r w:rsidRPr="00F20C3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ainda,</w:t>
            </w:r>
            <w:r w:rsidRPr="00F20C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que</w:t>
            </w:r>
            <w:r w:rsidRPr="00F20C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após</w:t>
            </w:r>
            <w:r w:rsidRPr="00F20C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o</w:t>
            </w:r>
            <w:r w:rsidRPr="00F20C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cadastramento, realize</w:t>
            </w:r>
            <w:r w:rsidRPr="00F20C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os</w:t>
            </w:r>
            <w:r w:rsidRPr="00F20C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seguintes</w:t>
            </w:r>
            <w:r w:rsidRPr="00F20C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lastRenderedPageBreak/>
              <w:t>procedimentos:</w:t>
            </w:r>
          </w:p>
          <w:p w14:paraId="1467518D" w14:textId="77777777" w:rsidR="00A227D1" w:rsidRPr="00F20C39" w:rsidRDefault="00A227D1" w:rsidP="00A227D1">
            <w:pPr>
              <w:pStyle w:val="PargrafodaLista"/>
              <w:widowControl w:val="0"/>
              <w:numPr>
                <w:ilvl w:val="1"/>
                <w:numId w:val="31"/>
              </w:numPr>
              <w:tabs>
                <w:tab w:val="left" w:pos="1739"/>
              </w:tabs>
              <w:suppressAutoHyphens w:val="0"/>
              <w:autoSpaceDE w:val="0"/>
              <w:spacing w:before="92" w:line="276" w:lineRule="auto"/>
              <w:ind w:right="10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Encaminhar cópia do processo ao setor competente para verificar a existência de débitos,</w:t>
            </w:r>
            <w:r w:rsidRPr="00F20C39">
              <w:rPr>
                <w:rFonts w:asciiTheme="minorHAnsi" w:hAnsiTheme="minorHAnsi" w:cstheme="minorHAnsi"/>
                <w:spacing w:val="-5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forma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Resolução</w:t>
            </w:r>
            <w:r w:rsidRPr="00F20C3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CAU/BR</w:t>
            </w:r>
            <w:r w:rsidRPr="00F20C3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nº 193/2020 e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demais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legislações</w:t>
            </w:r>
            <w:r w:rsidRPr="00F20C3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normas</w:t>
            </w:r>
            <w:r w:rsidRPr="00F20C3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F20C3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vigor.</w:t>
            </w:r>
          </w:p>
          <w:p w14:paraId="5AB05807" w14:textId="77777777" w:rsidR="00A227D1" w:rsidRPr="00F20C39" w:rsidRDefault="00A227D1" w:rsidP="00A227D1">
            <w:pPr>
              <w:pStyle w:val="Corpodetexto"/>
              <w:rPr>
                <w:rFonts w:asciiTheme="minorHAnsi" w:hAnsiTheme="minorHAnsi" w:cstheme="minorHAnsi"/>
              </w:rPr>
            </w:pPr>
          </w:p>
          <w:p w14:paraId="3A2DDB29" w14:textId="77777777" w:rsidR="00A227D1" w:rsidRPr="00F20C39" w:rsidRDefault="00A227D1" w:rsidP="00A227D1">
            <w:pPr>
              <w:pStyle w:val="PargrafodaLista"/>
              <w:widowControl w:val="0"/>
              <w:numPr>
                <w:ilvl w:val="1"/>
                <w:numId w:val="31"/>
              </w:numPr>
              <w:tabs>
                <w:tab w:val="left" w:pos="1739"/>
              </w:tabs>
              <w:suppressAutoHyphens w:val="0"/>
              <w:autoSpaceDE w:val="0"/>
              <w:ind w:right="101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Após, realizar a baixa de Ofício dos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RRT’s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aptos a baixa, devendo o setor técnico</w:t>
            </w:r>
            <w:r w:rsidRPr="00F20C39">
              <w:rPr>
                <w:rFonts w:asciiTheme="minorHAnsi" w:hAnsiTheme="minorHAnsi" w:cstheme="minorHAnsi"/>
                <w:spacing w:val="-5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comunicar</w:t>
            </w:r>
            <w:r w:rsidRPr="00F20C39">
              <w:rPr>
                <w:rFonts w:asciiTheme="minorHAnsi" w:hAnsiTheme="minorHAnsi" w:cstheme="minorHAnsi"/>
                <w:spacing w:val="58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20C39">
              <w:rPr>
                <w:rFonts w:asciiTheme="minorHAnsi" w:hAnsiTheme="minorHAnsi" w:cstheme="minorHAnsi"/>
                <w:spacing w:val="56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contratante</w:t>
            </w:r>
            <w:r w:rsidRPr="00F20C39">
              <w:rPr>
                <w:rFonts w:asciiTheme="minorHAnsi" w:hAnsiTheme="minorHAnsi" w:cstheme="minorHAnsi"/>
                <w:spacing w:val="59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por</w:t>
            </w:r>
            <w:r w:rsidRPr="00F20C39">
              <w:rPr>
                <w:rFonts w:asciiTheme="minorHAnsi" w:hAnsiTheme="minorHAnsi" w:cstheme="minorHAnsi"/>
                <w:spacing w:val="56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Pr="00F20C39">
              <w:rPr>
                <w:rFonts w:asciiTheme="minorHAnsi" w:hAnsiTheme="minorHAnsi" w:cstheme="minorHAnsi"/>
                <w:spacing w:val="60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Pr="00F20C39">
              <w:rPr>
                <w:rFonts w:asciiTheme="minorHAnsi" w:hAnsiTheme="minorHAnsi" w:cstheme="minorHAnsi"/>
                <w:spacing w:val="5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meios</w:t>
            </w:r>
            <w:r w:rsidRPr="00F20C39">
              <w:rPr>
                <w:rFonts w:asciiTheme="minorHAnsi" w:hAnsiTheme="minorHAnsi" w:cstheme="minorHAnsi"/>
                <w:spacing w:val="5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definidos</w:t>
            </w:r>
            <w:r w:rsidRPr="00F20C39">
              <w:rPr>
                <w:rFonts w:asciiTheme="minorHAnsi" w:hAnsiTheme="minorHAnsi" w:cstheme="minorHAnsi"/>
                <w:spacing w:val="5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F20C39">
              <w:rPr>
                <w:rFonts w:asciiTheme="minorHAnsi" w:hAnsiTheme="minorHAnsi" w:cstheme="minorHAnsi"/>
                <w:spacing w:val="5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§</w:t>
            </w:r>
            <w:r w:rsidRPr="00F20C39">
              <w:rPr>
                <w:rFonts w:asciiTheme="minorHAnsi" w:hAnsiTheme="minorHAnsi" w:cstheme="minorHAnsi"/>
                <w:spacing w:val="5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5º</w:t>
            </w:r>
            <w:r w:rsidRPr="00F20C39">
              <w:rPr>
                <w:rFonts w:asciiTheme="minorHAnsi" w:hAnsiTheme="minorHAnsi" w:cstheme="minorHAnsi"/>
                <w:spacing w:val="5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F20C39">
              <w:rPr>
                <w:rFonts w:asciiTheme="minorHAnsi" w:hAnsiTheme="minorHAnsi" w:cstheme="minorHAnsi"/>
                <w:spacing w:val="59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art.</w:t>
            </w:r>
            <w:r w:rsidRPr="00F20C39">
              <w:rPr>
                <w:rFonts w:asciiTheme="minorHAnsi" w:hAnsiTheme="minorHAnsi" w:cstheme="minorHAnsi"/>
                <w:spacing w:val="59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46</w:t>
            </w:r>
            <w:r w:rsidRPr="00F20C39">
              <w:rPr>
                <w:rFonts w:asciiTheme="minorHAnsi" w:hAnsiTheme="minorHAnsi" w:cstheme="minorHAnsi"/>
                <w:spacing w:val="5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F20C39">
              <w:rPr>
                <w:rFonts w:asciiTheme="minorHAnsi" w:hAnsiTheme="minorHAnsi" w:cstheme="minorHAnsi"/>
                <w:spacing w:val="-5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Resolução nº 91/2014 e registrar no SICCAU a data e o motivo da referida baixa,</w:t>
            </w:r>
            <w:r w:rsidRPr="00F20C39">
              <w:rPr>
                <w:rFonts w:asciiTheme="minorHAnsi" w:hAnsiTheme="minorHAnsi" w:cstheme="minorHAnsi"/>
                <w:spacing w:val="-5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se houver.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Quanto ao fato citado, os procedimentos para baixa dos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RRTs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estão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sendo verificados por meio do Memorando 22.05.001/CTEC, de 03 de maio de</w:t>
            </w:r>
            <w:r w:rsidRPr="00F20C39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Pr="00F20C39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(03</w:t>
            </w:r>
            <w:r w:rsidRPr="00F20C39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F20C39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maio</w:t>
            </w:r>
            <w:r w:rsidRPr="00F20C39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F20C39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2022)</w:t>
            </w:r>
            <w:r w:rsidRPr="00F20C39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F20C39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após</w:t>
            </w:r>
            <w:r w:rsidRPr="00F20C39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conclusão</w:t>
            </w:r>
            <w:r w:rsidRPr="00F20C39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Pr="00F20C39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análise,</w:t>
            </w:r>
            <w:r w:rsidRPr="00F20C39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retome</w:t>
            </w:r>
            <w:r w:rsidRPr="00F20C39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20C39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Pr="00F20C39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F20C39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baixa</w:t>
            </w:r>
            <w:r w:rsidRPr="00F20C39">
              <w:rPr>
                <w:rFonts w:asciiTheme="minorHAnsi" w:hAnsiTheme="minorHAnsi" w:cstheme="minorHAnsi"/>
                <w:spacing w:val="-5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conforme conclusão do protocolo n.º</w:t>
            </w:r>
            <w:r w:rsidRPr="00F20C39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1523995/2022.</w:t>
            </w:r>
          </w:p>
          <w:p w14:paraId="0C3D8CD7" w14:textId="77777777" w:rsidR="00A227D1" w:rsidRPr="00F20C39" w:rsidRDefault="00A227D1" w:rsidP="00A227D1">
            <w:pPr>
              <w:pStyle w:val="Corpodetexto"/>
              <w:rPr>
                <w:rFonts w:asciiTheme="minorHAnsi" w:hAnsiTheme="minorHAnsi" w:cstheme="minorHAnsi"/>
              </w:rPr>
            </w:pPr>
          </w:p>
          <w:p w14:paraId="5F01CDF5" w14:textId="01761938" w:rsidR="00A227D1" w:rsidRPr="00F20C39" w:rsidRDefault="00A227D1" w:rsidP="00A227D1">
            <w:pPr>
              <w:pStyle w:val="Corpodetexto"/>
              <w:spacing w:before="91"/>
              <w:ind w:left="1369" w:right="1540"/>
              <w:jc w:val="center"/>
              <w:rPr>
                <w:rFonts w:asciiTheme="minorHAnsi" w:hAnsiTheme="minorHAnsi" w:cstheme="minorHAnsi"/>
              </w:rPr>
            </w:pPr>
            <w:r w:rsidRPr="00F20C39">
              <w:rPr>
                <w:rFonts w:asciiTheme="minorHAnsi" w:hAnsiTheme="minorHAnsi" w:cstheme="minorHAnsi"/>
              </w:rPr>
              <w:t>Cuiabá,</w:t>
            </w:r>
            <w:r w:rsidRPr="00F20C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MT,</w:t>
            </w:r>
            <w:r w:rsidRPr="00F20C39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27</w:t>
            </w:r>
            <w:r w:rsidRPr="00F20C3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de</w:t>
            </w:r>
            <w:r w:rsidRPr="00F20C3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julho</w:t>
            </w:r>
            <w:r w:rsidRPr="00F20C3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de</w:t>
            </w:r>
            <w:r w:rsidRPr="00F20C3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2022.</w:t>
            </w:r>
          </w:p>
          <w:p w14:paraId="2AB231B1" w14:textId="77777777" w:rsidR="00A227D1" w:rsidRPr="00F20C39" w:rsidRDefault="00A227D1" w:rsidP="00A227D1">
            <w:pPr>
              <w:pStyle w:val="Corpodetexto"/>
              <w:spacing w:before="91"/>
              <w:ind w:left="1369" w:right="1540"/>
              <w:jc w:val="center"/>
              <w:rPr>
                <w:rFonts w:asciiTheme="minorHAnsi" w:hAnsiTheme="minorHAnsi" w:cstheme="minorHAnsi"/>
              </w:rPr>
            </w:pPr>
          </w:p>
          <w:p w14:paraId="0EB39E41" w14:textId="77777777" w:rsidR="00A227D1" w:rsidRPr="00F20C39" w:rsidRDefault="00A227D1" w:rsidP="00A227D1">
            <w:pPr>
              <w:pStyle w:val="Ttulo1"/>
              <w:ind w:left="1369" w:right="1372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F20C39">
              <w:rPr>
                <w:rFonts w:asciiTheme="minorHAnsi" w:hAnsiTheme="minorHAnsi" w:cstheme="minorHAnsi"/>
              </w:rPr>
              <w:t>Karen</w:t>
            </w:r>
            <w:r w:rsidRPr="00F20C39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F20C39">
              <w:rPr>
                <w:rFonts w:asciiTheme="minorHAnsi" w:hAnsiTheme="minorHAnsi" w:cstheme="minorHAnsi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</w:rPr>
              <w:t xml:space="preserve"> Matsumoto</w:t>
            </w:r>
          </w:p>
          <w:p w14:paraId="1BCADDD6" w14:textId="77777777" w:rsidR="00A227D1" w:rsidRPr="00F20C39" w:rsidRDefault="00A227D1" w:rsidP="00A227D1">
            <w:pPr>
              <w:pStyle w:val="Corpodetexto"/>
              <w:spacing w:before="33"/>
              <w:ind w:left="1369" w:right="1369"/>
              <w:jc w:val="center"/>
              <w:rPr>
                <w:rFonts w:asciiTheme="minorHAnsi" w:hAnsiTheme="minorHAnsi" w:cstheme="minorHAnsi"/>
              </w:rPr>
            </w:pPr>
            <w:r w:rsidRPr="00F20C39">
              <w:rPr>
                <w:rFonts w:asciiTheme="minorHAnsi" w:hAnsiTheme="minorHAnsi" w:cstheme="minorHAnsi"/>
              </w:rPr>
              <w:t>Conselheiro</w:t>
            </w:r>
            <w:r w:rsidRPr="00F20C3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20C39">
              <w:rPr>
                <w:rFonts w:asciiTheme="minorHAnsi" w:hAnsiTheme="minorHAnsi" w:cstheme="minorHAnsi"/>
              </w:rPr>
              <w:t>(a) Relator (a)</w:t>
            </w:r>
          </w:p>
          <w:p w14:paraId="62D88D53" w14:textId="77777777" w:rsidR="00A227D1" w:rsidRPr="00F20C39" w:rsidRDefault="00A227D1" w:rsidP="00A227D1">
            <w:pPr>
              <w:pStyle w:val="Corpodetexto"/>
              <w:spacing w:before="91"/>
              <w:ind w:left="1369" w:right="1540"/>
              <w:jc w:val="center"/>
              <w:rPr>
                <w:rFonts w:asciiTheme="minorHAnsi" w:hAnsiTheme="minorHAnsi" w:cstheme="minorHAnsi"/>
              </w:rPr>
            </w:pPr>
          </w:p>
          <w:p w14:paraId="0F552FF6" w14:textId="77777777" w:rsidR="002B45D8" w:rsidRPr="00F20C39" w:rsidRDefault="002B45D8" w:rsidP="00041C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AF7CBC" w14:textId="770A6F04" w:rsidR="002B45D8" w:rsidRPr="00F20C39" w:rsidRDefault="002B45D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45D8" w:rsidRPr="00F20C39" w14:paraId="55FA8817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26193" w14:textId="74585A46" w:rsidR="002B45D8" w:rsidRPr="00F20C39" w:rsidRDefault="00A227D1" w:rsidP="00041C2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62D74" w14:textId="15BAB4AB" w:rsidR="002B45D8" w:rsidRPr="00F20C39" w:rsidRDefault="00A227D1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836709/2019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EXERCÍCIO ILEGAL</w:t>
            </w:r>
          </w:p>
        </w:tc>
      </w:tr>
      <w:tr w:rsidR="002B45D8" w:rsidRPr="00F20C39" w14:paraId="201159A1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3C91A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6AFC1" w14:textId="12B88325" w:rsidR="002B45D8" w:rsidRPr="00F20C39" w:rsidRDefault="00A227D1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2B45D8" w:rsidRPr="00F20C39" w14:paraId="7D6FAC38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3926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9DF3" w14:textId="77777777" w:rsidR="00F20C39" w:rsidRPr="00F20C39" w:rsidRDefault="00F20C39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O conselheiro Thiago Rafael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não se declara impedido ou suspeito de atuar no processo.</w:t>
            </w:r>
          </w:p>
          <w:p w14:paraId="2AD05926" w14:textId="77777777" w:rsidR="00F20C39" w:rsidRPr="00F20C39" w:rsidRDefault="00F20C39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A54178" w14:textId="516856A2" w:rsidR="002B45D8" w:rsidRPr="00F20C39" w:rsidRDefault="002B45D8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A227D1"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900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1D2533F8" w14:textId="77777777" w:rsidR="00A227D1" w:rsidRPr="00F20C39" w:rsidRDefault="00A227D1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06B3BB0" w14:textId="77777777" w:rsidR="00A227D1" w:rsidRPr="00F20C39" w:rsidRDefault="00A227D1" w:rsidP="00A227D1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941"/>
              </w:tabs>
              <w:suppressAutoHyphens w:val="0"/>
              <w:autoSpaceDE w:val="0"/>
              <w:spacing w:before="1" w:line="268" w:lineRule="auto"/>
              <w:ind w:right="20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Decidir pelo arquivamento fundamentado do processo ao exercício profissional nº 836709/2019, em nome de PATRICIA PEDREIRA GONDIM DANTAS.</w:t>
            </w:r>
          </w:p>
          <w:p w14:paraId="5CDDD043" w14:textId="77777777" w:rsidR="00A227D1" w:rsidRPr="00F20C39" w:rsidRDefault="00A227D1" w:rsidP="00A227D1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941"/>
              </w:tabs>
              <w:suppressAutoHyphens w:val="0"/>
              <w:autoSpaceDE w:val="0"/>
              <w:spacing w:before="101" w:line="273" w:lineRule="auto"/>
              <w:ind w:right="202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Conceder ao autuado prazo de 30 (trinta) dias contados a partir do primeiro dia útil subsequente ao do recebimento da co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municação para interposição de recurso, que terá efeito suspensivo ao Plenário do</w:t>
            </w:r>
            <w:r w:rsidRPr="00F20C3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CAU/MT.</w:t>
            </w:r>
          </w:p>
          <w:p w14:paraId="448B87F6" w14:textId="77777777" w:rsidR="00A227D1" w:rsidRPr="00F20C39" w:rsidRDefault="00A227D1" w:rsidP="00A227D1">
            <w:pPr>
              <w:pStyle w:val="Corpodetexto"/>
              <w:spacing w:before="4"/>
              <w:rPr>
                <w:rFonts w:asciiTheme="minorHAnsi" w:hAnsiTheme="minorHAnsi" w:cstheme="minorHAnsi"/>
              </w:rPr>
            </w:pPr>
          </w:p>
          <w:p w14:paraId="37EBB83E" w14:textId="77777777" w:rsidR="00A227D1" w:rsidRPr="00F20C39" w:rsidRDefault="00A227D1" w:rsidP="00A227D1">
            <w:pPr>
              <w:pStyle w:val="PargrafodaLista"/>
              <w:widowControl w:val="0"/>
              <w:numPr>
                <w:ilvl w:val="0"/>
                <w:numId w:val="32"/>
              </w:numPr>
              <w:tabs>
                <w:tab w:val="left" w:pos="941"/>
              </w:tabs>
              <w:suppressAutoHyphens w:val="0"/>
              <w:autoSpaceDE w:val="0"/>
              <w:spacing w:line="276" w:lineRule="auto"/>
              <w:ind w:right="207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Transitado em julgado sem que haja interposição de recurso, o CAU/MT realizará a Certidão de Trânsito em Julgado e extinguirá o processo de fiscalização, arquivando-o</w:t>
            </w:r>
            <w:r w:rsidRPr="00F20C39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permanentemente.</w:t>
            </w:r>
          </w:p>
          <w:p w14:paraId="6907EE20" w14:textId="77777777" w:rsidR="00A227D1" w:rsidRPr="00F20C39" w:rsidRDefault="00A227D1" w:rsidP="00A227D1">
            <w:pPr>
              <w:pStyle w:val="Corpodetexto"/>
              <w:rPr>
                <w:rFonts w:asciiTheme="minorHAnsi" w:hAnsiTheme="minorHAnsi" w:cstheme="minorHAnsi"/>
              </w:rPr>
            </w:pPr>
          </w:p>
          <w:p w14:paraId="70472607" w14:textId="77777777" w:rsidR="00A227D1" w:rsidRPr="00F20C39" w:rsidRDefault="00A227D1" w:rsidP="00A227D1">
            <w:pPr>
              <w:spacing w:before="215" w:line="276" w:lineRule="auto"/>
              <w:ind w:right="20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Karen </w:t>
            </w:r>
            <w:proofErr w:type="spellStart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Matsumoto ,</w:t>
            </w:r>
            <w:proofErr w:type="gram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Alexsandro Reis, Thiago Rafael </w:t>
            </w:r>
            <w:proofErr w:type="spellStart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Enodes Soares Ferreira ;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ausência</w:t>
            </w:r>
          </w:p>
          <w:p w14:paraId="62CD6A30" w14:textId="77777777" w:rsidR="002B45D8" w:rsidRPr="00F20C39" w:rsidRDefault="002B45D8" w:rsidP="00041C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51D62D" w14:textId="6D4BCA7C" w:rsidR="002B45D8" w:rsidRPr="00F20C39" w:rsidRDefault="002B45D8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2B45D8" w:rsidRPr="00F20C39" w14:paraId="68893C3B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0B2EF" w14:textId="3D55D57A" w:rsidR="002B45D8" w:rsidRPr="00F20C39" w:rsidRDefault="00F20C39" w:rsidP="00041C2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4D3F" w14:textId="108DC84F" w:rsidR="002B45D8" w:rsidRPr="00F20C39" w:rsidRDefault="00F20C39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792189/2018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EXERCÍCIO ILEGAL</w:t>
            </w:r>
          </w:p>
        </w:tc>
      </w:tr>
      <w:tr w:rsidR="002B45D8" w:rsidRPr="00F20C39" w14:paraId="5E438A08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952C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FAED8" w14:textId="29B430A7" w:rsidR="002B45D8" w:rsidRPr="00F20C39" w:rsidRDefault="00F20C39" w:rsidP="00041C22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2B45D8" w:rsidRPr="00F20C39" w14:paraId="249A6CB9" w14:textId="77777777" w:rsidTr="00041C2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2E85" w14:textId="77777777" w:rsidR="002B45D8" w:rsidRPr="00F20C39" w:rsidRDefault="002B45D8" w:rsidP="00041C2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51FE" w14:textId="77777777" w:rsidR="00F20C39" w:rsidRPr="00F20C39" w:rsidRDefault="00F20C39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O conselheiro Thiago Rafael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Pandini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não se declara impedido ou suspeito de atuar no processo.</w:t>
            </w:r>
          </w:p>
          <w:p w14:paraId="2A7F48D4" w14:textId="77777777" w:rsidR="00F20C39" w:rsidRPr="00F20C39" w:rsidRDefault="00F20C39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C8772" w14:textId="29980649" w:rsidR="002B45D8" w:rsidRPr="00F20C39" w:rsidRDefault="002B45D8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Deliberação nº 8</w:t>
            </w:r>
            <w:r w:rsidR="00F20C39"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99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4835FA15" w14:textId="77777777" w:rsidR="00F20C39" w:rsidRPr="00F20C39" w:rsidRDefault="00F20C39" w:rsidP="00041C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2E5C463A" w14:textId="77777777" w:rsidR="00F20C39" w:rsidRPr="00F20C39" w:rsidRDefault="00F20C39" w:rsidP="00F20C39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941"/>
              </w:tabs>
              <w:suppressAutoHyphens w:val="0"/>
              <w:autoSpaceDE w:val="0"/>
              <w:spacing w:line="268" w:lineRule="auto"/>
              <w:ind w:right="20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Decidir</w:t>
            </w:r>
            <w:r w:rsidRPr="00F20C39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pelo</w:t>
            </w:r>
            <w:r w:rsidRPr="00F20C39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arquivamento</w:t>
            </w:r>
            <w:r w:rsidRPr="00F20C39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fundamentado</w:t>
            </w:r>
            <w:r w:rsidRPr="00F20C39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F20C39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Pr="00F20C39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ao</w:t>
            </w:r>
            <w:r w:rsidRPr="00F20C39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exercício</w:t>
            </w:r>
            <w:r w:rsidRPr="00F20C39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profissional</w:t>
            </w:r>
            <w:r w:rsidRPr="00F20C39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nº 792189/2018, em nome de RODRIGO JULIANO VILALBA</w:t>
            </w:r>
          </w:p>
          <w:p w14:paraId="24FEFA2F" w14:textId="77777777" w:rsidR="00F20C39" w:rsidRPr="00F20C39" w:rsidRDefault="00F20C39" w:rsidP="00F20C39">
            <w:pPr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0B21E" w14:textId="77777777" w:rsidR="00F20C39" w:rsidRPr="00F20C39" w:rsidRDefault="00F20C39" w:rsidP="00F20C39">
            <w:pPr>
              <w:pStyle w:val="PargrafodaLista"/>
              <w:widowControl w:val="0"/>
              <w:numPr>
                <w:ilvl w:val="0"/>
                <w:numId w:val="33"/>
              </w:numPr>
              <w:suppressAutoHyphens w:val="0"/>
              <w:autoSpaceDE w:val="0"/>
              <w:spacing w:line="268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Conceder ao autuado prazo de 30 (trinta) dias contados a partir do primeiro dia útil subsequente ao do recebimento da comunicação para interposição de recurso, que terá efeito suspensivo ao Plenário do</w:t>
            </w:r>
            <w:r w:rsidRPr="00F20C3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CAU/MT.</w:t>
            </w:r>
          </w:p>
          <w:p w14:paraId="354E08F5" w14:textId="77777777" w:rsidR="00F20C39" w:rsidRPr="00F20C39" w:rsidRDefault="00F20C39" w:rsidP="00F20C39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BA739A" w14:textId="77777777" w:rsidR="00F20C39" w:rsidRPr="00F20C39" w:rsidRDefault="00F20C39" w:rsidP="00F20C39">
            <w:pPr>
              <w:pStyle w:val="PargrafodaLista"/>
              <w:widowControl w:val="0"/>
              <w:numPr>
                <w:ilvl w:val="0"/>
                <w:numId w:val="33"/>
              </w:numPr>
              <w:tabs>
                <w:tab w:val="left" w:pos="941"/>
              </w:tabs>
              <w:suppressAutoHyphens w:val="0"/>
              <w:autoSpaceDE w:val="0"/>
              <w:spacing w:line="276" w:lineRule="auto"/>
              <w:ind w:right="207"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Transitado em julgado sem que haja interposição de recurso, o CAU/MT realizará a Certidão de Trânsito em Julgado e extinguirá o processo de fiscalização, arquivando-o</w:t>
            </w:r>
            <w:r w:rsidRPr="00F20C39">
              <w:rPr>
                <w:rFonts w:asciiTheme="minorHAnsi" w:hAnsiTheme="minorHAnsi" w:cstheme="minorHAnsi"/>
                <w:spacing w:val="-16"/>
                <w:sz w:val="22"/>
                <w:szCs w:val="22"/>
              </w:rPr>
              <w:t xml:space="preserve"> </w:t>
            </w: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permanentemente.</w:t>
            </w:r>
            <w:r w:rsidRPr="00F20C39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</w:p>
          <w:p w14:paraId="44F19132" w14:textId="77777777" w:rsidR="00F20C39" w:rsidRPr="00F20C39" w:rsidRDefault="00F20C39" w:rsidP="00F20C39">
            <w:pPr>
              <w:pStyle w:val="PargrafodaLista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5BF220" w14:textId="77777777" w:rsidR="00F20C39" w:rsidRPr="00F20C39" w:rsidRDefault="00F20C39" w:rsidP="00F20C39">
            <w:pPr>
              <w:pStyle w:val="PargrafodaLista"/>
              <w:widowControl w:val="0"/>
              <w:numPr>
                <w:ilvl w:val="0"/>
                <w:numId w:val="33"/>
              </w:numPr>
              <w:suppressAutoHyphens w:val="0"/>
              <w:autoSpaceDE w:val="0"/>
              <w:spacing w:line="268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1C6469A1" w14:textId="77777777" w:rsidR="00F20C39" w:rsidRPr="00F20C39" w:rsidRDefault="00F20C39" w:rsidP="00F20C39">
            <w:pPr>
              <w:spacing w:line="26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34FB37" w14:textId="77777777" w:rsidR="00F20C39" w:rsidRPr="00F20C39" w:rsidRDefault="00F20C39" w:rsidP="00F20C39">
            <w:pPr>
              <w:tabs>
                <w:tab w:val="left" w:pos="284"/>
                <w:tab w:val="left" w:pos="851"/>
              </w:tabs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 xml:space="preserve">Com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04 votos favoráveis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dos Conselheiros Enodes Soares Ferreira, Alexsandro Reis, Karen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 e Thiago Rafael </w:t>
            </w:r>
            <w:proofErr w:type="spellStart"/>
            <w:proofErr w:type="gramStart"/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Pandini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;</w:t>
            </w:r>
            <w:proofErr w:type="gramEnd"/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votos contrários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;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00 abstenções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e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00 ausência.</w:t>
            </w:r>
          </w:p>
          <w:p w14:paraId="3F15062B" w14:textId="77777777" w:rsidR="002B45D8" w:rsidRPr="00F20C39" w:rsidRDefault="002B45D8" w:rsidP="00041C22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A3E54F" w14:textId="77777777" w:rsidR="002B45D8" w:rsidRPr="00F20C39" w:rsidRDefault="002B45D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EA0B7C8" w14:textId="46B72974" w:rsidR="00A26A53" w:rsidRPr="00F20C39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6A53" w:rsidRPr="00F20C39" w14:paraId="7F5403E4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332E" w14:textId="25E172C2" w:rsidR="00A26A53" w:rsidRPr="00F20C39" w:rsidRDefault="00F20C39" w:rsidP="000971A8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7458E" w14:textId="60A304B0" w:rsidR="00A26A53" w:rsidRPr="00F20C39" w:rsidRDefault="00F20C39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PROTOCOLO Nº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578859/2017 </w:t>
            </w: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PJ SEM REGISTRO</w:t>
            </w:r>
          </w:p>
        </w:tc>
      </w:tr>
      <w:tr w:rsidR="00A26A53" w:rsidRPr="00F20C39" w14:paraId="45F2B1AF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64194" w14:textId="77777777" w:rsidR="00A26A53" w:rsidRPr="00F20C39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EBF6E" w14:textId="66955326" w:rsidR="00A26A53" w:rsidRPr="00F20C39" w:rsidRDefault="00F20C39" w:rsidP="000971A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</w:tr>
      <w:tr w:rsidR="00A26A53" w:rsidRPr="00F20C39" w14:paraId="687B5597" w14:textId="77777777" w:rsidTr="000971A8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74E6F" w14:textId="77777777" w:rsidR="00A26A53" w:rsidRPr="00F20C39" w:rsidRDefault="00A26A53" w:rsidP="000971A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8B337" w14:textId="252C0007" w:rsidR="00A26A53" w:rsidRPr="00F20C39" w:rsidRDefault="00A26A53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Após relatório e discussão, a CEP-CAU/MT emitiu a 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Deliberação nº </w:t>
            </w:r>
            <w:r w:rsidR="00F20C39"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901</w:t>
            </w:r>
            <w:r w:rsidRPr="00F20C39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/2022-CEP-CAU/MT</w:t>
            </w:r>
            <w:r w:rsidRPr="00F20C3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na qual DELIBEROU:</w:t>
            </w:r>
          </w:p>
          <w:p w14:paraId="2409C7D0" w14:textId="77777777" w:rsidR="00F20C39" w:rsidRPr="00F20C39" w:rsidRDefault="00F20C39" w:rsidP="000971A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CDB6169" w14:textId="77777777" w:rsidR="00F20C39" w:rsidRPr="00F20C39" w:rsidRDefault="00F20C39" w:rsidP="00F20C39">
            <w:pPr>
              <w:pStyle w:val="PargrafodaLista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Decidir pela manutenção da autuação n. </w:t>
            </w:r>
            <w:proofErr w:type="spellStart"/>
            <w:r w:rsidRPr="00CE3B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highlight w:val="yellow"/>
              </w:rPr>
              <w:t>xxxx</w:t>
            </w:r>
            <w:proofErr w:type="spell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- protocolo n. 578859/2017 em nome de CASTELO EMPREENDIMENTOS e multa no valor R$ 2.066,05 (dois mil, sessenta e seis reais e cinco centavos).</w:t>
            </w:r>
          </w:p>
          <w:p w14:paraId="1734CE6A" w14:textId="77777777" w:rsidR="00F20C39" w:rsidRPr="00F20C39" w:rsidRDefault="00F20C39" w:rsidP="00F20C39">
            <w:pPr>
              <w:pStyle w:val="PargrafodaLista"/>
              <w:tabs>
                <w:tab w:val="left" w:pos="2850"/>
              </w:tabs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ab/>
            </w:r>
          </w:p>
          <w:p w14:paraId="5FDF871B" w14:textId="77777777" w:rsidR="00F20C39" w:rsidRPr="00F20C39" w:rsidRDefault="00F20C39" w:rsidP="00F20C39">
            <w:pPr>
              <w:pStyle w:val="PargrafodaLista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Conceder ao autuado prazo de 30 (trinta) dias contados a partir do primeiro dia útil subsequente ao do recebimento da comunicação para interposição de recurso, que terá efeito suspensivo ao Plenário do CAU/MT. </w:t>
            </w:r>
          </w:p>
          <w:p w14:paraId="1D4F0568" w14:textId="77777777" w:rsidR="00F20C39" w:rsidRPr="00F20C39" w:rsidRDefault="00F20C39" w:rsidP="00F20C39">
            <w:pPr>
              <w:pStyle w:val="PargrafodaLista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</w:p>
          <w:p w14:paraId="7B8F1E26" w14:textId="77777777" w:rsidR="00F20C39" w:rsidRPr="00F20C39" w:rsidRDefault="00F20C39" w:rsidP="00F20C39">
            <w:pPr>
              <w:pStyle w:val="NormalWeb"/>
              <w:numPr>
                <w:ilvl w:val="0"/>
                <w:numId w:val="34"/>
              </w:num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20C3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      </w:r>
          </w:p>
          <w:p w14:paraId="292AC2AE" w14:textId="2643440A" w:rsidR="00A26A53" w:rsidRPr="00F20C39" w:rsidRDefault="00F20C39" w:rsidP="00F20C39">
            <w:pPr>
              <w:spacing w:before="215" w:line="276" w:lineRule="auto"/>
              <w:ind w:left="360" w:right="20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04 votos favoráveis </w:t>
            </w: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Karen </w:t>
            </w:r>
            <w:proofErr w:type="spellStart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Mayumi</w:t>
            </w:r>
            <w:proofErr w:type="spell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Matsumoto ,</w:t>
            </w:r>
            <w:proofErr w:type="gram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Alexsandro Reis, Thiago Rafael </w:t>
            </w:r>
            <w:proofErr w:type="spellStart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Pandini</w:t>
            </w:r>
            <w:proofErr w:type="spellEnd"/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e Enodes Soares Ferreira ;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</w:t>
            </w:r>
            <w:r w:rsidRPr="00F20C3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F20C3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ausência</w:t>
            </w:r>
          </w:p>
        </w:tc>
      </w:tr>
    </w:tbl>
    <w:p w14:paraId="7BBE3103" w14:textId="74FEBD4F" w:rsidR="00A26A53" w:rsidRPr="00F20C39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8B183BC" w14:textId="77777777" w:rsidR="00A26A53" w:rsidRPr="00F20C39" w:rsidRDefault="00A26A53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7499B" w:rsidRPr="00F20C39" w14:paraId="7B3FCE1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8A3F6" w14:textId="77777777" w:rsidR="0097499B" w:rsidRPr="00F20C39" w:rsidRDefault="00A46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6CF69" w14:textId="25039428" w:rsidR="0097499B" w:rsidRPr="00F20C39" w:rsidRDefault="00A460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A Coordenadora Elisangela Fernandes </w:t>
            </w:r>
            <w:proofErr w:type="spellStart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F20C39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CEP às </w:t>
            </w:r>
            <w:r w:rsidR="00684964" w:rsidRPr="00F20C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C14BBD" w:rsidRPr="00F20C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6</w:t>
            </w:r>
            <w:r w:rsidR="00684964" w:rsidRPr="00F20C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F20C39" w:rsidRPr="00F20C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27</w:t>
            </w:r>
            <w:r w:rsidRPr="00F20C3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min.</w:t>
            </w:r>
          </w:p>
        </w:tc>
      </w:tr>
    </w:tbl>
    <w:p w14:paraId="59D1B46C" w14:textId="26A97513" w:rsidR="0097499B" w:rsidRPr="00F20C39" w:rsidRDefault="0097499B">
      <w:pPr>
        <w:rPr>
          <w:rFonts w:asciiTheme="minorHAnsi" w:hAnsiTheme="minorHAnsi" w:cstheme="minorHAnsi"/>
          <w:sz w:val="22"/>
          <w:szCs w:val="22"/>
        </w:rPr>
      </w:pPr>
    </w:p>
    <w:p w14:paraId="4846B1F0" w14:textId="77777777" w:rsidR="009622C9" w:rsidRPr="00F20C39" w:rsidRDefault="009622C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97499B" w:rsidRPr="00F20C39" w14:paraId="71661598" w14:textId="7777777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160D" w14:textId="22326924" w:rsidR="0097499B" w:rsidRPr="00F20C39" w:rsidRDefault="00A4606A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73026B56" w14:textId="76A5B3C8" w:rsidR="009622C9" w:rsidRPr="00A33276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32876A58" w14:textId="77777777" w:rsidR="009622C9" w:rsidRPr="00F20C39" w:rsidRDefault="009622C9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020E01F9" w14:textId="3EDCAA8B" w:rsidR="0097499B" w:rsidRPr="00F20C39" w:rsidRDefault="0059608F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7E9BD273" w14:textId="43358114" w:rsidR="009622C9" w:rsidRPr="00F20C39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</w:t>
            </w:r>
            <w:r w:rsidR="00A33276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a</w:t>
            </w:r>
          </w:p>
          <w:p w14:paraId="37E8A618" w14:textId="77777777" w:rsidR="009622C9" w:rsidRPr="00F20C3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3367F3E0" w14:textId="63C0B232" w:rsidR="00772642" w:rsidRPr="00F20C39" w:rsidRDefault="0059608F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F20C3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THIAGO RAFAEL PANDINI</w:t>
            </w:r>
          </w:p>
          <w:p w14:paraId="6D4892B0" w14:textId="4371A814" w:rsidR="009622C9" w:rsidRPr="00F20C39" w:rsidRDefault="0059608F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3094E5E9" w14:textId="77777777" w:rsidR="009622C9" w:rsidRPr="00F20C3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5569E2B" w14:textId="6CF89D06" w:rsidR="0097499B" w:rsidRPr="00F20C39" w:rsidRDefault="00684964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F20C39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165F07AE" w14:textId="77777777" w:rsidR="00684964" w:rsidRPr="00F20C39" w:rsidRDefault="00684964" w:rsidP="00684964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  <w:p w14:paraId="26FEA33A" w14:textId="199F7BDA" w:rsidR="0097499B" w:rsidRPr="00F20C39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5C60" w14:textId="096B9368" w:rsidR="0097499B" w:rsidRPr="00F20C39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</w:t>
            </w:r>
          </w:p>
          <w:p w14:paraId="5947FBC1" w14:textId="29998D18" w:rsidR="009622C9" w:rsidRPr="00F20C3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D62F9F" w14:textId="77777777" w:rsidR="009622C9" w:rsidRPr="00F20C3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BCC7F5E" w14:textId="4A7558A3" w:rsidR="0097499B" w:rsidRPr="00F20C39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</w:t>
            </w:r>
            <w:r w:rsidR="00772642" w:rsidRPr="00F20C39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</w:t>
            </w:r>
          </w:p>
          <w:p w14:paraId="7F3F1874" w14:textId="7C9AE322" w:rsidR="0097499B" w:rsidRPr="00F20C39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0AF90A1" w14:textId="4E28CB69" w:rsidR="00772642" w:rsidRPr="00F20C39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              </w:t>
            </w:r>
          </w:p>
          <w:p w14:paraId="37D32208" w14:textId="77777777" w:rsidR="009622C9" w:rsidRPr="00F20C3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44D93F" w14:textId="334DF4EC" w:rsidR="00772642" w:rsidRPr="00F20C39" w:rsidRDefault="00655383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</w:t>
            </w:r>
          </w:p>
          <w:p w14:paraId="270559CE" w14:textId="4D7561EA" w:rsidR="00772642" w:rsidRPr="00F20C39" w:rsidRDefault="00772642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698B03F" w14:textId="77777777" w:rsidR="009622C9" w:rsidRPr="00F20C39" w:rsidRDefault="009622C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D36709C" w14:textId="56B0B65D" w:rsidR="0097499B" w:rsidRPr="00F20C39" w:rsidRDefault="00A4606A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F20C39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</w:t>
            </w:r>
            <w:r w:rsidR="0059608F" w:rsidRPr="00F20C39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</w:t>
            </w:r>
          </w:p>
          <w:p w14:paraId="0C8B0138" w14:textId="1A006E48" w:rsidR="0097499B" w:rsidRPr="00F20C39" w:rsidRDefault="0097499B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1DB99A" w14:textId="3ED850B2" w:rsidR="0097499B" w:rsidRPr="00F20C39" w:rsidRDefault="0097499B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3549AD0D" w14:textId="1E0C0AC8" w:rsidR="00A33276" w:rsidRPr="00704E46" w:rsidRDefault="00A33276" w:rsidP="00A33276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 w:rsidR="000137DD">
        <w:rPr>
          <w:rFonts w:asciiTheme="minorHAnsi" w:hAnsiTheme="minorHAnsi" w:cstheme="minorHAnsi"/>
          <w:sz w:val="22"/>
          <w:szCs w:val="22"/>
        </w:rPr>
        <w:t>6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de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04E46">
        <w:rPr>
          <w:rFonts w:asciiTheme="minorHAnsi" w:hAnsiTheme="minorHAnsi" w:cstheme="minorHAnsi"/>
          <w:sz w:val="22"/>
          <w:szCs w:val="22"/>
        </w:rPr>
        <w:t xml:space="preserve"> da CE</w:t>
      </w:r>
      <w:r>
        <w:rPr>
          <w:rFonts w:asciiTheme="minorHAnsi" w:hAnsiTheme="minorHAnsi" w:cstheme="minorHAnsi"/>
          <w:sz w:val="22"/>
          <w:szCs w:val="22"/>
        </w:rPr>
        <w:t xml:space="preserve">P </w:t>
      </w:r>
      <w:r w:rsidRPr="00704E46">
        <w:rPr>
          <w:rFonts w:asciiTheme="minorHAnsi" w:hAnsiTheme="minorHAnsi" w:cstheme="minorHAnsi"/>
          <w:sz w:val="22"/>
          <w:szCs w:val="22"/>
        </w:rPr>
        <w:t xml:space="preserve">CAU/MT. </w:t>
      </w:r>
    </w:p>
    <w:p w14:paraId="66809274" w14:textId="77777777" w:rsidR="00A33276" w:rsidRPr="00704E46" w:rsidRDefault="00A33276" w:rsidP="00A33276">
      <w:pPr>
        <w:rPr>
          <w:rFonts w:asciiTheme="minorHAnsi" w:hAnsiTheme="minorHAnsi" w:cstheme="minorHAnsi"/>
          <w:sz w:val="22"/>
          <w:szCs w:val="22"/>
        </w:rPr>
      </w:pPr>
    </w:p>
    <w:p w14:paraId="6D7F57F6" w14:textId="77777777" w:rsidR="00A33276" w:rsidRPr="00704E46" w:rsidRDefault="00A33276" w:rsidP="00A33276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495E60D1" w14:textId="77777777" w:rsidR="00A33276" w:rsidRPr="00704E46" w:rsidRDefault="00A33276" w:rsidP="00A33276">
      <w:pPr>
        <w:rPr>
          <w:rFonts w:asciiTheme="minorHAnsi" w:hAnsiTheme="minorHAnsi" w:cstheme="minorHAnsi"/>
          <w:sz w:val="22"/>
          <w:szCs w:val="22"/>
        </w:rPr>
      </w:pPr>
    </w:p>
    <w:p w14:paraId="44B513DB" w14:textId="44A1C9F7" w:rsidR="00A33276" w:rsidRDefault="00A33276" w:rsidP="00A33276">
      <w:pPr>
        <w:rPr>
          <w:rFonts w:asciiTheme="minorHAnsi" w:hAnsiTheme="minorHAnsi" w:cstheme="minorHAnsi"/>
          <w:sz w:val="22"/>
          <w:szCs w:val="22"/>
        </w:rPr>
      </w:pPr>
      <w:r w:rsidRPr="00704E46">
        <w:rPr>
          <w:rFonts w:asciiTheme="minorHAnsi" w:hAnsiTheme="minorHAnsi" w:cstheme="minorHAnsi"/>
          <w:sz w:val="22"/>
          <w:szCs w:val="22"/>
        </w:rPr>
        <w:t>Desta forma, a CE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2022 aprova a Súmula citada na </w:t>
      </w:r>
      <w:r>
        <w:rPr>
          <w:rFonts w:asciiTheme="minorHAnsi" w:hAnsiTheme="minorHAnsi" w:cstheme="minorHAnsi"/>
          <w:sz w:val="22"/>
          <w:szCs w:val="22"/>
        </w:rPr>
        <w:t>9</w:t>
      </w:r>
      <w:r w:rsidRPr="00704E46">
        <w:rPr>
          <w:rFonts w:asciiTheme="minorHAnsi" w:hAnsiTheme="minorHAnsi" w:cstheme="minorHAnsi"/>
          <w:sz w:val="22"/>
          <w:szCs w:val="22"/>
        </w:rPr>
        <w:t>ª Reunião Ordinária da CE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04E46">
        <w:rPr>
          <w:rFonts w:asciiTheme="minorHAnsi" w:hAnsiTheme="minorHAnsi" w:cstheme="minorHAnsi"/>
          <w:sz w:val="22"/>
          <w:szCs w:val="22"/>
        </w:rPr>
        <w:t xml:space="preserve"> CAU/MT de 2022</w:t>
      </w:r>
      <w:r>
        <w:rPr>
          <w:rFonts w:asciiTheme="minorHAnsi" w:hAnsiTheme="minorHAnsi" w:cstheme="minorHAnsi"/>
          <w:sz w:val="22"/>
          <w:szCs w:val="22"/>
        </w:rPr>
        <w:t>, de 30/</w:t>
      </w:r>
      <w:r w:rsidR="000137DD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1/2022.</w:t>
      </w:r>
    </w:p>
    <w:p w14:paraId="71C7A1E8" w14:textId="77777777" w:rsidR="00A33276" w:rsidRDefault="00A33276" w:rsidP="00A332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4775"/>
      </w:tblGrid>
      <w:tr w:rsidR="00A33276" w:rsidRPr="00A72321" w14:paraId="31CAC2CB" w14:textId="77777777" w:rsidTr="008347E7"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DE907" w14:textId="77777777" w:rsidR="00A33276" w:rsidRPr="00A72321" w:rsidRDefault="00A33276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ELISANGELA FERNANDES BOKORNI </w:t>
            </w:r>
          </w:p>
          <w:p w14:paraId="4341732E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  <w:p w14:paraId="40EC8A0C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78BC22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BD65306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583BCB85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8FB8BF4" w14:textId="77777777" w:rsidR="00A33276" w:rsidRPr="00A72321" w:rsidRDefault="00A33276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KAREN MAYUMI MATSUMOTO</w:t>
            </w:r>
          </w:p>
          <w:p w14:paraId="3534D2ED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 adjunta</w:t>
            </w:r>
          </w:p>
          <w:p w14:paraId="468CAC48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DBA2C5C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43A2F0D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72BC509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532D6C3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>ALANA JESSICA MACENA CHAVES</w:t>
            </w:r>
          </w:p>
          <w:p w14:paraId="3A65F7A4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Conselheira Suplente</w:t>
            </w:r>
          </w:p>
          <w:p w14:paraId="74DA31B5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DE5927A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B3136A5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A0A6076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B2366E8" w14:textId="77777777" w:rsidR="00A33276" w:rsidRPr="00A72321" w:rsidRDefault="00A33276" w:rsidP="008347E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A72321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ALEXSANDRO REIS</w:t>
            </w:r>
          </w:p>
          <w:p w14:paraId="6A6076C2" w14:textId="01E89BCE" w:rsidR="00A33276" w:rsidRPr="00A72321" w:rsidRDefault="00A33276" w:rsidP="00A3327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EA03" w14:textId="77777777" w:rsidR="00A33276" w:rsidRPr="00A72321" w:rsidRDefault="00A33276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64064" w14:textId="77777777" w:rsidR="00A33276" w:rsidRPr="00A72321" w:rsidRDefault="00A33276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12B38" w14:textId="77777777" w:rsidR="00A33276" w:rsidRPr="00A72321" w:rsidRDefault="00A33276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3FCF5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6FFBEEFC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F0C2B4A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0E58589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0408F79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7CCB900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3E20224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160D04F1" w14:textId="1FFB2C8B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0C8353CA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ED012E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9FA19D" wp14:editId="6907E2E4">
                      <wp:simplePos x="0" y="0"/>
                      <wp:positionH relativeFrom="column">
                        <wp:posOffset>739940</wp:posOffset>
                      </wp:positionH>
                      <wp:positionV relativeFrom="paragraph">
                        <wp:posOffset>48232</wp:posOffset>
                      </wp:positionV>
                      <wp:extent cx="1208405" cy="461010"/>
                      <wp:effectExtent l="0" t="0" r="10795" b="1524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46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7BBE7" w14:textId="77777777" w:rsidR="00A33276" w:rsidRDefault="00A33276" w:rsidP="00A33276">
                                  <w:r>
                                    <w:t>AUSÊNCIA JUSTIFICADA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FA1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8.25pt;margin-top:3.8pt;width:95.15pt;height:3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JQDwIAAB8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">
                      <v:textbox>
                        <w:txbxContent>
                          <w:p w14:paraId="7BD7BBE7" w14:textId="77777777" w:rsidR="00A33276" w:rsidRDefault="00A33276" w:rsidP="00A33276">
                            <w:r>
                              <w:t>AUSÊNCIA JUSTIFICADA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3235BD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24466D5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6529C4AE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3455545C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489211D5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26C2EC00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1EE48AC1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A72321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_____________________________________</w:t>
            </w:r>
          </w:p>
          <w:p w14:paraId="40ABBDEB" w14:textId="77777777" w:rsidR="00A33276" w:rsidRPr="00A72321" w:rsidRDefault="00A33276" w:rsidP="008347E7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A1B5DE" w14:textId="77777777" w:rsidR="00A33276" w:rsidRPr="00A72321" w:rsidRDefault="00A33276" w:rsidP="008347E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6E9D4261" w14:textId="77777777" w:rsidR="00A72321" w:rsidRPr="00F20C39" w:rsidRDefault="00A72321" w:rsidP="00A33276">
      <w:pPr>
        <w:rPr>
          <w:rFonts w:asciiTheme="minorHAnsi" w:hAnsiTheme="minorHAnsi" w:cstheme="minorHAnsi"/>
          <w:sz w:val="22"/>
          <w:szCs w:val="22"/>
        </w:rPr>
      </w:pPr>
    </w:p>
    <w:sectPr w:rsidR="00A72321" w:rsidRPr="00F20C39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CD30D" w14:textId="77777777" w:rsidR="005A56CA" w:rsidRDefault="005A56CA">
      <w:r>
        <w:separator/>
      </w:r>
    </w:p>
  </w:endnote>
  <w:endnote w:type="continuationSeparator" w:id="0">
    <w:p w14:paraId="16FF501C" w14:textId="77777777" w:rsidR="005A56CA" w:rsidRDefault="005A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3B37" w14:textId="77777777" w:rsidR="00332C37" w:rsidRDefault="00A4606A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8B9A8" wp14:editId="201708D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43344E0" w14:textId="77777777" w:rsidR="00332C37" w:rsidRDefault="00A4606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8B9A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243344E0" w14:textId="77777777" w:rsidR="00332C37" w:rsidRDefault="00A4606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EBB23C1" wp14:editId="5C57826C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A543" w14:textId="77777777" w:rsidR="005A56CA" w:rsidRDefault="005A56CA">
      <w:r>
        <w:rPr>
          <w:color w:val="000000"/>
        </w:rPr>
        <w:separator/>
      </w:r>
    </w:p>
  </w:footnote>
  <w:footnote w:type="continuationSeparator" w:id="0">
    <w:p w14:paraId="487F8327" w14:textId="77777777" w:rsidR="005A56CA" w:rsidRDefault="005A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4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158"/>
    </w:tblGrid>
    <w:tr w:rsidR="00332C37" w14:paraId="35D69A2F" w14:textId="77777777">
      <w:trPr>
        <w:trHeight w:val="250"/>
        <w:jc w:val="center"/>
      </w:trPr>
      <w:tc>
        <w:tcPr>
          <w:tcW w:w="9158" w:type="dxa"/>
          <w:shd w:val="clear" w:color="auto" w:fill="auto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66751C96" w14:textId="14E9A1D2" w:rsidR="00332C37" w:rsidRDefault="00A4606A">
          <w:pPr>
            <w:keepNext/>
            <w:spacing w:before="60" w:after="60"/>
            <w:jc w:val="center"/>
          </w:pPr>
          <w:r>
            <w:rPr>
              <w:rFonts w:ascii="Arial" w:hAnsi="Arial"/>
              <w:noProof/>
              <w:color w:val="296D7A"/>
              <w:sz w:val="22"/>
              <w:lang w:eastAsia="pt-BR"/>
            </w:rPr>
            <w:drawing>
              <wp:inline distT="0" distB="0" distL="0" distR="0" wp14:anchorId="6B70FFB9" wp14:editId="690F4A0D">
                <wp:extent cx="5761350" cy="631822"/>
                <wp:effectExtent l="0" t="0" r="0" b="0"/>
                <wp:docPr id="1" name="Imagem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0" cy="631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 xml:space="preserve">  SÚMULA DA </w:t>
          </w:r>
          <w:r w:rsidR="00F20C39"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6</w:t>
          </w:r>
          <w:r>
            <w:rPr>
              <w:rFonts w:ascii="Calibri" w:hAnsi="Calibri" w:cs="Calibri"/>
              <w:bCs/>
              <w:smallCaps/>
              <w:kern w:val="3"/>
              <w:sz w:val="22"/>
              <w:szCs w:val="22"/>
            </w:rPr>
            <w:t>ª REUNIÃO ORDINÁRIA CEP-CAU/MT</w:t>
          </w:r>
        </w:p>
      </w:tc>
    </w:tr>
  </w:tbl>
  <w:p w14:paraId="04E5C1F0" w14:textId="77777777" w:rsidR="00332C37" w:rsidRDefault="00DA43F9">
    <w:pPr>
      <w:pStyle w:val="Cabealho"/>
      <w:tabs>
        <w:tab w:val="clear" w:pos="4320"/>
        <w:tab w:val="left" w:pos="2880"/>
        <w:tab w:val="left" w:pos="6120"/>
      </w:tabs>
      <w:ind w:left="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8B2"/>
    <w:multiLevelType w:val="hybridMultilevel"/>
    <w:tmpl w:val="8BD84340"/>
    <w:lvl w:ilvl="0" w:tplc="473C5B3C">
      <w:start w:val="1"/>
      <w:numFmt w:val="decimal"/>
      <w:lvlText w:val="%1."/>
      <w:lvlJc w:val="left"/>
      <w:pPr>
        <w:ind w:left="1494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2D12C34"/>
    <w:multiLevelType w:val="hybridMultilevel"/>
    <w:tmpl w:val="277062AE"/>
    <w:lvl w:ilvl="0" w:tplc="050A9C4E">
      <w:start w:val="1"/>
      <w:numFmt w:val="decimal"/>
      <w:lvlText w:val="%1."/>
      <w:lvlJc w:val="left"/>
      <w:pPr>
        <w:ind w:left="940" w:hanging="360"/>
      </w:pPr>
      <w:rPr>
        <w:w w:val="100"/>
        <w:lang w:val="pt-PT" w:eastAsia="en-US" w:bidi="ar-SA"/>
      </w:rPr>
    </w:lvl>
    <w:lvl w:ilvl="1" w:tplc="F2C40D0E">
      <w:start w:val="1"/>
      <w:numFmt w:val="lowerLetter"/>
      <w:lvlText w:val="(%2)"/>
      <w:lvlJc w:val="left"/>
      <w:pPr>
        <w:ind w:left="124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 w:tplc="54441FF2">
      <w:numFmt w:val="bullet"/>
      <w:lvlText w:val="•"/>
      <w:lvlJc w:val="left"/>
      <w:pPr>
        <w:ind w:left="2175" w:hanging="300"/>
      </w:pPr>
      <w:rPr>
        <w:lang w:val="pt-PT" w:eastAsia="en-US" w:bidi="ar-SA"/>
      </w:rPr>
    </w:lvl>
    <w:lvl w:ilvl="3" w:tplc="DD9E7BD8">
      <w:numFmt w:val="bullet"/>
      <w:lvlText w:val="•"/>
      <w:lvlJc w:val="left"/>
      <w:pPr>
        <w:ind w:left="3110" w:hanging="300"/>
      </w:pPr>
      <w:rPr>
        <w:lang w:val="pt-PT" w:eastAsia="en-US" w:bidi="ar-SA"/>
      </w:rPr>
    </w:lvl>
    <w:lvl w:ilvl="4" w:tplc="7D1063C8">
      <w:numFmt w:val="bullet"/>
      <w:lvlText w:val="•"/>
      <w:lvlJc w:val="left"/>
      <w:pPr>
        <w:ind w:left="4046" w:hanging="300"/>
      </w:pPr>
      <w:rPr>
        <w:lang w:val="pt-PT" w:eastAsia="en-US" w:bidi="ar-SA"/>
      </w:rPr>
    </w:lvl>
    <w:lvl w:ilvl="5" w:tplc="69346F98">
      <w:numFmt w:val="bullet"/>
      <w:lvlText w:val="•"/>
      <w:lvlJc w:val="left"/>
      <w:pPr>
        <w:ind w:left="4981" w:hanging="300"/>
      </w:pPr>
      <w:rPr>
        <w:lang w:val="pt-PT" w:eastAsia="en-US" w:bidi="ar-SA"/>
      </w:rPr>
    </w:lvl>
    <w:lvl w:ilvl="6" w:tplc="AB929C6A">
      <w:numFmt w:val="bullet"/>
      <w:lvlText w:val="•"/>
      <w:lvlJc w:val="left"/>
      <w:pPr>
        <w:ind w:left="5917" w:hanging="300"/>
      </w:pPr>
      <w:rPr>
        <w:lang w:val="pt-PT" w:eastAsia="en-US" w:bidi="ar-SA"/>
      </w:rPr>
    </w:lvl>
    <w:lvl w:ilvl="7" w:tplc="1FA8DAAE">
      <w:numFmt w:val="bullet"/>
      <w:lvlText w:val="•"/>
      <w:lvlJc w:val="left"/>
      <w:pPr>
        <w:ind w:left="6852" w:hanging="300"/>
      </w:pPr>
      <w:rPr>
        <w:lang w:val="pt-PT" w:eastAsia="en-US" w:bidi="ar-SA"/>
      </w:rPr>
    </w:lvl>
    <w:lvl w:ilvl="8" w:tplc="C2C202B8">
      <w:numFmt w:val="bullet"/>
      <w:lvlText w:val="•"/>
      <w:lvlJc w:val="left"/>
      <w:pPr>
        <w:ind w:left="7788" w:hanging="300"/>
      </w:pPr>
      <w:rPr>
        <w:lang w:val="pt-PT" w:eastAsia="en-US" w:bidi="ar-SA"/>
      </w:rPr>
    </w:lvl>
  </w:abstractNum>
  <w:abstractNum w:abstractNumId="2" w15:restartNumberingAfterBreak="0">
    <w:nsid w:val="05913F5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C4C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F96"/>
    <w:multiLevelType w:val="hybridMultilevel"/>
    <w:tmpl w:val="D38891BA"/>
    <w:lvl w:ilvl="0" w:tplc="14569E7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175AC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3749B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E0607"/>
    <w:multiLevelType w:val="hybridMultilevel"/>
    <w:tmpl w:val="C40823B4"/>
    <w:lvl w:ilvl="0" w:tplc="2692228C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C42D7"/>
    <w:multiLevelType w:val="hybridMultilevel"/>
    <w:tmpl w:val="005651F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D1D56"/>
    <w:multiLevelType w:val="hybridMultilevel"/>
    <w:tmpl w:val="5BA06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2EC7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0D9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7089E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7442C"/>
    <w:multiLevelType w:val="hybridMultilevel"/>
    <w:tmpl w:val="33ACCEE0"/>
    <w:lvl w:ilvl="0" w:tplc="183AB6EC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10FA826E">
      <w:start w:val="1"/>
      <w:numFmt w:val="lowerLetter"/>
      <w:lvlText w:val="%2)"/>
      <w:lvlJc w:val="left"/>
      <w:pPr>
        <w:ind w:left="1738" w:hanging="360"/>
      </w:pPr>
      <w:rPr>
        <w:w w:val="100"/>
        <w:lang w:val="pt-PT" w:eastAsia="en-US" w:bidi="ar-SA"/>
      </w:rPr>
    </w:lvl>
    <w:lvl w:ilvl="2" w:tplc="3DFE87C6">
      <w:numFmt w:val="bullet"/>
      <w:lvlText w:val="•"/>
      <w:lvlJc w:val="left"/>
      <w:pPr>
        <w:ind w:left="2625" w:hanging="360"/>
      </w:pPr>
      <w:rPr>
        <w:lang w:val="pt-PT" w:eastAsia="en-US" w:bidi="ar-SA"/>
      </w:rPr>
    </w:lvl>
    <w:lvl w:ilvl="3" w:tplc="3DAA0A00">
      <w:numFmt w:val="bullet"/>
      <w:lvlText w:val="•"/>
      <w:lvlJc w:val="left"/>
      <w:pPr>
        <w:ind w:left="3510" w:hanging="360"/>
      </w:pPr>
      <w:rPr>
        <w:lang w:val="pt-PT" w:eastAsia="en-US" w:bidi="ar-SA"/>
      </w:rPr>
    </w:lvl>
    <w:lvl w:ilvl="4" w:tplc="1262A2CE">
      <w:numFmt w:val="bullet"/>
      <w:lvlText w:val="•"/>
      <w:lvlJc w:val="left"/>
      <w:pPr>
        <w:ind w:left="4395" w:hanging="360"/>
      </w:pPr>
      <w:rPr>
        <w:lang w:val="pt-PT" w:eastAsia="en-US" w:bidi="ar-SA"/>
      </w:rPr>
    </w:lvl>
    <w:lvl w:ilvl="5" w:tplc="64F0C256">
      <w:numFmt w:val="bullet"/>
      <w:lvlText w:val="•"/>
      <w:lvlJc w:val="left"/>
      <w:pPr>
        <w:ind w:left="5280" w:hanging="360"/>
      </w:pPr>
      <w:rPr>
        <w:lang w:val="pt-PT" w:eastAsia="en-US" w:bidi="ar-SA"/>
      </w:rPr>
    </w:lvl>
    <w:lvl w:ilvl="6" w:tplc="03D4510E">
      <w:numFmt w:val="bullet"/>
      <w:lvlText w:val="•"/>
      <w:lvlJc w:val="left"/>
      <w:pPr>
        <w:ind w:left="6165" w:hanging="360"/>
      </w:pPr>
      <w:rPr>
        <w:lang w:val="pt-PT" w:eastAsia="en-US" w:bidi="ar-SA"/>
      </w:rPr>
    </w:lvl>
    <w:lvl w:ilvl="7" w:tplc="FAD0B6E6">
      <w:numFmt w:val="bullet"/>
      <w:lvlText w:val="•"/>
      <w:lvlJc w:val="left"/>
      <w:pPr>
        <w:ind w:left="7050" w:hanging="360"/>
      </w:pPr>
      <w:rPr>
        <w:lang w:val="pt-PT" w:eastAsia="en-US" w:bidi="ar-SA"/>
      </w:rPr>
    </w:lvl>
    <w:lvl w:ilvl="8" w:tplc="38C071BE">
      <w:numFmt w:val="bullet"/>
      <w:lvlText w:val="•"/>
      <w:lvlJc w:val="left"/>
      <w:pPr>
        <w:ind w:left="7936" w:hanging="360"/>
      </w:pPr>
      <w:rPr>
        <w:lang w:val="pt-PT" w:eastAsia="en-US" w:bidi="ar-SA"/>
      </w:rPr>
    </w:lvl>
  </w:abstractNum>
  <w:abstractNum w:abstractNumId="16" w15:restartNumberingAfterBreak="0">
    <w:nsid w:val="3401565B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31204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12F4B"/>
    <w:multiLevelType w:val="hybridMultilevel"/>
    <w:tmpl w:val="28E2C3EC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B0A24"/>
    <w:multiLevelType w:val="multilevel"/>
    <w:tmpl w:val="5846D7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505B7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926BA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65EE8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C3D44"/>
    <w:multiLevelType w:val="multilevel"/>
    <w:tmpl w:val="15EAEF1C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E78AD"/>
    <w:multiLevelType w:val="hybridMultilevel"/>
    <w:tmpl w:val="B2AE6568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675B2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229CE"/>
    <w:multiLevelType w:val="hybridMultilevel"/>
    <w:tmpl w:val="D38891BA"/>
    <w:lvl w:ilvl="0" w:tplc="FFFFFFFF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28" w15:restartNumberingAfterBreak="0">
    <w:nsid w:val="7F6B110C"/>
    <w:multiLevelType w:val="hybridMultilevel"/>
    <w:tmpl w:val="4CBAF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3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84728">
    <w:abstractNumId w:val="26"/>
  </w:num>
  <w:num w:numId="3" w16cid:durableId="1382174644">
    <w:abstractNumId w:val="14"/>
  </w:num>
  <w:num w:numId="4" w16cid:durableId="1220366279">
    <w:abstractNumId w:val="13"/>
  </w:num>
  <w:num w:numId="5" w16cid:durableId="1568297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7154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23173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35457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71093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9088664">
    <w:abstractNumId w:val="17"/>
  </w:num>
  <w:num w:numId="11" w16cid:durableId="212231604">
    <w:abstractNumId w:val="2"/>
  </w:num>
  <w:num w:numId="12" w16cid:durableId="1828352484">
    <w:abstractNumId w:val="21"/>
  </w:num>
  <w:num w:numId="13" w16cid:durableId="1399087366">
    <w:abstractNumId w:val="4"/>
  </w:num>
  <w:num w:numId="14" w16cid:durableId="1166019089">
    <w:abstractNumId w:val="23"/>
  </w:num>
  <w:num w:numId="15" w16cid:durableId="20314488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2405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6781537">
    <w:abstractNumId w:val="3"/>
  </w:num>
  <w:num w:numId="18" w16cid:durableId="1751121979">
    <w:abstractNumId w:val="0"/>
  </w:num>
  <w:num w:numId="19" w16cid:durableId="1599634634">
    <w:abstractNumId w:val="25"/>
  </w:num>
  <w:num w:numId="20" w16cid:durableId="1435126561">
    <w:abstractNumId w:val="18"/>
  </w:num>
  <w:num w:numId="21" w16cid:durableId="1635024076">
    <w:abstractNumId w:val="22"/>
  </w:num>
  <w:num w:numId="22" w16cid:durableId="344944154">
    <w:abstractNumId w:val="6"/>
  </w:num>
  <w:num w:numId="23" w16cid:durableId="967201001">
    <w:abstractNumId w:val="16"/>
  </w:num>
  <w:num w:numId="24" w16cid:durableId="1529831955">
    <w:abstractNumId w:val="10"/>
  </w:num>
  <w:num w:numId="25" w16cid:durableId="611479633">
    <w:abstractNumId w:val="8"/>
  </w:num>
  <w:num w:numId="26" w16cid:durableId="311954974">
    <w:abstractNumId w:val="7"/>
  </w:num>
  <w:num w:numId="27" w16cid:durableId="492990008">
    <w:abstractNumId w:val="11"/>
  </w:num>
  <w:num w:numId="28" w16cid:durableId="898708208">
    <w:abstractNumId w:val="19"/>
  </w:num>
  <w:num w:numId="29" w16cid:durableId="177801616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251697295">
    <w:abstractNumId w:val="12"/>
  </w:num>
  <w:num w:numId="31" w16cid:durableId="131822383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473571657">
    <w:abstractNumId w:val="5"/>
  </w:num>
  <w:num w:numId="33" w16cid:durableId="88934468">
    <w:abstractNumId w:val="27"/>
  </w:num>
  <w:num w:numId="34" w16cid:durableId="2002194424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9B"/>
    <w:rsid w:val="000022D8"/>
    <w:rsid w:val="000137DD"/>
    <w:rsid w:val="00023BC8"/>
    <w:rsid w:val="00041D0F"/>
    <w:rsid w:val="000547B6"/>
    <w:rsid w:val="00055666"/>
    <w:rsid w:val="00055835"/>
    <w:rsid w:val="00074901"/>
    <w:rsid w:val="00090484"/>
    <w:rsid w:val="000935AD"/>
    <w:rsid w:val="000B1F7B"/>
    <w:rsid w:val="000D01B6"/>
    <w:rsid w:val="000D139D"/>
    <w:rsid w:val="000E1AB1"/>
    <w:rsid w:val="000F2DE5"/>
    <w:rsid w:val="00101E02"/>
    <w:rsid w:val="0013384D"/>
    <w:rsid w:val="001403C0"/>
    <w:rsid w:val="001458CD"/>
    <w:rsid w:val="00155878"/>
    <w:rsid w:val="001915DF"/>
    <w:rsid w:val="001A7455"/>
    <w:rsid w:val="001A76A5"/>
    <w:rsid w:val="001C414F"/>
    <w:rsid w:val="001D5EC9"/>
    <w:rsid w:val="001E13DA"/>
    <w:rsid w:val="001E5B53"/>
    <w:rsid w:val="001F7471"/>
    <w:rsid w:val="001F7654"/>
    <w:rsid w:val="002027CA"/>
    <w:rsid w:val="00207983"/>
    <w:rsid w:val="002538BC"/>
    <w:rsid w:val="00265BFF"/>
    <w:rsid w:val="00267B04"/>
    <w:rsid w:val="00270B58"/>
    <w:rsid w:val="0027698E"/>
    <w:rsid w:val="002B45D8"/>
    <w:rsid w:val="002D3BF5"/>
    <w:rsid w:val="00322566"/>
    <w:rsid w:val="00324E0C"/>
    <w:rsid w:val="0033232D"/>
    <w:rsid w:val="00332517"/>
    <w:rsid w:val="00341BA5"/>
    <w:rsid w:val="0035063F"/>
    <w:rsid w:val="00384494"/>
    <w:rsid w:val="003B1C80"/>
    <w:rsid w:val="003E2478"/>
    <w:rsid w:val="003F3A68"/>
    <w:rsid w:val="0040182D"/>
    <w:rsid w:val="00445A90"/>
    <w:rsid w:val="0045450F"/>
    <w:rsid w:val="00454799"/>
    <w:rsid w:val="00466D7A"/>
    <w:rsid w:val="0047726E"/>
    <w:rsid w:val="00481FC8"/>
    <w:rsid w:val="004A0952"/>
    <w:rsid w:val="004B692B"/>
    <w:rsid w:val="004E0396"/>
    <w:rsid w:val="004F6847"/>
    <w:rsid w:val="00547253"/>
    <w:rsid w:val="00561909"/>
    <w:rsid w:val="0056267A"/>
    <w:rsid w:val="0058637F"/>
    <w:rsid w:val="0059608F"/>
    <w:rsid w:val="0059748A"/>
    <w:rsid w:val="00597A9A"/>
    <w:rsid w:val="005A4F61"/>
    <w:rsid w:val="005A56CA"/>
    <w:rsid w:val="005B783D"/>
    <w:rsid w:val="005E29EA"/>
    <w:rsid w:val="00642CDD"/>
    <w:rsid w:val="00651D7A"/>
    <w:rsid w:val="00652944"/>
    <w:rsid w:val="00655383"/>
    <w:rsid w:val="00676C6B"/>
    <w:rsid w:val="00684964"/>
    <w:rsid w:val="006A23D3"/>
    <w:rsid w:val="006C32B2"/>
    <w:rsid w:val="006C7E62"/>
    <w:rsid w:val="006D1955"/>
    <w:rsid w:val="006D392A"/>
    <w:rsid w:val="006E04C4"/>
    <w:rsid w:val="00724064"/>
    <w:rsid w:val="00772642"/>
    <w:rsid w:val="00785F8B"/>
    <w:rsid w:val="007B5E22"/>
    <w:rsid w:val="007C7587"/>
    <w:rsid w:val="007D00D0"/>
    <w:rsid w:val="007E7381"/>
    <w:rsid w:val="008043AB"/>
    <w:rsid w:val="0083017B"/>
    <w:rsid w:val="00840C88"/>
    <w:rsid w:val="00841029"/>
    <w:rsid w:val="008A21D4"/>
    <w:rsid w:val="008A5A34"/>
    <w:rsid w:val="008D2EBA"/>
    <w:rsid w:val="008D652D"/>
    <w:rsid w:val="008E40AB"/>
    <w:rsid w:val="008E5756"/>
    <w:rsid w:val="008E7DCE"/>
    <w:rsid w:val="008F53FA"/>
    <w:rsid w:val="008F7839"/>
    <w:rsid w:val="00935B97"/>
    <w:rsid w:val="00937B87"/>
    <w:rsid w:val="00945C5A"/>
    <w:rsid w:val="009622C9"/>
    <w:rsid w:val="0097499B"/>
    <w:rsid w:val="00981493"/>
    <w:rsid w:val="009B16AC"/>
    <w:rsid w:val="009B6922"/>
    <w:rsid w:val="009F0240"/>
    <w:rsid w:val="00A227D1"/>
    <w:rsid w:val="00A26A53"/>
    <w:rsid w:val="00A27082"/>
    <w:rsid w:val="00A33276"/>
    <w:rsid w:val="00A4606A"/>
    <w:rsid w:val="00A72321"/>
    <w:rsid w:val="00AC0278"/>
    <w:rsid w:val="00AD70B2"/>
    <w:rsid w:val="00AE6F0F"/>
    <w:rsid w:val="00AF2BF2"/>
    <w:rsid w:val="00B07199"/>
    <w:rsid w:val="00B1509E"/>
    <w:rsid w:val="00B31036"/>
    <w:rsid w:val="00B330A3"/>
    <w:rsid w:val="00B4581D"/>
    <w:rsid w:val="00B542F8"/>
    <w:rsid w:val="00B72ABA"/>
    <w:rsid w:val="00BA56D8"/>
    <w:rsid w:val="00BD66E1"/>
    <w:rsid w:val="00BE66F8"/>
    <w:rsid w:val="00C14BBD"/>
    <w:rsid w:val="00C22231"/>
    <w:rsid w:val="00C307A7"/>
    <w:rsid w:val="00C364C3"/>
    <w:rsid w:val="00C435C1"/>
    <w:rsid w:val="00C521EB"/>
    <w:rsid w:val="00C60A17"/>
    <w:rsid w:val="00C63381"/>
    <w:rsid w:val="00C653BD"/>
    <w:rsid w:val="00CD02F7"/>
    <w:rsid w:val="00CE3B39"/>
    <w:rsid w:val="00CF2F9C"/>
    <w:rsid w:val="00CF2FBC"/>
    <w:rsid w:val="00D029E3"/>
    <w:rsid w:val="00D77122"/>
    <w:rsid w:val="00DA43F9"/>
    <w:rsid w:val="00DC1822"/>
    <w:rsid w:val="00DF230A"/>
    <w:rsid w:val="00DF5B36"/>
    <w:rsid w:val="00E01D4A"/>
    <w:rsid w:val="00E15B64"/>
    <w:rsid w:val="00E16208"/>
    <w:rsid w:val="00E97D32"/>
    <w:rsid w:val="00EC655F"/>
    <w:rsid w:val="00ED012E"/>
    <w:rsid w:val="00EF588D"/>
    <w:rsid w:val="00F00660"/>
    <w:rsid w:val="00F1417C"/>
    <w:rsid w:val="00F2041C"/>
    <w:rsid w:val="00F20C39"/>
    <w:rsid w:val="00F23457"/>
    <w:rsid w:val="00F2772D"/>
    <w:rsid w:val="00F764A9"/>
    <w:rsid w:val="00F81FC8"/>
    <w:rsid w:val="00F865DC"/>
    <w:rsid w:val="00F90087"/>
    <w:rsid w:val="00F912EA"/>
    <w:rsid w:val="00FA1FE9"/>
    <w:rsid w:val="00FB6CF7"/>
    <w:rsid w:val="00F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E711"/>
  <w15:docId w15:val="{887FB2D9-718A-446E-9966-228C0B9A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9A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qFormat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customStyle="1" w:styleId="PargrafodaListaChar">
    <w:name w:val="Parágrafo da Lista Char"/>
    <w:rPr>
      <w:rFonts w:cs="Times New Roman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6D195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2388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Yousef Cubas</cp:lastModifiedBy>
  <cp:revision>6</cp:revision>
  <cp:lastPrinted>2022-10-07T15:17:00Z</cp:lastPrinted>
  <dcterms:created xsi:type="dcterms:W3CDTF">2022-10-26T17:48:00Z</dcterms:created>
  <dcterms:modified xsi:type="dcterms:W3CDTF">2022-11-30T18:09:00Z</dcterms:modified>
</cp:coreProperties>
</file>