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965C" w14:textId="7254614B" w:rsidR="00280A3C" w:rsidRPr="00D339AA" w:rsidRDefault="00280A3C" w:rsidP="00280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  <w:rPr>
          <w:rFonts w:ascii="Times New Roman" w:hAnsi="Times New Roman" w:cs="Times New Roman"/>
        </w:rPr>
      </w:pPr>
      <w:r w:rsidRPr="00D339AA">
        <w:rPr>
          <w:rFonts w:ascii="Times New Roman" w:eastAsia="Times New Roman" w:hAnsi="Times New Roman" w:cs="Times New Roman"/>
          <w:b/>
          <w:smallCaps/>
          <w:lang w:eastAsia="pt-BR"/>
        </w:rPr>
        <w:t>DELIBERAÇÃO Nº</w:t>
      </w:r>
      <w:r w:rsidRPr="00D339AA">
        <w:rPr>
          <w:rFonts w:ascii="Times New Roman" w:eastAsia="Times New Roman" w:hAnsi="Times New Roman" w:cs="Times New Roman"/>
          <w:b/>
          <w:smallCaps/>
          <w:color w:val="000000"/>
          <w:lang w:eastAsia="pt-BR"/>
        </w:rPr>
        <w:t xml:space="preserve"> </w:t>
      </w:r>
      <w:r w:rsidR="00EF58FE">
        <w:rPr>
          <w:rFonts w:ascii="Times New Roman" w:eastAsia="Times New Roman" w:hAnsi="Times New Roman" w:cs="Times New Roman"/>
          <w:b/>
          <w:smallCaps/>
          <w:lang w:eastAsia="pt-BR"/>
        </w:rPr>
        <w:t>914</w:t>
      </w:r>
      <w:r w:rsidRPr="00D339AA">
        <w:rPr>
          <w:rFonts w:ascii="Times New Roman" w:eastAsia="Times New Roman" w:hAnsi="Times New Roman" w:cs="Times New Roman"/>
          <w:b/>
          <w:smallCaps/>
          <w:color w:val="000000"/>
          <w:lang w:eastAsia="pt-BR"/>
        </w:rPr>
        <w:t>/2022</w:t>
      </w:r>
      <w:r w:rsidRPr="00D339AA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(CEP-CAU/MT)</w:t>
      </w:r>
    </w:p>
    <w:p w14:paraId="0A8C126A" w14:textId="6EC63447" w:rsidR="00C20F18" w:rsidRPr="00D339AA" w:rsidRDefault="00C20F18" w:rsidP="00C20F18">
      <w:pPr>
        <w:jc w:val="both"/>
        <w:rPr>
          <w:rFonts w:ascii="Times New Roman" w:hAnsi="Times New Roman" w:cs="Times New Roman"/>
        </w:rPr>
      </w:pPr>
      <w:r w:rsidRPr="00D339AA">
        <w:rPr>
          <w:rFonts w:ascii="Times New Roman" w:eastAsia="Times New Roman" w:hAnsi="Times New Roman" w:cs="Times New Roman"/>
          <w:b/>
          <w:lang w:eastAsia="pt-BR"/>
        </w:rPr>
        <w:t>A COMISSÃO DE EXERCÍCIO PROFISSIONAL – (CEP-CAU/MT),</w:t>
      </w:r>
      <w:r w:rsidRPr="00D339AA">
        <w:rPr>
          <w:rFonts w:ascii="Times New Roman" w:eastAsia="Times New Roman" w:hAnsi="Times New Roman" w:cs="Times New Roman"/>
          <w:lang w:eastAsia="pt-BR"/>
        </w:rPr>
        <w:t xml:space="preserve"> reunida ordinariamente de maneira hibrida (virtual e presencial) no dia </w:t>
      </w:r>
      <w:r w:rsidR="000C53CF">
        <w:rPr>
          <w:rFonts w:ascii="Times New Roman" w:eastAsia="Times New Roman" w:hAnsi="Times New Roman" w:cs="Times New Roman"/>
          <w:lang w:eastAsia="pt-BR"/>
        </w:rPr>
        <w:t>08 de novembro</w:t>
      </w:r>
      <w:r w:rsidRPr="00D339AA">
        <w:rPr>
          <w:rFonts w:ascii="Times New Roman" w:eastAsia="Times New Roman" w:hAnsi="Times New Roman" w:cs="Times New Roman"/>
          <w:lang w:eastAsia="pt-BR"/>
        </w:rPr>
        <w:t xml:space="preserve"> de 2022, no uso das competências que lhe conferem o art. 96 do Regimento Interno do CAU/MT, após análise do assunto em epígrafe, e</w:t>
      </w:r>
    </w:p>
    <w:p w14:paraId="2970ADBF" w14:textId="6B8E2357" w:rsidR="006F0CA9" w:rsidRPr="00D339AA" w:rsidRDefault="006F0CA9" w:rsidP="00280A3C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bookmarkStart w:id="0" w:name="_Hlk120293065"/>
      <w:r w:rsidRPr="00D339AA">
        <w:rPr>
          <w:color w:val="000000"/>
          <w:sz w:val="22"/>
          <w:szCs w:val="22"/>
        </w:rPr>
        <w:t>Considerando a necessidade de elaborar plano de trabalho, calendário de atividades e calendário anual de eventos da CEP CAU/MT.</w:t>
      </w:r>
    </w:p>
    <w:p w14:paraId="6B450426" w14:textId="4B6590A0" w:rsidR="006F0CA9" w:rsidRPr="00D339AA" w:rsidRDefault="006F0CA9" w:rsidP="00280A3C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339AA">
        <w:rPr>
          <w:color w:val="000000"/>
          <w:sz w:val="22"/>
          <w:szCs w:val="22"/>
        </w:rPr>
        <w:t>Considerando o plano de trabalho proposto pelo Coordenadora da CEP CAU/MT.</w:t>
      </w:r>
    </w:p>
    <w:p w14:paraId="33DA8043" w14:textId="77777777" w:rsidR="006F0CA9" w:rsidRPr="00D339AA" w:rsidRDefault="006F0CA9" w:rsidP="00F251E8">
      <w:pPr>
        <w:pStyle w:val="Ttulo1"/>
        <w:jc w:val="both"/>
        <w:rPr>
          <w:color w:val="000000"/>
          <w:kern w:val="0"/>
          <w:sz w:val="22"/>
          <w:szCs w:val="22"/>
        </w:rPr>
      </w:pPr>
      <w:r w:rsidRPr="00D339AA">
        <w:rPr>
          <w:color w:val="000000"/>
          <w:kern w:val="0"/>
          <w:sz w:val="22"/>
          <w:szCs w:val="22"/>
        </w:rPr>
        <w:t>DELIBEROU:</w:t>
      </w:r>
    </w:p>
    <w:p w14:paraId="5E7653F4" w14:textId="439FA96A" w:rsidR="006F0CA9" w:rsidRPr="00D339AA" w:rsidRDefault="006F0CA9" w:rsidP="006F0CA9">
      <w:pPr>
        <w:pStyle w:val="Corpodetexto"/>
        <w:numPr>
          <w:ilvl w:val="0"/>
          <w:numId w:val="22"/>
        </w:numPr>
        <w:ind w:left="0" w:firstLine="0"/>
        <w:jc w:val="both"/>
        <w:rPr>
          <w:color w:val="000000"/>
          <w:lang w:bidi="ar-SA"/>
        </w:rPr>
      </w:pPr>
      <w:r w:rsidRPr="00D339AA">
        <w:rPr>
          <w:color w:val="000000"/>
          <w:lang w:bidi="ar-SA"/>
        </w:rPr>
        <w:t>Aprovar o plano de trabalho proposto pela CEP CAU/MT.</w:t>
      </w:r>
    </w:p>
    <w:p w14:paraId="75672678" w14:textId="77777777" w:rsidR="000C53CF" w:rsidRDefault="000C53CF" w:rsidP="006F0CA9">
      <w:pPr>
        <w:pStyle w:val="Corpodetexto"/>
        <w:numPr>
          <w:ilvl w:val="0"/>
          <w:numId w:val="22"/>
        </w:numPr>
        <w:ind w:left="0" w:firstLine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Encaminhar ao Plenário do CAU/MT para homologação.</w:t>
      </w:r>
    </w:p>
    <w:p w14:paraId="5F331F79" w14:textId="73197CCD" w:rsidR="009A2D05" w:rsidRPr="000C53CF" w:rsidRDefault="000C53CF" w:rsidP="000C53CF">
      <w:pPr>
        <w:pStyle w:val="Corpodetexto"/>
        <w:numPr>
          <w:ilvl w:val="0"/>
          <w:numId w:val="22"/>
        </w:numPr>
        <w:ind w:left="0" w:firstLine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Após, encaminha-se </w:t>
      </w:r>
      <w:r w:rsidRPr="00D339AA">
        <w:rPr>
          <w:color w:val="000000"/>
          <w:lang w:bidi="ar-SA"/>
        </w:rPr>
        <w:t>as demandas relacionadas ao plano de trabalho</w:t>
      </w:r>
      <w:r>
        <w:rPr>
          <w:color w:val="000000"/>
          <w:lang w:bidi="ar-SA"/>
        </w:rPr>
        <w:t xml:space="preserve"> </w:t>
      </w:r>
      <w:r w:rsidR="009A2D05" w:rsidRPr="000C53CF">
        <w:rPr>
          <w:color w:val="000000"/>
          <w:lang w:bidi="ar-SA"/>
        </w:rPr>
        <w:t>aos setores pertinentes</w:t>
      </w:r>
      <w:r>
        <w:rPr>
          <w:color w:val="000000"/>
          <w:lang w:bidi="ar-SA"/>
        </w:rPr>
        <w:t>.</w:t>
      </w:r>
      <w:r w:rsidR="009A2D05" w:rsidRPr="000C53CF">
        <w:rPr>
          <w:color w:val="000000"/>
          <w:lang w:bidi="ar-SA"/>
        </w:rPr>
        <w:t xml:space="preserve"> </w:t>
      </w:r>
    </w:p>
    <w:p w14:paraId="25D337D3" w14:textId="4EFF570E" w:rsidR="00DC76B8" w:rsidRPr="00D339AA" w:rsidRDefault="000C53CF" w:rsidP="006F0CA9">
      <w:pPr>
        <w:pStyle w:val="Corpodetexto"/>
        <w:numPr>
          <w:ilvl w:val="0"/>
          <w:numId w:val="22"/>
        </w:numPr>
        <w:ind w:left="0" w:firstLine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Para</w:t>
      </w:r>
      <w:r w:rsidR="00DC76B8" w:rsidRPr="00D339AA">
        <w:rPr>
          <w:color w:val="000000"/>
          <w:lang w:bidi="ar-SA"/>
        </w:rPr>
        <w:t xml:space="preserve"> contração dos cursos</w:t>
      </w:r>
      <w:r>
        <w:rPr>
          <w:color w:val="000000"/>
          <w:lang w:bidi="ar-SA"/>
        </w:rPr>
        <w:t xml:space="preserve">, </w:t>
      </w:r>
      <w:r w:rsidR="00DC76B8" w:rsidRPr="00D339AA">
        <w:rPr>
          <w:color w:val="000000"/>
          <w:lang w:bidi="ar-SA"/>
        </w:rPr>
        <w:t>encaminha-se a</w:t>
      </w:r>
      <w:r w:rsidR="00CF5AF2">
        <w:rPr>
          <w:color w:val="000000"/>
          <w:lang w:bidi="ar-SA"/>
        </w:rPr>
        <w:t>o setor administrativo para providências necessárias e posteriormente a Comunicação para divulgação e controle de inscrições.</w:t>
      </w:r>
    </w:p>
    <w:bookmarkEnd w:id="0"/>
    <w:p w14:paraId="6D5D5918" w14:textId="77777777" w:rsidR="006F0CA9" w:rsidRPr="00D339AA" w:rsidRDefault="006F0CA9" w:rsidP="006F0CA9">
      <w:pPr>
        <w:pStyle w:val="Corpodetexto"/>
        <w:jc w:val="both"/>
        <w:rPr>
          <w:color w:val="000000"/>
          <w:lang w:bidi="ar-SA"/>
        </w:rPr>
      </w:pPr>
    </w:p>
    <w:p w14:paraId="312FE442" w14:textId="77777777" w:rsidR="006F0CA9" w:rsidRPr="00D339AA" w:rsidRDefault="006F0CA9" w:rsidP="006F0CA9">
      <w:pPr>
        <w:ind w:right="84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24B1CA5" w14:textId="38F6C63E" w:rsidR="006F0CA9" w:rsidRDefault="006F0CA9" w:rsidP="006F0CA9">
      <w:pPr>
        <w:tabs>
          <w:tab w:val="left" w:pos="284"/>
          <w:tab w:val="left" w:pos="851"/>
        </w:tabs>
        <w:spacing w:before="100" w:after="100"/>
        <w:jc w:val="both"/>
        <w:rPr>
          <w:rFonts w:ascii="Times New Roman" w:hAnsi="Times New Roman" w:cs="Times New Roman"/>
          <w:b/>
        </w:rPr>
      </w:pPr>
      <w:r w:rsidRPr="00D339AA">
        <w:rPr>
          <w:rFonts w:ascii="Times New Roman" w:hAnsi="Times New Roman" w:cs="Times New Roman"/>
        </w:rPr>
        <w:t xml:space="preserve">Com </w:t>
      </w:r>
      <w:r w:rsidRPr="00D339AA">
        <w:rPr>
          <w:rFonts w:ascii="Times New Roman" w:hAnsi="Times New Roman" w:cs="Times New Roman"/>
          <w:b/>
        </w:rPr>
        <w:t>0</w:t>
      </w:r>
      <w:r w:rsidR="000C53CF">
        <w:rPr>
          <w:rFonts w:ascii="Times New Roman" w:hAnsi="Times New Roman" w:cs="Times New Roman"/>
          <w:b/>
        </w:rPr>
        <w:t>3</w:t>
      </w:r>
      <w:r w:rsidRPr="00D339AA">
        <w:rPr>
          <w:rFonts w:ascii="Times New Roman" w:hAnsi="Times New Roman" w:cs="Times New Roman"/>
          <w:b/>
        </w:rPr>
        <w:t xml:space="preserve"> votos favoráveis </w:t>
      </w:r>
      <w:r w:rsidRPr="00D339AA">
        <w:rPr>
          <w:rFonts w:ascii="Times New Roman" w:hAnsi="Times New Roman" w:cs="Times New Roman"/>
        </w:rPr>
        <w:t xml:space="preserve">dos Conselheiros Elisângela Fernandes </w:t>
      </w:r>
      <w:proofErr w:type="spellStart"/>
      <w:r w:rsidRPr="00D339AA">
        <w:rPr>
          <w:rFonts w:ascii="Times New Roman" w:hAnsi="Times New Roman" w:cs="Times New Roman"/>
        </w:rPr>
        <w:t>Bokorni</w:t>
      </w:r>
      <w:proofErr w:type="spellEnd"/>
      <w:r w:rsidRPr="00D339AA">
        <w:rPr>
          <w:rFonts w:ascii="Times New Roman" w:hAnsi="Times New Roman" w:cs="Times New Roman"/>
        </w:rPr>
        <w:t>, Alexsandro Reis</w:t>
      </w:r>
      <w:r w:rsidR="000C53CF">
        <w:rPr>
          <w:rFonts w:ascii="Times New Roman" w:hAnsi="Times New Roman" w:cs="Times New Roman"/>
        </w:rPr>
        <w:t xml:space="preserve"> </w:t>
      </w:r>
      <w:r w:rsidRPr="00D339AA">
        <w:rPr>
          <w:rFonts w:ascii="Times New Roman" w:hAnsi="Times New Roman" w:cs="Times New Roman"/>
        </w:rPr>
        <w:t xml:space="preserve">e Thiago Rafael </w:t>
      </w:r>
      <w:proofErr w:type="spellStart"/>
      <w:proofErr w:type="gramStart"/>
      <w:r w:rsidRPr="00D339AA">
        <w:rPr>
          <w:rFonts w:ascii="Times New Roman" w:hAnsi="Times New Roman" w:cs="Times New Roman"/>
        </w:rPr>
        <w:t>Pandini</w:t>
      </w:r>
      <w:proofErr w:type="spellEnd"/>
      <w:r w:rsidRPr="00D339AA">
        <w:rPr>
          <w:rFonts w:ascii="Times New Roman" w:hAnsi="Times New Roman" w:cs="Times New Roman"/>
        </w:rPr>
        <w:t xml:space="preserve"> ;</w:t>
      </w:r>
      <w:proofErr w:type="gramEnd"/>
      <w:r w:rsidRPr="00D339AA">
        <w:rPr>
          <w:rFonts w:ascii="Times New Roman" w:hAnsi="Times New Roman" w:cs="Times New Roman"/>
        </w:rPr>
        <w:t xml:space="preserve"> </w:t>
      </w:r>
      <w:r w:rsidRPr="00D339AA">
        <w:rPr>
          <w:rFonts w:ascii="Times New Roman" w:hAnsi="Times New Roman" w:cs="Times New Roman"/>
          <w:b/>
        </w:rPr>
        <w:t>00 votos contrários</w:t>
      </w:r>
      <w:r w:rsidRPr="00D339AA">
        <w:rPr>
          <w:rFonts w:ascii="Times New Roman" w:hAnsi="Times New Roman" w:cs="Times New Roman"/>
        </w:rPr>
        <w:t xml:space="preserve">; </w:t>
      </w:r>
      <w:r w:rsidRPr="00D339AA">
        <w:rPr>
          <w:rFonts w:ascii="Times New Roman" w:hAnsi="Times New Roman" w:cs="Times New Roman"/>
          <w:b/>
        </w:rPr>
        <w:t xml:space="preserve">00 abstenções </w:t>
      </w:r>
      <w:r w:rsidRPr="00D339AA">
        <w:rPr>
          <w:rFonts w:ascii="Times New Roman" w:hAnsi="Times New Roman" w:cs="Times New Roman"/>
        </w:rPr>
        <w:t xml:space="preserve">e </w:t>
      </w:r>
      <w:r w:rsidRPr="00D339AA">
        <w:rPr>
          <w:rFonts w:ascii="Times New Roman" w:hAnsi="Times New Roman" w:cs="Times New Roman"/>
          <w:b/>
        </w:rPr>
        <w:t>0</w:t>
      </w:r>
      <w:r w:rsidR="000C53CF">
        <w:rPr>
          <w:rFonts w:ascii="Times New Roman" w:hAnsi="Times New Roman" w:cs="Times New Roman"/>
          <w:b/>
        </w:rPr>
        <w:t>1</w:t>
      </w:r>
      <w:r w:rsidRPr="00D339AA">
        <w:rPr>
          <w:rFonts w:ascii="Times New Roman" w:hAnsi="Times New Roman" w:cs="Times New Roman"/>
          <w:b/>
        </w:rPr>
        <w:t xml:space="preserve"> ausência</w:t>
      </w:r>
      <w:r w:rsidR="000C53CF">
        <w:rPr>
          <w:rFonts w:ascii="Times New Roman" w:hAnsi="Times New Roman" w:cs="Times New Roman"/>
          <w:b/>
        </w:rPr>
        <w:t xml:space="preserve"> da Conselheira </w:t>
      </w:r>
      <w:r w:rsidR="000C53CF" w:rsidRPr="00D339AA">
        <w:rPr>
          <w:rFonts w:ascii="Times New Roman" w:hAnsi="Times New Roman" w:cs="Times New Roman"/>
        </w:rPr>
        <w:t xml:space="preserve">Karen </w:t>
      </w:r>
      <w:proofErr w:type="spellStart"/>
      <w:r w:rsidR="000C53CF" w:rsidRPr="00D339AA">
        <w:rPr>
          <w:rFonts w:ascii="Times New Roman" w:hAnsi="Times New Roman" w:cs="Times New Roman"/>
        </w:rPr>
        <w:t>Mayumi</w:t>
      </w:r>
      <w:proofErr w:type="spellEnd"/>
      <w:r w:rsidR="000C53CF" w:rsidRPr="00D339AA">
        <w:rPr>
          <w:rFonts w:ascii="Times New Roman" w:hAnsi="Times New Roman" w:cs="Times New Roman"/>
        </w:rPr>
        <w:t xml:space="preserve"> Matsumoto</w:t>
      </w:r>
      <w:r w:rsidRPr="00D339AA">
        <w:rPr>
          <w:rFonts w:ascii="Times New Roman" w:hAnsi="Times New Roman" w:cs="Times New Roman"/>
          <w:b/>
        </w:rPr>
        <w:t>.</w:t>
      </w:r>
    </w:p>
    <w:p w14:paraId="6E2018A7" w14:textId="77777777" w:rsidR="000C53CF" w:rsidRPr="00D339AA" w:rsidRDefault="000C53CF" w:rsidP="006F0CA9">
      <w:pPr>
        <w:tabs>
          <w:tab w:val="left" w:pos="284"/>
          <w:tab w:val="left" w:pos="851"/>
        </w:tabs>
        <w:spacing w:before="100" w:after="100"/>
        <w:jc w:val="both"/>
        <w:rPr>
          <w:rFonts w:ascii="Times New Roman" w:hAnsi="Times New Roman" w:cs="Times New Roman"/>
        </w:rPr>
      </w:pPr>
    </w:p>
    <w:p w14:paraId="4D96804C" w14:textId="161C39D2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ELISÂNGELA FERNANDES BOKORNI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_______________________________</w:t>
      </w:r>
    </w:p>
    <w:p w14:paraId="21C4B62F" w14:textId="0A5B6DD5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</w:p>
    <w:p w14:paraId="4133E5B4" w14:textId="70914B09" w:rsidR="006F0CA9" w:rsidRPr="00D339AA" w:rsidRDefault="000C53CF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0C53CF">
        <w:rPr>
          <w:rFonts w:ascii="Times New Roman" w:eastAsia="Times New Roman" w:hAnsi="Times New Roman" w:cs="Times New Roman"/>
          <w:noProof/>
          <w:color w:val="00000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21EF68" wp14:editId="54C76D1C">
                <wp:simplePos x="0" y="0"/>
                <wp:positionH relativeFrom="column">
                  <wp:posOffset>3245426</wp:posOffset>
                </wp:positionH>
                <wp:positionV relativeFrom="paragraph">
                  <wp:posOffset>23140</wp:posOffset>
                </wp:positionV>
                <wp:extent cx="236093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295A" w14:textId="1B7D25F3" w:rsidR="000C53CF" w:rsidRPr="000C53CF" w:rsidRDefault="000C53CF" w:rsidP="000C53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53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1EF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5.55pt;margin-top:1.8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c&#10;mFUq4AAAAAkBAAAPAAAAAAAAAAAAAAAAAGgEAABkcnMvZG93bnJldi54bWxQSwUGAAAAAAQABADz&#10;AAAAdQUAAAAA&#10;" stroked="f">
                <v:textbox style="mso-fit-shape-to-text:t">
                  <w:txbxContent>
                    <w:p w14:paraId="0EC2295A" w14:textId="1B7D25F3" w:rsidR="000C53CF" w:rsidRPr="000C53CF" w:rsidRDefault="000C53CF" w:rsidP="000C53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53CF">
                        <w:rPr>
                          <w:b/>
                          <w:bCs/>
                          <w:sz w:val="28"/>
                          <w:szCs w:val="28"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1AA3CC" w14:textId="7334BF92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KAREN MAYUMI MATSUMOTO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          _______________________________</w:t>
      </w:r>
    </w:p>
    <w:p w14:paraId="240A72B2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3FDEE93C" w14:textId="605EC098" w:rsid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E0F5FDC" w14:textId="77777777" w:rsidR="000C53CF" w:rsidRPr="00D339AA" w:rsidRDefault="000C53CF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7D55274" w14:textId="4A2E194F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ALEXSANDRO REIS</w:t>
      </w: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                      _______________________________</w:t>
      </w:r>
    </w:p>
    <w:p w14:paraId="5DC8F438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59285C8F" w14:textId="77777777" w:rsidR="006F0CA9" w:rsidRPr="00D339AA" w:rsidRDefault="006F0CA9" w:rsidP="006F0CA9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D2D6AB" w14:textId="75FE12DF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THIAGO RAFAEL PANDINI            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gramStart"/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_</w:t>
      </w:r>
      <w:proofErr w:type="gramEnd"/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______________________________                             </w:t>
      </w:r>
    </w:p>
    <w:p w14:paraId="17821DAA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21919120" w14:textId="68792B59" w:rsidR="006F0CA9" w:rsidRPr="00D339AA" w:rsidRDefault="006F0CA9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clear" w:color="auto" w:fill="E4F0F0"/>
        <w:tblLook w:val="04A0" w:firstRow="1" w:lastRow="0" w:firstColumn="1" w:lastColumn="0" w:noHBand="0" w:noVBand="1"/>
      </w:tblPr>
      <w:tblGrid>
        <w:gridCol w:w="8396"/>
      </w:tblGrid>
      <w:tr w:rsidR="003F238B" w:rsidRPr="00D339AA" w14:paraId="062298B0" w14:textId="77777777" w:rsidTr="00320DAF">
        <w:trPr>
          <w:trHeight w:hRule="exact" w:val="312"/>
        </w:trPr>
        <w:tc>
          <w:tcPr>
            <w:tcW w:w="83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6C843" w14:textId="700150FE" w:rsidR="00320DAF" w:rsidRPr="00D339AA" w:rsidRDefault="00320DAF" w:rsidP="00320DAF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</w:rPr>
            </w:pPr>
            <w:bookmarkStart w:id="1" w:name="_Hlk94535158"/>
            <w:bookmarkEnd w:id="1"/>
            <w:r w:rsidRPr="00D339AA">
              <w:rPr>
                <w:rFonts w:ascii="Times New Roman" w:hAnsi="Times New Roman" w:cs="Times New Roman"/>
                <w:b/>
                <w:bCs/>
                <w:color w:val="1F497D"/>
              </w:rPr>
              <w:lastRenderedPageBreak/>
              <w:t>PLANO DE TRABALHO DA CEP CAU/MT 202</w:t>
            </w:r>
            <w:r w:rsidR="00360677" w:rsidRPr="00D339AA">
              <w:rPr>
                <w:rFonts w:ascii="Times New Roman" w:hAnsi="Times New Roman" w:cs="Times New Roman"/>
                <w:b/>
                <w:bCs/>
                <w:color w:val="1F497D"/>
              </w:rPr>
              <w:t>3</w:t>
            </w:r>
          </w:p>
          <w:p w14:paraId="41B2DF05" w14:textId="11D3C4EF" w:rsidR="003F238B" w:rsidRPr="00D339AA" w:rsidRDefault="003F238B" w:rsidP="007241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A2084C" w14:textId="77777777" w:rsidR="002B6DF6" w:rsidRPr="00D339AA" w:rsidRDefault="002B6DF6" w:rsidP="002B6DF6">
      <w:pPr>
        <w:ind w:firstLine="1418"/>
        <w:jc w:val="both"/>
        <w:rPr>
          <w:rFonts w:ascii="Times New Roman" w:hAnsi="Times New Roman" w:cs="Times New Roman"/>
        </w:rPr>
      </w:pPr>
    </w:p>
    <w:p w14:paraId="6BF520DB" w14:textId="14573839" w:rsidR="002B6DF6" w:rsidRPr="00D339AA" w:rsidRDefault="001301C7" w:rsidP="002B6DF6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D339AA">
        <w:rPr>
          <w:rFonts w:ascii="Times New Roman" w:hAnsi="Times New Roman" w:cs="Times New Roman"/>
        </w:rPr>
        <w:t xml:space="preserve"> </w:t>
      </w:r>
      <w:r w:rsidR="002B6DF6" w:rsidRPr="00D339AA">
        <w:rPr>
          <w:rFonts w:ascii="Times New Roman" w:hAnsi="Times New Roman" w:cs="Times New Roman"/>
          <w:color w:val="000000"/>
        </w:rPr>
        <w:t>Trata-se de análise do Plano de Trabalho da CEP CAU/MT 202</w:t>
      </w:r>
      <w:r w:rsidR="00360677" w:rsidRPr="00D339AA">
        <w:rPr>
          <w:rFonts w:ascii="Times New Roman" w:hAnsi="Times New Roman" w:cs="Times New Roman"/>
          <w:color w:val="000000"/>
        </w:rPr>
        <w:t>3</w:t>
      </w:r>
      <w:r w:rsidR="002B6DF6" w:rsidRPr="00D339AA">
        <w:rPr>
          <w:rFonts w:ascii="Times New Roman" w:hAnsi="Times New Roman" w:cs="Times New Roman"/>
          <w:color w:val="000000"/>
        </w:rPr>
        <w:t xml:space="preserve">. Para análise das atribuições da CEP CAU/MT é necessário realizar estudo minucioso sobre as funções da Comissão, bem como, sobre as funções do CAU/MT. Assim sendo, a CEP CAU/MT deve usar como instrumento de partida a Lei 12378/2010, o Regimento Interno do CAU/MT, o Mapa estratégico do CAU/BR e o plano de ação do CAU/MT. </w:t>
      </w:r>
    </w:p>
    <w:p w14:paraId="0361B8C0" w14:textId="09500B76" w:rsidR="00320DAF" w:rsidRPr="00D339AA" w:rsidRDefault="002B6DF6" w:rsidP="002B6DF6">
      <w:pPr>
        <w:ind w:firstLine="1418"/>
        <w:jc w:val="both"/>
        <w:rPr>
          <w:rFonts w:ascii="Times New Roman" w:hAnsi="Times New Roman" w:cs="Times New Roman"/>
          <w:b/>
          <w:bCs/>
        </w:rPr>
      </w:pPr>
      <w:r w:rsidRPr="00D339AA">
        <w:rPr>
          <w:rFonts w:ascii="Times New Roman" w:hAnsi="Times New Roman" w:cs="Times New Roman"/>
          <w:color w:val="000000"/>
        </w:rPr>
        <w:t>A Lei 12378/2010 estabelece:</w:t>
      </w:r>
    </w:p>
    <w:p w14:paraId="56F95951" w14:textId="77777777" w:rsidR="00320DAF" w:rsidRPr="00D339AA" w:rsidRDefault="00320DAF" w:rsidP="00320DAF">
      <w:pPr>
        <w:pStyle w:val="texto1"/>
        <w:ind w:left="1418"/>
        <w:rPr>
          <w:rFonts w:eastAsiaTheme="minorHAnsi"/>
          <w:sz w:val="22"/>
          <w:szCs w:val="22"/>
          <w:lang w:eastAsia="en-US"/>
        </w:rPr>
      </w:pPr>
      <w:r w:rsidRPr="00D339AA">
        <w:rPr>
          <w:rFonts w:eastAsiaTheme="minorHAnsi"/>
          <w:sz w:val="22"/>
          <w:szCs w:val="22"/>
          <w:lang w:eastAsia="en-US"/>
        </w:rPr>
        <w:t xml:space="preserve">“Art. 24.  Ficam criados o Conselho de Arquitetura e Urbanismo do Brasil - CAU/BR e os Conselhos de Arquitetura e Urbanismo dos Estados e do Distrito Federal - </w:t>
      </w:r>
      <w:proofErr w:type="spellStart"/>
      <w:r w:rsidRPr="00D339AA">
        <w:rPr>
          <w:rFonts w:eastAsiaTheme="minorHAnsi"/>
          <w:sz w:val="22"/>
          <w:szCs w:val="22"/>
          <w:lang w:eastAsia="en-US"/>
        </w:rPr>
        <w:t>CAUs</w:t>
      </w:r>
      <w:proofErr w:type="spellEnd"/>
      <w:r w:rsidRPr="00D339AA">
        <w:rPr>
          <w:rFonts w:eastAsiaTheme="minorHAnsi"/>
          <w:sz w:val="22"/>
          <w:szCs w:val="22"/>
          <w:lang w:eastAsia="en-US"/>
        </w:rPr>
        <w:t>, como autarquias dotadas de personalidade jurídica de direito público, com autonomia administrativa e financeira e estrutura federativa, cujas atividades serão custeadas exclusivamente pelas próprias rendas. </w:t>
      </w:r>
    </w:p>
    <w:p w14:paraId="36E461C7" w14:textId="77777777" w:rsidR="00320DAF" w:rsidRPr="00D339AA" w:rsidRDefault="00320DAF" w:rsidP="00320DAF">
      <w:pPr>
        <w:pStyle w:val="texto1"/>
        <w:ind w:left="1418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D339AA">
        <w:rPr>
          <w:rFonts w:eastAsiaTheme="minorHAnsi"/>
          <w:sz w:val="22"/>
          <w:szCs w:val="22"/>
          <w:lang w:eastAsia="en-US"/>
        </w:rPr>
        <w:t>§ 1</w:t>
      </w:r>
      <w:proofErr w:type="gramStart"/>
      <w:r w:rsidRPr="00D339AA">
        <w:rPr>
          <w:rFonts w:eastAsiaTheme="minorHAnsi"/>
          <w:sz w:val="22"/>
          <w:szCs w:val="22"/>
          <w:lang w:eastAsia="en-US"/>
        </w:rPr>
        <w:t>o  O</w:t>
      </w:r>
      <w:proofErr w:type="gramEnd"/>
      <w:r w:rsidRPr="00D339AA">
        <w:rPr>
          <w:rFonts w:eastAsiaTheme="minorHAnsi"/>
          <w:sz w:val="22"/>
          <w:szCs w:val="22"/>
          <w:lang w:eastAsia="en-US"/>
        </w:rPr>
        <w:t xml:space="preserve"> CAU/BR e os </w:t>
      </w:r>
      <w:proofErr w:type="spellStart"/>
      <w:r w:rsidRPr="00D339AA">
        <w:rPr>
          <w:rFonts w:eastAsiaTheme="minorHAnsi"/>
          <w:sz w:val="22"/>
          <w:szCs w:val="22"/>
          <w:lang w:eastAsia="en-US"/>
        </w:rPr>
        <w:t>CAUs</w:t>
      </w:r>
      <w:proofErr w:type="spellEnd"/>
      <w:r w:rsidRPr="00D339AA">
        <w:rPr>
          <w:rFonts w:eastAsiaTheme="minorHAnsi"/>
          <w:sz w:val="22"/>
          <w:szCs w:val="22"/>
          <w:lang w:eastAsia="en-US"/>
        </w:rPr>
        <w:t xml:space="preserve"> têm como função </w:t>
      </w:r>
      <w:r w:rsidRPr="00D339AA">
        <w:rPr>
          <w:rFonts w:eastAsiaTheme="minorHAnsi"/>
          <w:b/>
          <w:bCs/>
          <w:sz w:val="22"/>
          <w:szCs w:val="22"/>
          <w:u w:val="single"/>
          <w:lang w:eastAsia="en-US"/>
        </w:rPr>
        <w:t>orientar</w:t>
      </w:r>
      <w:r w:rsidRPr="00D339AA">
        <w:rPr>
          <w:rFonts w:eastAsiaTheme="minorHAnsi"/>
          <w:sz w:val="22"/>
          <w:szCs w:val="22"/>
          <w:lang w:eastAsia="en-US"/>
        </w:rPr>
        <w:t xml:space="preserve">, disciplinar e </w:t>
      </w:r>
      <w:r w:rsidRPr="00D339AA">
        <w:rPr>
          <w:rFonts w:eastAsiaTheme="minorHAnsi"/>
          <w:b/>
          <w:bCs/>
          <w:sz w:val="22"/>
          <w:szCs w:val="22"/>
          <w:u w:val="single"/>
          <w:lang w:eastAsia="en-US"/>
        </w:rPr>
        <w:t>fiscalizar o exercício da profissão de arquitetura e urbanismo,</w:t>
      </w:r>
      <w:r w:rsidRPr="00D339AA">
        <w:rPr>
          <w:rFonts w:eastAsiaTheme="minorHAnsi"/>
          <w:sz w:val="22"/>
          <w:szCs w:val="22"/>
          <w:lang w:eastAsia="en-US"/>
        </w:rPr>
        <w:t xml:space="preserve"> zelar pela fiel observância dos princípios de ética e disciplina da classe em todo o território nacional, </w:t>
      </w:r>
      <w:r w:rsidRPr="00D339AA">
        <w:rPr>
          <w:rFonts w:eastAsiaTheme="minorHAnsi"/>
          <w:b/>
          <w:bCs/>
          <w:sz w:val="22"/>
          <w:szCs w:val="22"/>
          <w:u w:val="single"/>
          <w:lang w:eastAsia="en-US"/>
        </w:rPr>
        <w:t>bem como pugnar pelo aperfeiçoamento do exercício da arquitetura e urbanismo. </w:t>
      </w:r>
    </w:p>
    <w:p w14:paraId="7287D19A" w14:textId="77777777" w:rsidR="00320DAF" w:rsidRPr="00D339AA" w:rsidRDefault="00320DAF" w:rsidP="00320DAF">
      <w:pPr>
        <w:pStyle w:val="texto1"/>
        <w:ind w:left="1418"/>
        <w:rPr>
          <w:rFonts w:eastAsiaTheme="minorHAnsi"/>
          <w:sz w:val="22"/>
          <w:szCs w:val="22"/>
          <w:lang w:eastAsia="en-US"/>
        </w:rPr>
      </w:pPr>
      <w:r w:rsidRPr="00D339AA">
        <w:rPr>
          <w:rFonts w:eastAsiaTheme="minorHAnsi"/>
          <w:sz w:val="22"/>
          <w:szCs w:val="22"/>
          <w:lang w:eastAsia="en-US"/>
        </w:rPr>
        <w:t>...</w:t>
      </w:r>
    </w:p>
    <w:p w14:paraId="5F80F7A1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Art. 34.  Compete aos </w:t>
      </w:r>
      <w:proofErr w:type="spellStart"/>
      <w:r w:rsidRPr="00D339AA">
        <w:rPr>
          <w:rFonts w:ascii="Times New Roman" w:hAnsi="Times New Roman" w:cs="Times New Roman"/>
        </w:rPr>
        <w:t>CAUs</w:t>
      </w:r>
      <w:proofErr w:type="spellEnd"/>
      <w:r w:rsidRPr="00D339AA">
        <w:rPr>
          <w:rFonts w:ascii="Times New Roman" w:hAnsi="Times New Roman" w:cs="Times New Roman"/>
        </w:rPr>
        <w:t>: </w:t>
      </w:r>
    </w:p>
    <w:p w14:paraId="71A8D0E6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...</w:t>
      </w:r>
    </w:p>
    <w:p w14:paraId="7462F998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D339AA">
        <w:rPr>
          <w:rFonts w:ascii="Times New Roman" w:hAnsi="Times New Roman" w:cs="Times New Roman"/>
          <w:b/>
          <w:bCs/>
          <w:u w:val="single"/>
        </w:rPr>
        <w:t>VIII - fiscalizar o exercício das atividades profissionais de arquitetura e urbanismo; </w:t>
      </w:r>
    </w:p>
    <w:p w14:paraId="140E27BE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...</w:t>
      </w:r>
    </w:p>
    <w:p w14:paraId="7E1770AC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D339AA">
        <w:rPr>
          <w:rFonts w:ascii="Times New Roman" w:hAnsi="Times New Roman" w:cs="Times New Roman"/>
        </w:rPr>
        <w:t xml:space="preserve">XI - </w:t>
      </w:r>
      <w:r w:rsidRPr="00D339AA">
        <w:rPr>
          <w:rFonts w:ascii="Times New Roman" w:hAnsi="Times New Roman" w:cs="Times New Roman"/>
          <w:b/>
          <w:bCs/>
          <w:u w:val="single"/>
        </w:rPr>
        <w:t>sugerir ao CAU/BR medidas destinadas a aperfeiçoar a aplicação desta Lei e a promover o cumprimento de suas finalidades e a observância aos princípios estabelecidos; </w:t>
      </w:r>
    </w:p>
    <w:p w14:paraId="644A6FB7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XII - </w:t>
      </w:r>
      <w:r w:rsidRPr="00D339AA">
        <w:rPr>
          <w:rFonts w:ascii="Times New Roman" w:hAnsi="Times New Roman" w:cs="Times New Roman"/>
          <w:b/>
          <w:bCs/>
          <w:u w:val="single"/>
        </w:rPr>
        <w:t>representar os arquitetos e urbanistas em colegiados de órgãos públicos estaduais e municipais que tratem de questões de exercício profissional referentes à arquitetura e ao urbanismo, assim como em órgãos não governamentais da área de sua competência;</w:t>
      </w:r>
      <w:r w:rsidRPr="00D339AA">
        <w:rPr>
          <w:rFonts w:ascii="Times New Roman" w:hAnsi="Times New Roman" w:cs="Times New Roman"/>
        </w:rPr>
        <w:t> </w:t>
      </w:r>
    </w:p>
    <w:p w14:paraId="16ACBBCA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...</w:t>
      </w:r>
    </w:p>
    <w:p w14:paraId="7BACF4F8" w14:textId="77777777" w:rsidR="00320DAF" w:rsidRPr="00D339AA" w:rsidRDefault="00320DAF" w:rsidP="00320DAF">
      <w:pPr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lastRenderedPageBreak/>
        <w:t>§ 1</w:t>
      </w:r>
      <w:proofErr w:type="gramStart"/>
      <w:r w:rsidRPr="00D339AA">
        <w:rPr>
          <w:rFonts w:ascii="Times New Roman" w:hAnsi="Times New Roman" w:cs="Times New Roman"/>
        </w:rPr>
        <w:t>o  O</w:t>
      </w:r>
      <w:proofErr w:type="gramEnd"/>
      <w:r w:rsidRPr="00D339AA">
        <w:rPr>
          <w:rFonts w:ascii="Times New Roman" w:hAnsi="Times New Roman" w:cs="Times New Roman"/>
        </w:rPr>
        <w:t xml:space="preserve"> exercício das competências enumeradas nos incisos III, IV, X e XIV do caput terá como limite para seu efetivo custeio os recursos próprios do respectivo Conselho Regional de Arquitetura e Urbanismo, considerados os seus efeitos nos exercícios subsequentes, observadas as normas de ordem pública relativas à contratação de serviços e à celebração de convênios. “</w:t>
      </w:r>
    </w:p>
    <w:p w14:paraId="430A678D" w14:textId="2925A02E" w:rsidR="00320DAF" w:rsidRPr="00D339AA" w:rsidRDefault="00320DAF" w:rsidP="007C7495">
      <w:pPr>
        <w:ind w:firstLine="1276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Neste sentido, a Comissão de Exercício Profissional deve propor ações de orientação, fiscalização e aperfeiçoamento do exercício da arquitetura e </w:t>
      </w:r>
      <w:r w:rsidR="007C7495" w:rsidRPr="00D339AA">
        <w:rPr>
          <w:rFonts w:ascii="Times New Roman" w:hAnsi="Times New Roman" w:cs="Times New Roman"/>
        </w:rPr>
        <w:t>urbanismo. Podendo</w:t>
      </w:r>
      <w:r w:rsidRPr="00D339AA">
        <w:rPr>
          <w:rFonts w:ascii="Times New Roman" w:hAnsi="Times New Roman" w:cs="Times New Roman"/>
        </w:rPr>
        <w:t xml:space="preserve"> ainda, sugerir ao CAU/BR medidas destinadas a aperfeiçoar a aplicação desta Lei e a promover o cumprimento de suas finalidades e a observância aos princípios estabelecidos, bem como, representar os arquitetos e urbanistas em colegiados de órgãos públicos estaduais e municipais que tratem de questões de exercício profissional referentes à arquitetura e ao urbanismo, assim como em órgãos não governamentais da área de sua competência.</w:t>
      </w:r>
    </w:p>
    <w:p w14:paraId="792EBD95" w14:textId="69607ABA" w:rsidR="00120257" w:rsidRPr="00D339AA" w:rsidRDefault="00427E2E" w:rsidP="008F09AF">
      <w:pPr>
        <w:ind w:firstLine="1276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Em</w:t>
      </w:r>
      <w:r w:rsidR="00120257" w:rsidRPr="00D339AA">
        <w:rPr>
          <w:rFonts w:ascii="Times New Roman" w:hAnsi="Times New Roman" w:cs="Times New Roman"/>
        </w:rPr>
        <w:t xml:space="preserve"> conformidade com a Lei 12378/2010, o CAU/MT possui </w:t>
      </w:r>
      <w:r w:rsidR="00882500" w:rsidRPr="00D339AA">
        <w:rPr>
          <w:rFonts w:ascii="Times New Roman" w:hAnsi="Times New Roman" w:cs="Times New Roman"/>
        </w:rPr>
        <w:t xml:space="preserve">prerrogativas </w:t>
      </w:r>
      <w:r w:rsidR="00CE2523" w:rsidRPr="00D339AA">
        <w:rPr>
          <w:rFonts w:ascii="Times New Roman" w:hAnsi="Times New Roman" w:cs="Times New Roman"/>
        </w:rPr>
        <w:t>devidamente descritas</w:t>
      </w:r>
      <w:r w:rsidR="00120257" w:rsidRPr="00D339AA">
        <w:rPr>
          <w:rFonts w:ascii="Times New Roman" w:hAnsi="Times New Roman" w:cs="Times New Roman"/>
        </w:rPr>
        <w:t xml:space="preserve"> no Regimento Interno e </w:t>
      </w:r>
      <w:r w:rsidR="00882500" w:rsidRPr="00D339AA">
        <w:rPr>
          <w:rFonts w:ascii="Times New Roman" w:hAnsi="Times New Roman" w:cs="Times New Roman"/>
        </w:rPr>
        <w:t xml:space="preserve">independência </w:t>
      </w:r>
      <w:r w:rsidR="00120257" w:rsidRPr="00D339AA">
        <w:rPr>
          <w:rFonts w:ascii="Times New Roman" w:hAnsi="Times New Roman" w:cs="Times New Roman"/>
        </w:rPr>
        <w:t>amparadas no</w:t>
      </w:r>
      <w:r w:rsidR="00882500" w:rsidRPr="00D339AA">
        <w:rPr>
          <w:rFonts w:ascii="Times New Roman" w:hAnsi="Times New Roman" w:cs="Times New Roman"/>
        </w:rPr>
        <w:t xml:space="preserve"> art. 3º do Regimento Interno do CAU/MT, de 09 de fevereiro de 2019</w:t>
      </w:r>
      <w:r w:rsidR="00120257" w:rsidRPr="00D339AA">
        <w:rPr>
          <w:rFonts w:ascii="Times New Roman" w:hAnsi="Times New Roman" w:cs="Times New Roman"/>
        </w:rPr>
        <w:t>.</w:t>
      </w:r>
    </w:p>
    <w:p w14:paraId="60CBC50D" w14:textId="1D81F1AF" w:rsidR="00CE2523" w:rsidRPr="00D339AA" w:rsidRDefault="00CE2523" w:rsidP="008F09AF">
      <w:pPr>
        <w:tabs>
          <w:tab w:val="left" w:pos="2268"/>
          <w:tab w:val="left" w:pos="3686"/>
        </w:tabs>
        <w:spacing w:after="0"/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No desempenho de seu papel institucional, a CEP/MT deve trabalhar de forma orientadora;  fiscalizadora; regulamentadora; promotora de condições para o exercício, a fiscalização e o aperfeiçoamento das atividades profissionais, podendo ser exercidas isoladamente ou em parceria com outros CAU/UF ou com o CAU/BR, com as Instituições de Ensino Superior de Arquitetura e Urbanismo (IES), nele cadastradas, com as entidades representativas de profissionais, com órgãos públicos, com organizações não governamentais, e com a sociedade civil organizada; informativa, sobre questões de interesse público; de atendimento ao profissional arquiteto e urbanista e à sociedade; promotoras da discussão de temas relacionados à Arquitetura e Urbanismo quanto às políticas profissional;</w:t>
      </w:r>
    </w:p>
    <w:p w14:paraId="045365F5" w14:textId="70B80DCC" w:rsidR="00CE2523" w:rsidRPr="00D339AA" w:rsidRDefault="00CE2523" w:rsidP="00CE2523">
      <w:pPr>
        <w:spacing w:after="0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.</w:t>
      </w:r>
    </w:p>
    <w:p w14:paraId="7783B8B1" w14:textId="3B4302E3" w:rsidR="00120257" w:rsidRPr="00D339AA" w:rsidRDefault="00CE2523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Por fim, compete</w:t>
      </w:r>
      <w:r w:rsidR="00882500" w:rsidRPr="00D339AA">
        <w:rPr>
          <w:rFonts w:ascii="Times New Roman" w:hAnsi="Times New Roman" w:cs="Times New Roman"/>
        </w:rPr>
        <w:t xml:space="preserve"> ao CAU/MT representar os arquitetos e urbanistas em colegiados de órgãos públicos estaduais e municipais que tratem de questões de exercício profissional referentes à Arquitetura e Urbanismo, assim como em órgãos não governamentais da área de sua jurisdição; julgar os processos de fiscalização do exercício profissional, na forma de atos normativos do CAU/BR</w:t>
      </w:r>
      <w:r w:rsidR="00120257" w:rsidRPr="00D339AA">
        <w:rPr>
          <w:rFonts w:ascii="Times New Roman" w:hAnsi="Times New Roman" w:cs="Times New Roman"/>
        </w:rPr>
        <w:t xml:space="preserve">; orientar e fiscalizar o exercício das atividades profissionais de Arquitetura e Urbanismo; </w:t>
      </w:r>
      <w:r w:rsidR="00427E2E" w:rsidRPr="00D339AA">
        <w:rPr>
          <w:rFonts w:ascii="Times New Roman" w:hAnsi="Times New Roman" w:cs="Times New Roman"/>
        </w:rPr>
        <w:t xml:space="preserve">e </w:t>
      </w:r>
      <w:r w:rsidR="00120257" w:rsidRPr="00D339AA">
        <w:rPr>
          <w:rFonts w:ascii="Times New Roman" w:hAnsi="Times New Roman" w:cs="Times New Roman"/>
        </w:rPr>
        <w:t>promover a capacitação e o aperfeiçoamento de seus empregados públicos para o exercício de suas funções administrativas</w:t>
      </w:r>
      <w:r w:rsidR="004D2BF7" w:rsidRPr="00D339AA">
        <w:rPr>
          <w:rFonts w:ascii="Times New Roman" w:hAnsi="Times New Roman" w:cs="Times New Roman"/>
        </w:rPr>
        <w:t>.</w:t>
      </w:r>
    </w:p>
    <w:p w14:paraId="14D2A33F" w14:textId="2B41F85A" w:rsidR="004D2BF7" w:rsidRPr="00D339AA" w:rsidRDefault="004D2BF7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O R</w:t>
      </w:r>
      <w:r w:rsidR="008F09AF" w:rsidRPr="00D339AA">
        <w:rPr>
          <w:rFonts w:ascii="Times New Roman" w:hAnsi="Times New Roman" w:cs="Times New Roman"/>
        </w:rPr>
        <w:t>egimento</w:t>
      </w:r>
      <w:r w:rsidRPr="00D339AA">
        <w:rPr>
          <w:rFonts w:ascii="Times New Roman" w:hAnsi="Times New Roman" w:cs="Times New Roman"/>
        </w:rPr>
        <w:t xml:space="preserve"> Interno do CAU/MT, de </w:t>
      </w:r>
      <w:r w:rsidR="008F09AF" w:rsidRPr="00D339AA">
        <w:rPr>
          <w:rFonts w:ascii="Times New Roman" w:hAnsi="Times New Roman" w:cs="Times New Roman"/>
        </w:rPr>
        <w:t xml:space="preserve">09 </w:t>
      </w:r>
      <w:r w:rsidRPr="00D339AA">
        <w:rPr>
          <w:rFonts w:ascii="Times New Roman" w:hAnsi="Times New Roman" w:cs="Times New Roman"/>
        </w:rPr>
        <w:t xml:space="preserve">de fevereiro de 2019 destaca o que segue: </w:t>
      </w:r>
    </w:p>
    <w:p w14:paraId="5716E2CD" w14:textId="32AE889F" w:rsidR="004D2BF7" w:rsidRPr="00D339AA" w:rsidRDefault="008F09AF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“</w:t>
      </w:r>
      <w:r w:rsidR="004D2BF7" w:rsidRPr="00D339AA">
        <w:rPr>
          <w:rFonts w:ascii="Times New Roman" w:hAnsi="Times New Roman" w:cs="Times New Roman"/>
        </w:rPr>
        <w:t xml:space="preserve">Art. 96. Para cumprir a finalidade de zelar pela orientação e fiscalização do exercício da Arquitetura e Urbanismo, prevista nos artigos 2º, 3º, 24, 28, 34 e 61 da Lei n° 12.378, de 31 de dezembro de 2010, competirá à Comissão de Exercício Profissional do CAU/MT, no âmbito de sua competência: </w:t>
      </w:r>
    </w:p>
    <w:p w14:paraId="2407BC20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lastRenderedPageBreak/>
        <w:t xml:space="preserve">I - </w:t>
      </w:r>
      <w:proofErr w:type="gramStart"/>
      <w:r w:rsidRPr="00D339AA">
        <w:rPr>
          <w:rFonts w:ascii="Times New Roman" w:hAnsi="Times New Roman" w:cs="Times New Roman"/>
        </w:rPr>
        <w:t>propor</w:t>
      </w:r>
      <w:proofErr w:type="gramEnd"/>
      <w:r w:rsidRPr="00D339AA">
        <w:rPr>
          <w:rFonts w:ascii="Times New Roman" w:hAnsi="Times New Roman" w:cs="Times New Roman"/>
        </w:rPr>
        <w:t>, apreciar e deliberar sobre aprimoramento de atos normativos do CAU/BR referentes ao exercício profissional, a ser encaminhado para deliberação pelo CAU/BR, sobre procedimentos para:</w:t>
      </w:r>
    </w:p>
    <w:p w14:paraId="57C8CF72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a) Registro de Direito Autoral (RDA);</w:t>
      </w:r>
    </w:p>
    <w:p w14:paraId="4DCB2E9E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b) carteiras de identificação profissional;</w:t>
      </w:r>
    </w:p>
    <w:p w14:paraId="06C833F3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c) certidões e registro de atestados; e</w:t>
      </w:r>
    </w:p>
    <w:p w14:paraId="497DAEDE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d) atividades técnicas no exercício da Arquitetura e Urbanismo.</w:t>
      </w:r>
    </w:p>
    <w:p w14:paraId="75AA6053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II - </w:t>
      </w:r>
      <w:proofErr w:type="gramStart"/>
      <w:r w:rsidRPr="00D339AA">
        <w:rPr>
          <w:rFonts w:ascii="Times New Roman" w:hAnsi="Times New Roman" w:cs="Times New Roman"/>
        </w:rPr>
        <w:t>instruir, apreciar</w:t>
      </w:r>
      <w:proofErr w:type="gramEnd"/>
      <w:r w:rsidRPr="00D339AA">
        <w:rPr>
          <w:rFonts w:ascii="Times New Roman" w:hAnsi="Times New Roman" w:cs="Times New Roman"/>
        </w:rPr>
        <w:t xml:space="preserve"> e deliberar sobre requerimentos de registros temporários de pessoas jurídicas estrangeiras sem sede no Brasil, para homologação do CAU/BR;</w:t>
      </w:r>
    </w:p>
    <w:p w14:paraId="243E3CA7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III - apreciar e deliberar sobre requerimentos de Registro de Direito Autoral (RDA);</w:t>
      </w:r>
    </w:p>
    <w:p w14:paraId="02A986BF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IV - </w:t>
      </w:r>
      <w:proofErr w:type="gramStart"/>
      <w:r w:rsidRPr="00D339AA">
        <w:rPr>
          <w:rFonts w:ascii="Times New Roman" w:hAnsi="Times New Roman" w:cs="Times New Roman"/>
        </w:rPr>
        <w:t>propor</w:t>
      </w:r>
      <w:proofErr w:type="gramEnd"/>
      <w:r w:rsidRPr="00D339AA">
        <w:rPr>
          <w:rFonts w:ascii="Times New Roman" w:hAnsi="Times New Roman" w:cs="Times New Roman"/>
        </w:rPr>
        <w:t xml:space="preserve">, apreciar e deliberar sobre o Plano de Fiscalização do CAU/MT, conforme diretrizes do Plano Nacional de Fiscalização do CAU; </w:t>
      </w:r>
    </w:p>
    <w:p w14:paraId="3CA30A14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V - </w:t>
      </w:r>
      <w:proofErr w:type="gramStart"/>
      <w:r w:rsidRPr="00D339AA">
        <w:rPr>
          <w:rFonts w:ascii="Times New Roman" w:hAnsi="Times New Roman" w:cs="Times New Roman"/>
        </w:rPr>
        <w:t>propor</w:t>
      </w:r>
      <w:proofErr w:type="gramEnd"/>
      <w:r w:rsidRPr="00D339AA">
        <w:rPr>
          <w:rFonts w:ascii="Times New Roman" w:hAnsi="Times New Roman" w:cs="Times New Roman"/>
        </w:rPr>
        <w:t>, apreciar e deliberar sobre medidas para aprimoramento do Plano Nacional de Fiscalização do CAU, a ser encaminhado para deliberação pelo CAU/BR;</w:t>
      </w:r>
    </w:p>
    <w:p w14:paraId="55C6800D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VI - </w:t>
      </w:r>
      <w:proofErr w:type="gramStart"/>
      <w:r w:rsidRPr="00D339AA">
        <w:rPr>
          <w:rFonts w:ascii="Times New Roman" w:hAnsi="Times New Roman" w:cs="Times New Roman"/>
        </w:rPr>
        <w:t>instruir, apreciar</w:t>
      </w:r>
      <w:proofErr w:type="gramEnd"/>
      <w:r w:rsidRPr="00D339AA">
        <w:rPr>
          <w:rFonts w:ascii="Times New Roman" w:hAnsi="Times New Roman" w:cs="Times New Roman"/>
        </w:rPr>
        <w:t xml:space="preserve"> e deliberar sobre julgamento, em primeira instância, de autuação lavrada em processos de fiscalização do exercício profissional;</w:t>
      </w:r>
    </w:p>
    <w:p w14:paraId="3B2B5AF3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VII - propor, apreciar e deliberar, em consonância com os atos já normatizados pelo CAU/BR, sobre: </w:t>
      </w:r>
    </w:p>
    <w:p w14:paraId="094CE928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a) ações de fiscalização;</w:t>
      </w:r>
    </w:p>
    <w:p w14:paraId="669964F1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b) emissão e recolhimento de carteiras de identificação profissional; e</w:t>
      </w:r>
    </w:p>
    <w:p w14:paraId="25C26159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c) emissão e cancelamento de registro de atestado.</w:t>
      </w:r>
    </w:p>
    <w:p w14:paraId="2D1D471C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VIII - propor, apreciar e deliberar sobre questionamentos a atos já normatizados pelo CAU/BR referentes a: </w:t>
      </w:r>
    </w:p>
    <w:p w14:paraId="573DC45A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a) fiscalização;</w:t>
      </w:r>
    </w:p>
    <w:p w14:paraId="77A29FF6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b) alterações de registros profissionais;</w:t>
      </w:r>
    </w:p>
    <w:p w14:paraId="34DF9675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c) requerimentos de registro de pessoas jurídicas;</w:t>
      </w:r>
    </w:p>
    <w:p w14:paraId="009BC42D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d) requerimentos de Registro de Responsabilidade Técnica (RRT);</w:t>
      </w:r>
    </w:p>
    <w:p w14:paraId="72C19244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e) requerimentos de Registros de Direito Autoral (RDA);</w:t>
      </w:r>
    </w:p>
    <w:p w14:paraId="07152315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f) emissão e recolhimento de carteiras de identificação profissional;</w:t>
      </w:r>
    </w:p>
    <w:p w14:paraId="50EF9CB1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g) emissão e cancelamento de certidões;</w:t>
      </w:r>
    </w:p>
    <w:p w14:paraId="135B17C2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h) emissão e cancelamento de registro de atestados; e</w:t>
      </w:r>
    </w:p>
    <w:p w14:paraId="28AB1EB5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i) atividades técnicas no exercício da Arquitetura e Urbanismo.</w:t>
      </w:r>
    </w:p>
    <w:p w14:paraId="47C5C631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IX - </w:t>
      </w:r>
      <w:proofErr w:type="gramStart"/>
      <w:r w:rsidRPr="00D339AA">
        <w:rPr>
          <w:rFonts w:ascii="Times New Roman" w:hAnsi="Times New Roman" w:cs="Times New Roman"/>
        </w:rPr>
        <w:t>apreciar e deliberar</w:t>
      </w:r>
      <w:proofErr w:type="gramEnd"/>
      <w:r w:rsidRPr="00D339AA">
        <w:rPr>
          <w:rFonts w:ascii="Times New Roman" w:hAnsi="Times New Roman" w:cs="Times New Roman"/>
        </w:rPr>
        <w:t xml:space="preserve"> sobre propostas relacionadas a exercício profissional, encaminhadas pelo Colegiado das Entidades Estaduais de Arquitetos e Urbanistas do CAU/MT (CEAU-CAU/MT);</w:t>
      </w:r>
    </w:p>
    <w:p w14:paraId="095127BC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X - </w:t>
      </w:r>
      <w:proofErr w:type="gramStart"/>
      <w:r w:rsidRPr="00D339AA">
        <w:rPr>
          <w:rFonts w:ascii="Times New Roman" w:hAnsi="Times New Roman" w:cs="Times New Roman"/>
        </w:rPr>
        <w:t>propor</w:t>
      </w:r>
      <w:proofErr w:type="gramEnd"/>
      <w:r w:rsidRPr="00D339AA">
        <w:rPr>
          <w:rFonts w:ascii="Times New Roman" w:hAnsi="Times New Roman" w:cs="Times New Roman"/>
        </w:rPr>
        <w:t xml:space="preserve">, apreciar e deliberar sobre apuração de irregularidades e responsabilidades relacionadas aos aspectos de exercício profissional, no âmbito de sua competência; e </w:t>
      </w:r>
    </w:p>
    <w:p w14:paraId="096E1A49" w14:textId="77777777" w:rsidR="004D2BF7" w:rsidRPr="00D339AA" w:rsidRDefault="004D2BF7" w:rsidP="004D2BF7">
      <w:pPr>
        <w:tabs>
          <w:tab w:val="left" w:pos="2268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lastRenderedPageBreak/>
        <w:t>XI - propor, apreciar e deliberar sobre indicadores estratégicos de caráter de exercício profissional para subsidiar a revisão do Planejamento Estratégico do CAU, a ser encaminhados ao CAU/BR.”</w:t>
      </w:r>
    </w:p>
    <w:p w14:paraId="35FA1C27" w14:textId="77777777" w:rsidR="004D2BF7" w:rsidRPr="00D339AA" w:rsidRDefault="004D2BF7" w:rsidP="00120257">
      <w:pPr>
        <w:jc w:val="both"/>
        <w:rPr>
          <w:rFonts w:ascii="Times New Roman" w:hAnsi="Times New Roman" w:cs="Times New Roman"/>
        </w:rPr>
      </w:pPr>
    </w:p>
    <w:p w14:paraId="3D67813E" w14:textId="35804E9A" w:rsidR="004D2BF7" w:rsidRPr="00D339AA" w:rsidRDefault="00F251E8" w:rsidP="008F09A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39AA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79EEBAB" wp14:editId="73C0E877">
            <wp:simplePos x="0" y="0"/>
            <wp:positionH relativeFrom="column">
              <wp:posOffset>26670</wp:posOffset>
            </wp:positionH>
            <wp:positionV relativeFrom="paragraph">
              <wp:posOffset>994410</wp:posOffset>
            </wp:positionV>
            <wp:extent cx="5400040" cy="369951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E2E" w:rsidRPr="00D339AA">
        <w:rPr>
          <w:rFonts w:ascii="Times New Roman" w:hAnsi="Times New Roman" w:cs="Times New Roman"/>
          <w:i/>
          <w:iCs/>
        </w:rPr>
        <w:t xml:space="preserve">Palavra-chave: </w:t>
      </w:r>
      <w:r w:rsidR="00427E2E" w:rsidRPr="00D339AA">
        <w:rPr>
          <w:rFonts w:ascii="Times New Roman" w:hAnsi="Times New Roman" w:cs="Times New Roman"/>
          <w:b/>
          <w:bCs/>
          <w:i/>
          <w:iCs/>
        </w:rPr>
        <w:t xml:space="preserve">plano e ações de fiscalização CAU/MT, plano de fiscalização </w:t>
      </w:r>
      <w:r w:rsidR="00CE2523" w:rsidRPr="00D339AA">
        <w:rPr>
          <w:rFonts w:ascii="Times New Roman" w:hAnsi="Times New Roman" w:cs="Times New Roman"/>
          <w:b/>
          <w:bCs/>
          <w:i/>
          <w:iCs/>
        </w:rPr>
        <w:t>Nacional, emissão</w:t>
      </w:r>
      <w:r w:rsidR="00427E2E" w:rsidRPr="00D339AA">
        <w:rPr>
          <w:rFonts w:ascii="Times New Roman" w:hAnsi="Times New Roman" w:cs="Times New Roman"/>
          <w:b/>
          <w:bCs/>
          <w:i/>
          <w:iCs/>
        </w:rPr>
        <w:t xml:space="preserve"> e recolhimento de carteiras de identificação profissional, emissão e cancelamento de registro de atestado, registro de pessoas jurídicas, RRT, RDA, carteira profissional, cancelamento de certidões, atestados, atividade técnicas. Irregularidades e responsabilidades exercício profissional, capacitação dos empregados públicos.</w:t>
      </w:r>
    </w:p>
    <w:p w14:paraId="79F3E505" w14:textId="3D7F74AE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1CA5F43E" w14:textId="3B5E8E2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2597B914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8A403D7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57342532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683E40E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CD0AE5A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3CBD6E30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A3909D1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93A83BA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24DC2028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2BCA711B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1061D2BB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13DE1313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98E69C9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777D3276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1905CF08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EE42A9E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6243B887" w14:textId="77777777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990DCC2" w14:textId="21E91CA1" w:rsidR="00320DAF" w:rsidRPr="00D339AA" w:rsidRDefault="004D2BF7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P</w:t>
      </w:r>
      <w:r w:rsidR="00320DAF" w:rsidRPr="00D339AA">
        <w:rPr>
          <w:rFonts w:ascii="Times New Roman" w:hAnsi="Times New Roman" w:cs="Times New Roman"/>
        </w:rPr>
        <w:t>ara promover a missão de promover arquitetura e urbanismo para todos e ser reconhecido como referência na defesa e fomento das boas práticas da Arquitetura e Urbanismo, a Comissão de Exercício Profissional deve garantir uma fiscalização atuante em todo estado de Mato Grosso. A fiscalização do CAU/MT é uma ferramenta poderosa que pode também ser utilizada de forma presencial para alertar e auxiliar a sociedade, realizando também, trabalhos educativos e orientativos.</w:t>
      </w:r>
    </w:p>
    <w:p w14:paraId="5571E08F" w14:textId="512A75F2" w:rsidR="00320DAF" w:rsidRPr="00D339AA" w:rsidRDefault="00320DAF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O CAU/MT deve ainda, promover ações que estimulem a promoção da arquitetura e urbanismo e para boas práticas, auxiliar os profissionais nas qualificações ao exercício profissional e ético-disciplinares. Para valorizar a arquitetura e urbanismo, a Presidência do CAU/MT contratou a agência de propaganda para prestação de serviços de publicidade, tal </w:t>
      </w:r>
      <w:r w:rsidRPr="00D339AA">
        <w:rPr>
          <w:rFonts w:ascii="Times New Roman" w:hAnsi="Times New Roman" w:cs="Times New Roman"/>
        </w:rPr>
        <w:lastRenderedPageBreak/>
        <w:t>contrato contribui para a valorização da arquitetura e urbanista. As mídias sociais possuem grande po</w:t>
      </w:r>
      <w:r w:rsidR="00360677" w:rsidRPr="00D339AA">
        <w:rPr>
          <w:rFonts w:ascii="Times New Roman" w:hAnsi="Times New Roman" w:cs="Times New Roman"/>
        </w:rPr>
        <w:t>der</w:t>
      </w:r>
      <w:r w:rsidRPr="00D339AA">
        <w:rPr>
          <w:rFonts w:ascii="Times New Roman" w:hAnsi="Times New Roman" w:cs="Times New Roman"/>
        </w:rPr>
        <w:t xml:space="preserve"> transformador e auxiliam valorização da arquitetura e urbanismo, sendo uma grande ferramenta para aprimorar e inovar as ações, devendo ser utilizado com afinco.</w:t>
      </w:r>
    </w:p>
    <w:p w14:paraId="176E8069" w14:textId="056A17C1" w:rsidR="00D76BCD" w:rsidRPr="00D339AA" w:rsidRDefault="00D76BCD" w:rsidP="008F09AF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Frisa-se que o CAU/MT para realizar bons atendimentos </w:t>
      </w:r>
      <w:r w:rsidR="002236AE" w:rsidRPr="00D339AA">
        <w:rPr>
          <w:rFonts w:ascii="Times New Roman" w:hAnsi="Times New Roman" w:cs="Times New Roman"/>
        </w:rPr>
        <w:t>aos profissionais</w:t>
      </w:r>
      <w:r w:rsidRPr="00D339AA">
        <w:rPr>
          <w:rFonts w:ascii="Times New Roman" w:hAnsi="Times New Roman" w:cs="Times New Roman"/>
        </w:rPr>
        <w:t xml:space="preserve"> e sociedade, </w:t>
      </w:r>
      <w:r w:rsidR="002236AE" w:rsidRPr="00D339AA">
        <w:rPr>
          <w:rFonts w:ascii="Times New Roman" w:hAnsi="Times New Roman" w:cs="Times New Roman"/>
        </w:rPr>
        <w:t xml:space="preserve">o CAU/MT </w:t>
      </w:r>
      <w:r w:rsidRPr="00D339AA">
        <w:rPr>
          <w:rFonts w:ascii="Times New Roman" w:hAnsi="Times New Roman" w:cs="Times New Roman"/>
        </w:rPr>
        <w:t>deve prezar pela excelência organizacional, objeto este que também deve ser discutido pela CEP CAU/MT. O bom andamento dos trabalhos interfere na produtividade, celeridade e contribui para um planejamento com excelência e uma gestão eficaz.</w:t>
      </w:r>
    </w:p>
    <w:p w14:paraId="20B52953" w14:textId="4C2EAC24" w:rsidR="00F251E8" w:rsidRPr="00D339AA" w:rsidRDefault="00F251E8" w:rsidP="002B6DF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339AA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36998F6" wp14:editId="3DE52F38">
            <wp:simplePos x="0" y="0"/>
            <wp:positionH relativeFrom="margin">
              <wp:posOffset>167005</wp:posOffset>
            </wp:positionH>
            <wp:positionV relativeFrom="paragraph">
              <wp:posOffset>511175</wp:posOffset>
            </wp:positionV>
            <wp:extent cx="5333365" cy="3837305"/>
            <wp:effectExtent l="0" t="0" r="63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DAF" w:rsidRPr="00D339AA">
        <w:rPr>
          <w:rFonts w:ascii="Times New Roman" w:hAnsi="Times New Roman" w:cs="Times New Roman"/>
          <w:i/>
          <w:iCs/>
        </w:rPr>
        <w:t>Palavra-chave:</w:t>
      </w:r>
      <w:r w:rsidR="00320DAF" w:rsidRPr="00D339AA">
        <w:rPr>
          <w:rFonts w:ascii="Times New Roman" w:hAnsi="Times New Roman" w:cs="Times New Roman"/>
          <w:b/>
          <w:bCs/>
          <w:i/>
          <w:iCs/>
        </w:rPr>
        <w:t xml:space="preserve"> fiscalização, boas práticas, qualificação, propaganda, redes socias, internet, </w:t>
      </w:r>
      <w:proofErr w:type="spellStart"/>
      <w:proofErr w:type="gramStart"/>
      <w:r w:rsidR="00320DAF" w:rsidRPr="00D339AA">
        <w:rPr>
          <w:rFonts w:ascii="Times New Roman" w:hAnsi="Times New Roman" w:cs="Times New Roman"/>
          <w:b/>
          <w:bCs/>
          <w:i/>
          <w:iCs/>
        </w:rPr>
        <w:t>Pod</w:t>
      </w:r>
      <w:r w:rsidR="008D6580" w:rsidRPr="00D339AA">
        <w:rPr>
          <w:rFonts w:ascii="Times New Roman" w:hAnsi="Times New Roman" w:cs="Times New Roman"/>
          <w:b/>
          <w:bCs/>
          <w:i/>
          <w:iCs/>
        </w:rPr>
        <w:t>Cast</w:t>
      </w:r>
      <w:proofErr w:type="spellEnd"/>
      <w:r w:rsidR="00320DAF" w:rsidRPr="00D339A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339AA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</w:p>
    <w:p w14:paraId="333CF730" w14:textId="6CBA8FE1" w:rsidR="00F251E8" w:rsidRPr="00D339AA" w:rsidRDefault="00F251E8" w:rsidP="002B6DF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69B73C7" w14:textId="6BBCE2A7" w:rsidR="00320DAF" w:rsidRPr="00D339AA" w:rsidRDefault="00320DAF" w:rsidP="002B6DF6">
      <w:pPr>
        <w:jc w:val="both"/>
        <w:rPr>
          <w:rFonts w:ascii="Times New Roman" w:hAnsi="Times New Roman" w:cs="Times New Roman"/>
          <w:color w:val="FFFFFF" w:themeColor="background1"/>
        </w:rPr>
      </w:pPr>
      <w:r w:rsidRPr="00D339AA">
        <w:rPr>
          <w:rFonts w:ascii="Times New Roman" w:hAnsi="Times New Roman" w:cs="Times New Roman"/>
          <w:b/>
          <w:bCs/>
          <w:i/>
          <w:iCs/>
          <w:color w:val="FFFFFF" w:themeColor="background1"/>
        </w:rPr>
        <w:t>Cast</w:t>
      </w:r>
      <w:r w:rsidRPr="00D339AA">
        <w:rPr>
          <w:rFonts w:ascii="Times New Roman" w:hAnsi="Times New Roman" w:cs="Times New Roman"/>
          <w:color w:val="FFFFFF" w:themeColor="background1"/>
        </w:rPr>
        <w:t>.</w:t>
      </w:r>
    </w:p>
    <w:p w14:paraId="2513E166" w14:textId="32EA77BA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459FFA3D" w14:textId="20D3C1FE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04C2A0F5" w14:textId="36DFBF68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1DA78EE7" w14:textId="5A8561E2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720FA455" w14:textId="7BCEC4D2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392A231A" w14:textId="3C19563C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065CCCBD" w14:textId="312731CC" w:rsidR="002B6DF6" w:rsidRPr="00D339AA" w:rsidRDefault="002B6DF6" w:rsidP="002B6DF6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54B56904" w14:textId="00E1E00F" w:rsidR="00320DAF" w:rsidRPr="00D339AA" w:rsidRDefault="00320DAF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66430B3F" w14:textId="4636CAA2" w:rsidR="002236AE" w:rsidRPr="00D339AA" w:rsidRDefault="002236AE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43DD09C1" w14:textId="70BD25C6" w:rsidR="002236AE" w:rsidRPr="00D339AA" w:rsidRDefault="002236AE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235F02D6" w14:textId="0EFC806C" w:rsidR="00F251E8" w:rsidRPr="00D339AA" w:rsidRDefault="00F251E8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07D756F3" w14:textId="77777777" w:rsidR="00F251E8" w:rsidRPr="00D339AA" w:rsidRDefault="00F251E8" w:rsidP="00320DAF">
      <w:pPr>
        <w:pStyle w:val="PargrafodaLista"/>
        <w:jc w:val="both"/>
        <w:rPr>
          <w:rFonts w:ascii="Times New Roman" w:hAnsi="Times New Roman" w:cs="Times New Roman"/>
        </w:rPr>
      </w:pPr>
    </w:p>
    <w:p w14:paraId="788FAE38" w14:textId="77777777" w:rsidR="00360677" w:rsidRPr="00D339AA" w:rsidRDefault="002B002F" w:rsidP="008D6580">
      <w:pPr>
        <w:pStyle w:val="PargrafodaLista"/>
        <w:ind w:left="0"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O Plano de Ação e Orçamento do CAU/MT 202</w:t>
      </w:r>
      <w:r w:rsidR="00360677" w:rsidRPr="00D339AA">
        <w:rPr>
          <w:rFonts w:ascii="Times New Roman" w:hAnsi="Times New Roman" w:cs="Times New Roman"/>
        </w:rPr>
        <w:t>3</w:t>
      </w:r>
      <w:r w:rsidRPr="00D339AA">
        <w:rPr>
          <w:rFonts w:ascii="Times New Roman" w:hAnsi="Times New Roman" w:cs="Times New Roman"/>
        </w:rPr>
        <w:t xml:space="preserve"> prevê para o ano de 202</w:t>
      </w:r>
      <w:r w:rsidR="00360677" w:rsidRPr="00D339AA">
        <w:rPr>
          <w:rFonts w:ascii="Times New Roman" w:hAnsi="Times New Roman" w:cs="Times New Roman"/>
        </w:rPr>
        <w:t xml:space="preserve">3 o </w:t>
      </w:r>
      <w:proofErr w:type="spellStart"/>
      <w:r w:rsidR="00360677" w:rsidRPr="00D339AA">
        <w:rPr>
          <w:rFonts w:ascii="Times New Roman" w:hAnsi="Times New Roman" w:cs="Times New Roman"/>
        </w:rPr>
        <w:t>qe</w:t>
      </w:r>
      <w:proofErr w:type="spellEnd"/>
      <w:r w:rsidR="00360677" w:rsidRPr="00D339AA">
        <w:rPr>
          <w:rFonts w:ascii="Times New Roman" w:hAnsi="Times New Roman" w:cs="Times New Roman"/>
        </w:rPr>
        <w:t xml:space="preserve"> segue:</w:t>
      </w:r>
    </w:p>
    <w:p w14:paraId="6BA95750" w14:textId="77777777" w:rsidR="00360677" w:rsidRPr="00D339AA" w:rsidRDefault="00360677" w:rsidP="00360677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Tornar a fiscalização um vetor de melhoria do exercício da Arquitetura e Urbanismo, buscando ampliar a quantidade de profissionais e empresas projetados para 2023. </w:t>
      </w:r>
    </w:p>
    <w:p w14:paraId="1E7BFF5E" w14:textId="7D6DE3EB" w:rsidR="00360677" w:rsidRPr="00D339AA" w:rsidRDefault="00360677" w:rsidP="00360677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Estimular a produção da Arquitetura e Urbanismo como política de Estado, buscando estar presente nos grupos de discussão de políticas públicas em prol da Arquitetura e Urbanismo, nas três esferas de governo. </w:t>
      </w:r>
    </w:p>
    <w:p w14:paraId="2E2FB128" w14:textId="5C1BC03C" w:rsidR="00360677" w:rsidRPr="00D339AA" w:rsidRDefault="00360677" w:rsidP="00360677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lastRenderedPageBreak/>
        <w:t xml:space="preserve">Fomentar o acesso da sociedade à Arquitetura e Urbanismo, buscando observar os aspectos relevantes para a melhoria da qualidade de vida da população.  </w:t>
      </w:r>
    </w:p>
    <w:p w14:paraId="27E72F46" w14:textId="34D0C87B" w:rsidR="00F8391C" w:rsidRPr="00D339AA" w:rsidRDefault="00D7250B" w:rsidP="00F251E8">
      <w:pPr>
        <w:pStyle w:val="PargrafodaLista"/>
        <w:ind w:left="0"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 xml:space="preserve">E como política estadual, prevê assegurar a eficiência no atendimento e relacionamento com os arquitetos e urbanistas e a sociedade, assegurar a eficiência </w:t>
      </w:r>
      <w:r w:rsidR="00223A98" w:rsidRPr="00D339AA">
        <w:rPr>
          <w:rFonts w:ascii="Times New Roman" w:hAnsi="Times New Roman" w:cs="Times New Roman"/>
        </w:rPr>
        <w:t>no relacionamento e comunicação com a sociedade e promover o exercício qualificado e ético da profissão.</w:t>
      </w:r>
    </w:p>
    <w:p w14:paraId="25E7E1F6" w14:textId="77777777" w:rsidR="00F251E8" w:rsidRPr="00D339AA" w:rsidRDefault="00F251E8" w:rsidP="00F251E8">
      <w:pPr>
        <w:pStyle w:val="PargrafodaLista"/>
        <w:ind w:left="0" w:firstLine="1418"/>
        <w:jc w:val="both"/>
        <w:rPr>
          <w:rFonts w:ascii="Times New Roman" w:hAnsi="Times New Roman" w:cs="Times New Roman"/>
        </w:rPr>
      </w:pPr>
    </w:p>
    <w:p w14:paraId="07A04098" w14:textId="29DAAEEF" w:rsidR="00FF23C3" w:rsidRPr="00D339AA" w:rsidRDefault="00FF23C3" w:rsidP="00D76BCD">
      <w:pPr>
        <w:rPr>
          <w:rFonts w:ascii="Times New Roman" w:hAnsi="Times New Roman" w:cs="Times New Roman"/>
        </w:rPr>
      </w:pPr>
    </w:p>
    <w:p w14:paraId="4575C4A4" w14:textId="43C603F7" w:rsidR="00FF23C3" w:rsidRPr="00D339AA" w:rsidRDefault="00FF23C3" w:rsidP="00D76BCD">
      <w:pPr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1A7FD44" wp14:editId="2D7D878D">
            <wp:extent cx="5391150" cy="3476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5792" w14:textId="38C7D663" w:rsidR="00D76BCD" w:rsidRPr="00D339AA" w:rsidRDefault="002B6DF6" w:rsidP="00BC0DA7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Por fim, é importante esclarecer o</w:t>
      </w:r>
      <w:r w:rsidR="00FF23C3" w:rsidRPr="00D339AA">
        <w:rPr>
          <w:rFonts w:ascii="Times New Roman" w:hAnsi="Times New Roman" w:cs="Times New Roman"/>
        </w:rPr>
        <w:t>s setores vinculados diretamente a Comissão de Exercício</w:t>
      </w:r>
      <w:r w:rsidRPr="00D339AA">
        <w:rPr>
          <w:rFonts w:ascii="Times New Roman" w:hAnsi="Times New Roman" w:cs="Times New Roman"/>
        </w:rPr>
        <w:t xml:space="preserve"> P</w:t>
      </w:r>
      <w:r w:rsidR="00FF23C3" w:rsidRPr="00D339AA">
        <w:rPr>
          <w:rFonts w:ascii="Times New Roman" w:hAnsi="Times New Roman" w:cs="Times New Roman"/>
        </w:rPr>
        <w:t>rofissional,</w:t>
      </w:r>
      <w:r w:rsidRPr="00D339AA">
        <w:rPr>
          <w:rFonts w:ascii="Times New Roman" w:hAnsi="Times New Roman" w:cs="Times New Roman"/>
        </w:rPr>
        <w:t xml:space="preserve"> que desempenham papel importante para realização das ações, sendo</w:t>
      </w:r>
      <w:r w:rsidR="00FF23C3" w:rsidRPr="00D339AA">
        <w:rPr>
          <w:rFonts w:ascii="Times New Roman" w:hAnsi="Times New Roman" w:cs="Times New Roman"/>
        </w:rPr>
        <w:t>:</w:t>
      </w:r>
    </w:p>
    <w:p w14:paraId="328AD204" w14:textId="2D818F1E" w:rsidR="00FF23C3" w:rsidRPr="00D339AA" w:rsidRDefault="00FF23C3" w:rsidP="00FF23C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Assessoria da Presidência e Comissões;</w:t>
      </w:r>
    </w:p>
    <w:p w14:paraId="5E5C33AF" w14:textId="243A9269" w:rsidR="00FF23C3" w:rsidRPr="00D339AA" w:rsidRDefault="00FF23C3" w:rsidP="00FF23C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Comunicação;</w:t>
      </w:r>
    </w:p>
    <w:p w14:paraId="760F9E7B" w14:textId="4C7BB1F7" w:rsidR="00FF23C3" w:rsidRPr="00D339AA" w:rsidRDefault="00FF23C3" w:rsidP="00FF23C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Setor Técnico do CAU/MT.</w:t>
      </w:r>
    </w:p>
    <w:p w14:paraId="7BDF6F15" w14:textId="56DD17BC" w:rsidR="00D45617" w:rsidRPr="00D339AA" w:rsidRDefault="00FF23C3" w:rsidP="002B6DF6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Trata-se de objeto importante para estudo e melhorias do plano de trabalho, uma vez que, contribuem diretamente com os serviços prestados aos arquitetos e urbanistas e sociedade</w:t>
      </w:r>
      <w:r w:rsidR="00FF05E5" w:rsidRPr="00D339AA">
        <w:rPr>
          <w:rFonts w:ascii="Times New Roman" w:hAnsi="Times New Roman" w:cs="Times New Roman"/>
        </w:rPr>
        <w:t xml:space="preserve"> e afetam diretamente nas boas práticas da arquitetura e urbanismo.</w:t>
      </w:r>
    </w:p>
    <w:p w14:paraId="7052D4E9" w14:textId="2C56694D" w:rsidR="00D45617" w:rsidRPr="00D339AA" w:rsidRDefault="002B6DF6" w:rsidP="002B6DF6">
      <w:pPr>
        <w:ind w:firstLine="1418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Expõe ainda, as Resoluções ligadas diretamente a Comissão, conforme segue: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3260"/>
      </w:tblGrid>
      <w:tr w:rsidR="00D45617" w:rsidRPr="00D339AA" w14:paraId="77DA6DC8" w14:textId="77777777" w:rsidTr="00C96926">
        <w:tc>
          <w:tcPr>
            <w:tcW w:w="562" w:type="dxa"/>
            <w:shd w:val="clear" w:color="auto" w:fill="1F497D"/>
          </w:tcPr>
          <w:p w14:paraId="63CC14A0" w14:textId="61533315" w:rsidR="00D45617" w:rsidRPr="00D339AA" w:rsidRDefault="00D45617" w:rsidP="00BA4C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Nº</w:t>
            </w:r>
          </w:p>
        </w:tc>
        <w:tc>
          <w:tcPr>
            <w:tcW w:w="2835" w:type="dxa"/>
            <w:shd w:val="clear" w:color="auto" w:fill="1F497D"/>
          </w:tcPr>
          <w:p w14:paraId="274024A1" w14:textId="778DCA4B" w:rsidR="00D45617" w:rsidRPr="00D339AA" w:rsidRDefault="00D45617" w:rsidP="00BA4C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RESOLUÇÃO</w:t>
            </w:r>
          </w:p>
        </w:tc>
        <w:tc>
          <w:tcPr>
            <w:tcW w:w="1843" w:type="dxa"/>
            <w:shd w:val="clear" w:color="auto" w:fill="1F497D"/>
          </w:tcPr>
          <w:p w14:paraId="62C9FA8B" w14:textId="4190F45A" w:rsidR="00D45617" w:rsidRPr="00D339AA" w:rsidRDefault="00D45617" w:rsidP="00BA4C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DATA</w:t>
            </w:r>
          </w:p>
        </w:tc>
        <w:tc>
          <w:tcPr>
            <w:tcW w:w="3260" w:type="dxa"/>
            <w:shd w:val="clear" w:color="auto" w:fill="1F497D"/>
          </w:tcPr>
          <w:p w14:paraId="799DA054" w14:textId="0DB620FC" w:rsidR="00D45617" w:rsidRPr="00D339AA" w:rsidRDefault="00D45617" w:rsidP="00BA4C2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</w:tr>
      <w:tr w:rsidR="00F213D0" w:rsidRPr="00D339AA" w14:paraId="7451F635" w14:textId="77777777" w:rsidTr="00EC75E5">
        <w:tc>
          <w:tcPr>
            <w:tcW w:w="562" w:type="dxa"/>
          </w:tcPr>
          <w:p w14:paraId="11B293BC" w14:textId="20F174FA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B57F0CE" w14:textId="7777777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22/2012</w:t>
            </w:r>
          </w:p>
          <w:p w14:paraId="0ADA535D" w14:textId="27BDF62A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198/2020</w:t>
            </w:r>
          </w:p>
        </w:tc>
        <w:tc>
          <w:tcPr>
            <w:tcW w:w="1843" w:type="dxa"/>
          </w:tcPr>
          <w:p w14:paraId="3D996F51" w14:textId="7777777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04/05/2012</w:t>
            </w:r>
          </w:p>
          <w:p w14:paraId="74BCD5DF" w14:textId="425049E5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15/12/2020</w:t>
            </w:r>
          </w:p>
        </w:tc>
        <w:tc>
          <w:tcPr>
            <w:tcW w:w="3260" w:type="dxa"/>
          </w:tcPr>
          <w:p w14:paraId="0B65C9F8" w14:textId="1D2FBD5F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Fiscalização – atividade fim (prioridade)</w:t>
            </w:r>
          </w:p>
        </w:tc>
      </w:tr>
      <w:tr w:rsidR="00F213D0" w:rsidRPr="00D339AA" w14:paraId="1C4E113F" w14:textId="77777777" w:rsidTr="00EC75E5">
        <w:tc>
          <w:tcPr>
            <w:tcW w:w="562" w:type="dxa"/>
          </w:tcPr>
          <w:p w14:paraId="075F347C" w14:textId="6A216B37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B809D8F" w14:textId="7777777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21/2012</w:t>
            </w:r>
          </w:p>
          <w:p w14:paraId="6A6D3BCE" w14:textId="20294BB2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51/2013</w:t>
            </w:r>
          </w:p>
        </w:tc>
        <w:tc>
          <w:tcPr>
            <w:tcW w:w="1843" w:type="dxa"/>
          </w:tcPr>
          <w:p w14:paraId="6B49AFD9" w14:textId="7777777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05/04/2012</w:t>
            </w:r>
          </w:p>
          <w:p w14:paraId="7B9C47F7" w14:textId="04EBFCEA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12/07/2013</w:t>
            </w:r>
          </w:p>
        </w:tc>
        <w:tc>
          <w:tcPr>
            <w:tcW w:w="3260" w:type="dxa"/>
          </w:tcPr>
          <w:p w14:paraId="3581D1C8" w14:textId="6C5251D4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Atividades técnicas no exercício da Arquitetura e Urbanismo</w:t>
            </w:r>
          </w:p>
        </w:tc>
      </w:tr>
      <w:tr w:rsidR="00F213D0" w:rsidRPr="00D339AA" w14:paraId="6CD0FA60" w14:textId="77777777" w:rsidTr="00EC75E5">
        <w:tc>
          <w:tcPr>
            <w:tcW w:w="562" w:type="dxa"/>
          </w:tcPr>
          <w:p w14:paraId="79F84FDC" w14:textId="1F1B195D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61CB10B" w14:textId="2D1A3464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28/2012</w:t>
            </w:r>
          </w:p>
        </w:tc>
        <w:tc>
          <w:tcPr>
            <w:tcW w:w="1843" w:type="dxa"/>
          </w:tcPr>
          <w:p w14:paraId="55C0D23B" w14:textId="6158BC43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06/07/2012</w:t>
            </w:r>
          </w:p>
        </w:tc>
        <w:tc>
          <w:tcPr>
            <w:tcW w:w="3260" w:type="dxa"/>
          </w:tcPr>
          <w:p w14:paraId="614DF61A" w14:textId="243B51AD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Requerimentos de registro de pessoas jurídicas</w:t>
            </w:r>
          </w:p>
        </w:tc>
      </w:tr>
      <w:tr w:rsidR="00F213D0" w:rsidRPr="00D339AA" w14:paraId="3705C2C4" w14:textId="77777777" w:rsidTr="00EC75E5">
        <w:tc>
          <w:tcPr>
            <w:tcW w:w="562" w:type="dxa"/>
          </w:tcPr>
          <w:p w14:paraId="282235FA" w14:textId="6DA8CC57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437D9076" w14:textId="12B90C94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146/2017</w:t>
            </w:r>
          </w:p>
        </w:tc>
        <w:tc>
          <w:tcPr>
            <w:tcW w:w="1843" w:type="dxa"/>
          </w:tcPr>
          <w:p w14:paraId="431BD423" w14:textId="60243C1E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17/08/2017</w:t>
            </w:r>
          </w:p>
        </w:tc>
        <w:tc>
          <w:tcPr>
            <w:tcW w:w="3260" w:type="dxa"/>
          </w:tcPr>
          <w:p w14:paraId="1DA61151" w14:textId="69232722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Carteiras de identificação profissional</w:t>
            </w:r>
          </w:p>
        </w:tc>
      </w:tr>
      <w:tr w:rsidR="00F213D0" w:rsidRPr="00D339AA" w14:paraId="061C9E27" w14:textId="77777777" w:rsidTr="00EC75E5">
        <w:tc>
          <w:tcPr>
            <w:tcW w:w="562" w:type="dxa"/>
          </w:tcPr>
          <w:p w14:paraId="730DBBF5" w14:textId="7FB41159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0F08F47" w14:textId="04A13433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91/2014</w:t>
            </w:r>
          </w:p>
        </w:tc>
        <w:tc>
          <w:tcPr>
            <w:tcW w:w="1843" w:type="dxa"/>
          </w:tcPr>
          <w:p w14:paraId="57B57893" w14:textId="375C2AC5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09/10/2014</w:t>
            </w:r>
          </w:p>
        </w:tc>
        <w:tc>
          <w:tcPr>
            <w:tcW w:w="3260" w:type="dxa"/>
          </w:tcPr>
          <w:p w14:paraId="67DF7AE3" w14:textId="65E1A1C7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Registro de Responsabilidade Técnica (RRT)</w:t>
            </w:r>
          </w:p>
        </w:tc>
      </w:tr>
      <w:tr w:rsidR="00F213D0" w:rsidRPr="00D339AA" w14:paraId="12938820" w14:textId="77777777" w:rsidTr="00EC75E5">
        <w:tc>
          <w:tcPr>
            <w:tcW w:w="562" w:type="dxa"/>
          </w:tcPr>
          <w:p w14:paraId="12EBEE46" w14:textId="3A0A8B54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0020BE70" w14:textId="1C0843CF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18/2012</w:t>
            </w:r>
          </w:p>
        </w:tc>
        <w:tc>
          <w:tcPr>
            <w:tcW w:w="1843" w:type="dxa"/>
          </w:tcPr>
          <w:p w14:paraId="03367B59" w14:textId="041E20FD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02/03/2012</w:t>
            </w:r>
          </w:p>
        </w:tc>
        <w:tc>
          <w:tcPr>
            <w:tcW w:w="3260" w:type="dxa"/>
          </w:tcPr>
          <w:p w14:paraId="5C26C2B3" w14:textId="12E433A6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Alterações de registros profissionais</w:t>
            </w:r>
          </w:p>
        </w:tc>
      </w:tr>
      <w:tr w:rsidR="00F213D0" w:rsidRPr="00D339AA" w14:paraId="179782CC" w14:textId="77777777" w:rsidTr="00EC75E5">
        <w:tc>
          <w:tcPr>
            <w:tcW w:w="562" w:type="dxa"/>
          </w:tcPr>
          <w:p w14:paraId="788E367F" w14:textId="418FE311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02CDABBD" w14:textId="579E2173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93/2014</w:t>
            </w:r>
          </w:p>
        </w:tc>
        <w:tc>
          <w:tcPr>
            <w:tcW w:w="1843" w:type="dxa"/>
          </w:tcPr>
          <w:p w14:paraId="2742200B" w14:textId="687610D1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07/11/2014</w:t>
            </w:r>
          </w:p>
        </w:tc>
        <w:tc>
          <w:tcPr>
            <w:tcW w:w="3260" w:type="dxa"/>
          </w:tcPr>
          <w:p w14:paraId="2ED40A2F" w14:textId="14700C2D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Certidões e registro de atestados</w:t>
            </w:r>
          </w:p>
        </w:tc>
      </w:tr>
      <w:tr w:rsidR="00F213D0" w:rsidRPr="00D339AA" w14:paraId="322B9A90" w14:textId="77777777" w:rsidTr="00EC75E5">
        <w:tc>
          <w:tcPr>
            <w:tcW w:w="562" w:type="dxa"/>
          </w:tcPr>
          <w:p w14:paraId="2438D1EC" w14:textId="00199F21" w:rsidR="00F213D0" w:rsidRPr="00D339AA" w:rsidRDefault="00F213D0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2DA0122" w14:textId="298FE38E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67/2013</w:t>
            </w:r>
          </w:p>
        </w:tc>
        <w:tc>
          <w:tcPr>
            <w:tcW w:w="1843" w:type="dxa"/>
          </w:tcPr>
          <w:p w14:paraId="706A4A3E" w14:textId="101983D3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05/12/2013</w:t>
            </w:r>
          </w:p>
        </w:tc>
        <w:tc>
          <w:tcPr>
            <w:tcW w:w="3260" w:type="dxa"/>
          </w:tcPr>
          <w:p w14:paraId="38AF2502" w14:textId="3DE2E2D6" w:rsidR="00F213D0" w:rsidRPr="00D339AA" w:rsidRDefault="00F213D0" w:rsidP="00F213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Registro de Direito Autoral (RDA);</w:t>
            </w:r>
          </w:p>
        </w:tc>
      </w:tr>
      <w:tr w:rsidR="00BC1902" w:rsidRPr="00D339AA" w14:paraId="1E7486AE" w14:textId="77777777" w:rsidTr="00EC75E5">
        <w:tc>
          <w:tcPr>
            <w:tcW w:w="562" w:type="dxa"/>
          </w:tcPr>
          <w:p w14:paraId="2B14A062" w14:textId="115AD513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619F69E5" w14:textId="23F61BE4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38/2012</w:t>
            </w:r>
          </w:p>
          <w:p w14:paraId="5159991B" w14:textId="3802E1DB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Resolução n.º 150/2017</w:t>
            </w:r>
          </w:p>
        </w:tc>
        <w:tc>
          <w:tcPr>
            <w:tcW w:w="1843" w:type="dxa"/>
          </w:tcPr>
          <w:p w14:paraId="60197087" w14:textId="76074E7C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09/11/2012</w:t>
            </w:r>
          </w:p>
          <w:p w14:paraId="755381EA" w14:textId="7374BA3B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22/09/2017</w:t>
            </w:r>
          </w:p>
        </w:tc>
        <w:tc>
          <w:tcPr>
            <w:tcW w:w="3260" w:type="dxa"/>
          </w:tcPr>
          <w:p w14:paraId="1FABD76F" w14:textId="539F5CDB" w:rsidR="00BC1902" w:rsidRPr="00D339AA" w:rsidRDefault="00BC1902" w:rsidP="00F213D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Salário mínimo profissional</w:t>
            </w:r>
          </w:p>
        </w:tc>
      </w:tr>
    </w:tbl>
    <w:p w14:paraId="174688AB" w14:textId="77777777" w:rsidR="00D45617" w:rsidRPr="00D339AA" w:rsidRDefault="00D45617" w:rsidP="00FF23C3">
      <w:pPr>
        <w:jc w:val="both"/>
        <w:rPr>
          <w:rFonts w:ascii="Times New Roman" w:hAnsi="Times New Roman" w:cs="Times New Roman"/>
        </w:rPr>
      </w:pPr>
    </w:p>
    <w:p w14:paraId="6F177B26" w14:textId="0F5D60D5" w:rsidR="002B6DF6" w:rsidRPr="00D339AA" w:rsidRDefault="002B6DF6" w:rsidP="002B6DF6">
      <w:pPr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Desta forma, apresento o plano de trabalho abaixo mencionado para aprovação da CEP CAU/MT:</w:t>
      </w:r>
    </w:p>
    <w:p w14:paraId="72DC5D08" w14:textId="77777777" w:rsidR="002B6DF6" w:rsidRPr="00D339AA" w:rsidRDefault="002B6DF6" w:rsidP="002B6DF6">
      <w:pPr>
        <w:jc w:val="both"/>
        <w:rPr>
          <w:rFonts w:ascii="Times New Roman" w:hAnsi="Times New Roman" w:cs="Times New Roman"/>
        </w:rPr>
      </w:pPr>
    </w:p>
    <w:p w14:paraId="0AEA0268" w14:textId="77777777" w:rsidR="002B6DF6" w:rsidRPr="00D339AA" w:rsidRDefault="002B6DF6" w:rsidP="002B6DF6">
      <w:pPr>
        <w:jc w:val="both"/>
        <w:rPr>
          <w:rFonts w:ascii="Times New Roman" w:hAnsi="Times New Roman" w:cs="Times New Roman"/>
        </w:rPr>
      </w:pPr>
    </w:p>
    <w:p w14:paraId="1FED28A3" w14:textId="77777777" w:rsidR="00426F01" w:rsidRPr="00D339AA" w:rsidRDefault="00426F01" w:rsidP="008B5B9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6FF84B0A" w14:textId="77777777" w:rsidR="00470179" w:rsidRPr="00D339AA" w:rsidRDefault="00470179" w:rsidP="008B5B9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3D310F7E" w14:textId="7CC6C173" w:rsidR="00470179" w:rsidRPr="00D339AA" w:rsidRDefault="00470179" w:rsidP="008B5B9D">
      <w:pPr>
        <w:spacing w:after="0"/>
        <w:jc w:val="center"/>
        <w:rPr>
          <w:rFonts w:ascii="Times New Roman" w:hAnsi="Times New Roman" w:cs="Times New Roman"/>
          <w:color w:val="000000" w:themeColor="text1"/>
        </w:rPr>
        <w:sectPr w:rsidR="00470179" w:rsidRPr="00D339AA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F9477C" w14:textId="77777777" w:rsidR="00D67E0A" w:rsidRPr="00D339AA" w:rsidRDefault="00D67E0A" w:rsidP="008B5B9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21490" w:type="dxa"/>
        <w:tblLook w:val="04A0" w:firstRow="1" w:lastRow="0" w:firstColumn="1" w:lastColumn="0" w:noHBand="0" w:noVBand="1"/>
      </w:tblPr>
      <w:tblGrid>
        <w:gridCol w:w="3859"/>
        <w:gridCol w:w="1586"/>
        <w:gridCol w:w="961"/>
        <w:gridCol w:w="1135"/>
        <w:gridCol w:w="1341"/>
        <w:gridCol w:w="1769"/>
        <w:gridCol w:w="1084"/>
        <w:gridCol w:w="1084"/>
        <w:gridCol w:w="1287"/>
        <w:gridCol w:w="2135"/>
        <w:gridCol w:w="1029"/>
        <w:gridCol w:w="1622"/>
        <w:gridCol w:w="1622"/>
        <w:gridCol w:w="968"/>
        <w:gridCol w:w="8"/>
      </w:tblGrid>
      <w:tr w:rsidR="00C7663E" w:rsidRPr="00D339AA" w14:paraId="19875CDA" w14:textId="77777777" w:rsidTr="006E2199">
        <w:tc>
          <w:tcPr>
            <w:tcW w:w="21490" w:type="dxa"/>
            <w:gridSpan w:val="15"/>
            <w:shd w:val="clear" w:color="auto" w:fill="1F497D"/>
          </w:tcPr>
          <w:p w14:paraId="664C55E0" w14:textId="76BA661F" w:rsidR="00C7663E" w:rsidRPr="00D339AA" w:rsidRDefault="00F60AD8" w:rsidP="00E521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COMISSÃO DE EXERCÍCIO PROFISSIONAL</w:t>
            </w:r>
          </w:p>
        </w:tc>
      </w:tr>
      <w:tr w:rsidR="00482194" w:rsidRPr="00D339AA" w14:paraId="3DD384FF" w14:textId="77777777" w:rsidTr="006E67A4">
        <w:trPr>
          <w:gridAfter w:val="1"/>
          <w:wAfter w:w="10" w:type="dxa"/>
        </w:trPr>
        <w:tc>
          <w:tcPr>
            <w:tcW w:w="5131" w:type="dxa"/>
            <w:shd w:val="clear" w:color="auto" w:fill="1F497D"/>
          </w:tcPr>
          <w:p w14:paraId="7901CEF0" w14:textId="6398D548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  <w:tc>
          <w:tcPr>
            <w:tcW w:w="1681" w:type="dxa"/>
            <w:shd w:val="clear" w:color="auto" w:fill="1F497D"/>
          </w:tcPr>
          <w:p w14:paraId="556CD2C9" w14:textId="5411B5FA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SETOR</w:t>
            </w:r>
          </w:p>
        </w:tc>
        <w:tc>
          <w:tcPr>
            <w:tcW w:w="1149" w:type="dxa"/>
            <w:shd w:val="clear" w:color="auto" w:fill="1F497D"/>
          </w:tcPr>
          <w:p w14:paraId="4ADF3DC3" w14:textId="15E111B0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1166" w:type="dxa"/>
            <w:shd w:val="clear" w:color="auto" w:fill="1F497D"/>
          </w:tcPr>
          <w:p w14:paraId="71514C63" w14:textId="7670450E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FEV</w:t>
            </w:r>
          </w:p>
        </w:tc>
        <w:tc>
          <w:tcPr>
            <w:tcW w:w="1493" w:type="dxa"/>
            <w:shd w:val="clear" w:color="auto" w:fill="1F497D"/>
          </w:tcPr>
          <w:p w14:paraId="56EC570B" w14:textId="4C162C29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1266" w:type="dxa"/>
            <w:shd w:val="clear" w:color="auto" w:fill="1F497D"/>
          </w:tcPr>
          <w:p w14:paraId="43D41C2F" w14:textId="09A90753" w:rsidR="00C7663E" w:rsidRPr="00D339AA" w:rsidRDefault="00C7663E" w:rsidP="00EC208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ABR</w:t>
            </w:r>
          </w:p>
        </w:tc>
        <w:tc>
          <w:tcPr>
            <w:tcW w:w="960" w:type="dxa"/>
            <w:shd w:val="clear" w:color="auto" w:fill="1F497D"/>
          </w:tcPr>
          <w:p w14:paraId="3B4A1316" w14:textId="348ABA3E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MAI</w:t>
            </w:r>
          </w:p>
        </w:tc>
        <w:tc>
          <w:tcPr>
            <w:tcW w:w="820" w:type="dxa"/>
            <w:shd w:val="clear" w:color="auto" w:fill="1F497D"/>
          </w:tcPr>
          <w:p w14:paraId="23CB0EEE" w14:textId="4917B41D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JUN</w:t>
            </w:r>
          </w:p>
        </w:tc>
        <w:tc>
          <w:tcPr>
            <w:tcW w:w="1407" w:type="dxa"/>
            <w:shd w:val="clear" w:color="auto" w:fill="1F497D"/>
          </w:tcPr>
          <w:p w14:paraId="4008956E" w14:textId="2D65A357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JUL</w:t>
            </w:r>
          </w:p>
        </w:tc>
        <w:tc>
          <w:tcPr>
            <w:tcW w:w="1577" w:type="dxa"/>
            <w:shd w:val="clear" w:color="auto" w:fill="1F497D"/>
          </w:tcPr>
          <w:p w14:paraId="2459760D" w14:textId="2F37FC2D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AGO</w:t>
            </w:r>
          </w:p>
        </w:tc>
        <w:tc>
          <w:tcPr>
            <w:tcW w:w="1265" w:type="dxa"/>
            <w:shd w:val="clear" w:color="auto" w:fill="1F497D"/>
          </w:tcPr>
          <w:p w14:paraId="1712A971" w14:textId="11D20D56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</w:t>
            </w:r>
          </w:p>
        </w:tc>
        <w:tc>
          <w:tcPr>
            <w:tcW w:w="1135" w:type="dxa"/>
            <w:shd w:val="clear" w:color="auto" w:fill="1F497D"/>
          </w:tcPr>
          <w:p w14:paraId="41FB09ED" w14:textId="42565E8E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</w:t>
            </w:r>
          </w:p>
        </w:tc>
        <w:tc>
          <w:tcPr>
            <w:tcW w:w="1284" w:type="dxa"/>
            <w:shd w:val="clear" w:color="auto" w:fill="1F497D"/>
          </w:tcPr>
          <w:p w14:paraId="56B89393" w14:textId="06763DEA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1146" w:type="dxa"/>
            <w:shd w:val="clear" w:color="auto" w:fill="1F497D"/>
          </w:tcPr>
          <w:p w14:paraId="02025D60" w14:textId="0131E2B3" w:rsidR="00C7663E" w:rsidRPr="00D339AA" w:rsidRDefault="00C7663E" w:rsidP="00EC20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DEZ</w:t>
            </w:r>
          </w:p>
        </w:tc>
      </w:tr>
      <w:tr w:rsidR="00482194" w:rsidRPr="00D339AA" w14:paraId="21CE1215" w14:textId="77777777" w:rsidTr="006E67A4">
        <w:trPr>
          <w:gridAfter w:val="1"/>
          <w:wAfter w:w="10" w:type="dxa"/>
        </w:trPr>
        <w:tc>
          <w:tcPr>
            <w:tcW w:w="5131" w:type="dxa"/>
            <w:vAlign w:val="center"/>
          </w:tcPr>
          <w:p w14:paraId="1BD73B78" w14:textId="42948D33" w:rsidR="00C7663E" w:rsidRPr="00D339AA" w:rsidRDefault="00D67E0A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Reuniões </w:t>
            </w:r>
            <w:r w:rsidR="004200EA" w:rsidRPr="00D339AA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681" w:type="dxa"/>
            <w:vAlign w:val="center"/>
          </w:tcPr>
          <w:p w14:paraId="2B111EF8" w14:textId="5B035CE8" w:rsidR="00C7663E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1149" w:type="dxa"/>
            <w:shd w:val="clear" w:color="auto" w:fill="B8D0EE"/>
            <w:vAlign w:val="center"/>
          </w:tcPr>
          <w:p w14:paraId="4ADDE8A9" w14:textId="555F172C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66" w:type="dxa"/>
            <w:shd w:val="clear" w:color="auto" w:fill="B8D0EE"/>
            <w:vAlign w:val="center"/>
          </w:tcPr>
          <w:p w14:paraId="3E3369B2" w14:textId="600BE6A5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93" w:type="dxa"/>
            <w:shd w:val="clear" w:color="auto" w:fill="B8D0EE"/>
            <w:vAlign w:val="center"/>
          </w:tcPr>
          <w:p w14:paraId="556AA462" w14:textId="439C259A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773131D1" w14:textId="3150EF75" w:rsidR="00C7663E" w:rsidRPr="00D339AA" w:rsidRDefault="00C7663E" w:rsidP="0042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B8D0EE"/>
            <w:vAlign w:val="center"/>
          </w:tcPr>
          <w:p w14:paraId="3551268C" w14:textId="449AD354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05409A03" w14:textId="02AA1EDA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1A610DB4" w14:textId="536E42CC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857771A" w14:textId="3C751EE9" w:rsidR="00C7663E" w:rsidRPr="00D339AA" w:rsidRDefault="00C7663E" w:rsidP="0042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B8D0EE"/>
            <w:vAlign w:val="center"/>
          </w:tcPr>
          <w:p w14:paraId="6E80E993" w14:textId="138F33A9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628D9107" w14:textId="77BD962F" w:rsidR="00C7663E" w:rsidRPr="00D339AA" w:rsidRDefault="004200EA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14:paraId="6C01B7A5" w14:textId="3ABDF953" w:rsidR="00C7663E" w:rsidRPr="00D339AA" w:rsidRDefault="00C7663E" w:rsidP="00420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B8D0EE"/>
            <w:vAlign w:val="center"/>
          </w:tcPr>
          <w:p w14:paraId="18EF29AF" w14:textId="2B92058D" w:rsidR="00C7663E" w:rsidRPr="00D339AA" w:rsidRDefault="00F60AD8" w:rsidP="004200EA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482194" w:rsidRPr="00D339AA" w14:paraId="4104355C" w14:textId="77777777" w:rsidTr="006E67A4">
        <w:trPr>
          <w:gridAfter w:val="1"/>
          <w:wAfter w:w="10" w:type="dxa"/>
        </w:trPr>
        <w:tc>
          <w:tcPr>
            <w:tcW w:w="5131" w:type="dxa"/>
            <w:vAlign w:val="center"/>
          </w:tcPr>
          <w:p w14:paraId="21146610" w14:textId="46DF8BBE" w:rsidR="00F60AD8" w:rsidRPr="00D339AA" w:rsidRDefault="00F60AD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Reuniões virtual</w:t>
            </w:r>
          </w:p>
        </w:tc>
        <w:tc>
          <w:tcPr>
            <w:tcW w:w="1681" w:type="dxa"/>
            <w:vAlign w:val="center"/>
          </w:tcPr>
          <w:p w14:paraId="269C335B" w14:textId="0CC5AC0B" w:rsidR="00F60AD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516ADEBC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0BEFA060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2E840B2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B8D0EE"/>
            <w:vAlign w:val="center"/>
          </w:tcPr>
          <w:p w14:paraId="23069A86" w14:textId="15EF6BEE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F62C073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14:paraId="1A7DEE58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C2D7564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B8D0EE"/>
            <w:vAlign w:val="center"/>
          </w:tcPr>
          <w:p w14:paraId="26FD6BD9" w14:textId="083C8239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1F3AAC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01AC654" w14:textId="77777777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B8D0EE"/>
            <w:vAlign w:val="center"/>
          </w:tcPr>
          <w:p w14:paraId="5E37694B" w14:textId="1E808CCF" w:rsidR="00F60AD8" w:rsidRPr="00D339AA" w:rsidRDefault="00F60AD8" w:rsidP="00F60AD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ECF47DA" w14:textId="3DA4AEA5" w:rsidR="00F60AD8" w:rsidRPr="00D339AA" w:rsidRDefault="00F60AD8" w:rsidP="00F60AD8">
            <w:pPr>
              <w:rPr>
                <w:rFonts w:ascii="Times New Roman" w:hAnsi="Times New Roman" w:cs="Times New Roman"/>
              </w:rPr>
            </w:pPr>
          </w:p>
        </w:tc>
      </w:tr>
      <w:tr w:rsidR="00482194" w:rsidRPr="00D339AA" w14:paraId="0554656D" w14:textId="77777777" w:rsidTr="006E67A4">
        <w:trPr>
          <w:gridAfter w:val="1"/>
          <w:wAfter w:w="10" w:type="dxa"/>
        </w:trPr>
        <w:tc>
          <w:tcPr>
            <w:tcW w:w="5131" w:type="dxa"/>
            <w:vAlign w:val="center"/>
          </w:tcPr>
          <w:p w14:paraId="79987DED" w14:textId="0DCC86BA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Auditoria dos processos de exercício profissional</w:t>
            </w:r>
          </w:p>
        </w:tc>
        <w:tc>
          <w:tcPr>
            <w:tcW w:w="1681" w:type="dxa"/>
            <w:vAlign w:val="center"/>
          </w:tcPr>
          <w:p w14:paraId="6A23E62E" w14:textId="21906F0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E4260ED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38D6BB8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36A42FD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B8D0EE"/>
            <w:vAlign w:val="center"/>
          </w:tcPr>
          <w:p w14:paraId="4E98D93F" w14:textId="0A86E71B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8D3311C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90FD63D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F9ABE8C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B8D0EE"/>
            <w:vAlign w:val="center"/>
          </w:tcPr>
          <w:p w14:paraId="5E8CD946" w14:textId="4A9D2AFC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C783928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B358E7F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B8D0EE"/>
            <w:vAlign w:val="center"/>
          </w:tcPr>
          <w:p w14:paraId="20A8653F" w14:textId="0A6B1F51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740E3D2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194" w:rsidRPr="00D339AA" w14:paraId="78765A3C" w14:textId="77777777" w:rsidTr="006E67A4">
        <w:trPr>
          <w:gridAfter w:val="1"/>
          <w:wAfter w:w="10" w:type="dxa"/>
        </w:trPr>
        <w:tc>
          <w:tcPr>
            <w:tcW w:w="5131" w:type="dxa"/>
            <w:vAlign w:val="center"/>
          </w:tcPr>
          <w:p w14:paraId="7E5BB254" w14:textId="05A8A8A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Revisão dos procedimentos relacionados a nova Resolução de Exercício Profissional (198/2020)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ED53B8D" w14:textId="5582048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1149" w:type="dxa"/>
            <w:shd w:val="clear" w:color="auto" w:fill="B8D0EE"/>
            <w:vAlign w:val="center"/>
          </w:tcPr>
          <w:p w14:paraId="755A4D96" w14:textId="141220A5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shd w:val="clear" w:color="auto" w:fill="B8D0EE"/>
            <w:vAlign w:val="center"/>
          </w:tcPr>
          <w:p w14:paraId="245F6AA1" w14:textId="167B1AD5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B8A7522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9BC809B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F9E797A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DA6F585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925ABA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25364829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E7B0C5C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195F97E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19128F9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8DD95E6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194" w:rsidRPr="00D339AA" w14:paraId="7CACDFD0" w14:textId="77777777" w:rsidTr="006E67A4">
        <w:trPr>
          <w:gridAfter w:val="1"/>
          <w:wAfter w:w="10" w:type="dxa"/>
          <w:trHeight w:val="70"/>
        </w:trPr>
        <w:tc>
          <w:tcPr>
            <w:tcW w:w="5131" w:type="dxa"/>
            <w:vAlign w:val="center"/>
          </w:tcPr>
          <w:p w14:paraId="63AA9B0F" w14:textId="446A6572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processos de exercício profissional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230B8763" w14:textId="355002A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C559AE3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4B23B99A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B8D0EE"/>
            <w:vAlign w:val="center"/>
          </w:tcPr>
          <w:p w14:paraId="34941932" w14:textId="7B868A40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975B3F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B8D0EE"/>
            <w:vAlign w:val="center"/>
          </w:tcPr>
          <w:p w14:paraId="39944FB0" w14:textId="7372B36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09C1D793" w14:textId="1258937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6C77E490" w14:textId="6B1D0B9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E885110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B8D0EE"/>
            <w:vAlign w:val="center"/>
          </w:tcPr>
          <w:p w14:paraId="5E9AAA41" w14:textId="5453CE1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6E82587A" w14:textId="2E1647F6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19892A7F" w14:textId="27D368A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E300C73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94" w:rsidRPr="00D339AA" w14:paraId="6D71FD4C" w14:textId="77777777" w:rsidTr="006E67A4">
        <w:trPr>
          <w:gridAfter w:val="1"/>
          <w:wAfter w:w="10" w:type="dxa"/>
        </w:trPr>
        <w:tc>
          <w:tcPr>
            <w:tcW w:w="5131" w:type="dxa"/>
            <w:vAlign w:val="center"/>
          </w:tcPr>
          <w:p w14:paraId="6D19C154" w14:textId="7D0E38EF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baixa de registro de pessoa jurídica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01A9ED1" w14:textId="1D42114B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9" w:type="dxa"/>
            <w:shd w:val="clear" w:color="auto" w:fill="B8D0EE"/>
            <w:vAlign w:val="center"/>
          </w:tcPr>
          <w:p w14:paraId="684B6F98" w14:textId="33F666EB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66" w:type="dxa"/>
            <w:shd w:val="clear" w:color="auto" w:fill="B8D0EE"/>
            <w:vAlign w:val="center"/>
          </w:tcPr>
          <w:p w14:paraId="310518D9" w14:textId="0ED7253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93" w:type="dxa"/>
            <w:shd w:val="clear" w:color="auto" w:fill="B8D0EE"/>
            <w:vAlign w:val="center"/>
          </w:tcPr>
          <w:p w14:paraId="2B9715A0" w14:textId="6EBB21F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5E2557F7" w14:textId="15A8A030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60" w:type="dxa"/>
            <w:shd w:val="clear" w:color="auto" w:fill="B8D0EE"/>
            <w:vAlign w:val="center"/>
          </w:tcPr>
          <w:p w14:paraId="59AC8B73" w14:textId="44939902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4B6EAA1F" w14:textId="58F28BF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6F813DF4" w14:textId="7ECF77FA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77" w:type="dxa"/>
            <w:shd w:val="clear" w:color="auto" w:fill="B8D0EE"/>
            <w:vAlign w:val="center"/>
          </w:tcPr>
          <w:p w14:paraId="4C32998C" w14:textId="783AB6D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5" w:type="dxa"/>
            <w:shd w:val="clear" w:color="auto" w:fill="B8D0EE"/>
            <w:vAlign w:val="center"/>
          </w:tcPr>
          <w:p w14:paraId="4C397CE1" w14:textId="7F8459A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5478A897" w14:textId="5D5DCEC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33E8956D" w14:textId="72D1AB03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46" w:type="dxa"/>
            <w:shd w:val="clear" w:color="auto" w:fill="B8D0EE"/>
            <w:vAlign w:val="center"/>
          </w:tcPr>
          <w:p w14:paraId="7CB95800" w14:textId="709A775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482194" w:rsidRPr="00D339AA" w14:paraId="1CEE6E2F" w14:textId="77777777" w:rsidTr="006E67A4">
        <w:trPr>
          <w:gridAfter w:val="1"/>
          <w:wAfter w:w="10" w:type="dxa"/>
          <w:trHeight w:val="338"/>
        </w:trPr>
        <w:tc>
          <w:tcPr>
            <w:tcW w:w="5131" w:type="dxa"/>
            <w:vAlign w:val="center"/>
          </w:tcPr>
          <w:p w14:paraId="37AA4D74" w14:textId="75BA94C4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baixa de interrupção de pessoa jurídica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1B6A35F5" w14:textId="5E248870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9" w:type="dxa"/>
            <w:shd w:val="clear" w:color="auto" w:fill="B8D0EE"/>
            <w:vAlign w:val="center"/>
          </w:tcPr>
          <w:p w14:paraId="54A4B12C" w14:textId="2107512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66" w:type="dxa"/>
            <w:shd w:val="clear" w:color="auto" w:fill="B8D0EE"/>
            <w:vAlign w:val="center"/>
          </w:tcPr>
          <w:p w14:paraId="4D2DD587" w14:textId="30C127ED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93" w:type="dxa"/>
            <w:shd w:val="clear" w:color="auto" w:fill="B8D0EE"/>
            <w:vAlign w:val="center"/>
          </w:tcPr>
          <w:p w14:paraId="72656F23" w14:textId="7D25720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38657C6A" w14:textId="6BF11F6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60" w:type="dxa"/>
            <w:shd w:val="clear" w:color="auto" w:fill="B8D0EE"/>
            <w:vAlign w:val="center"/>
          </w:tcPr>
          <w:p w14:paraId="2862BB29" w14:textId="1C4DCE77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6EB2E6C3" w14:textId="6FF6796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604BC2FF" w14:textId="13701A89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77" w:type="dxa"/>
            <w:shd w:val="clear" w:color="auto" w:fill="B8D0EE"/>
            <w:vAlign w:val="center"/>
          </w:tcPr>
          <w:p w14:paraId="558489BA" w14:textId="4EB6BC8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5" w:type="dxa"/>
            <w:shd w:val="clear" w:color="auto" w:fill="B8D0EE"/>
            <w:vAlign w:val="center"/>
          </w:tcPr>
          <w:p w14:paraId="58A47D49" w14:textId="536B812D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396735C2" w14:textId="70E0478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47861DF5" w14:textId="6725C01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46" w:type="dxa"/>
            <w:shd w:val="clear" w:color="auto" w:fill="B8D0EE"/>
            <w:vAlign w:val="center"/>
          </w:tcPr>
          <w:p w14:paraId="7F38089B" w14:textId="2E462FE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482194" w:rsidRPr="00D339AA" w14:paraId="08500998" w14:textId="77777777" w:rsidTr="006E67A4">
        <w:trPr>
          <w:gridAfter w:val="1"/>
          <w:wAfter w:w="10" w:type="dxa"/>
          <w:trHeight w:val="338"/>
        </w:trPr>
        <w:tc>
          <w:tcPr>
            <w:tcW w:w="5131" w:type="dxa"/>
            <w:vAlign w:val="center"/>
          </w:tcPr>
          <w:p w14:paraId="238FD2D8" w14:textId="5C6653A9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cancelamento de registro profissional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5F98768B" w14:textId="5F7EA61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9" w:type="dxa"/>
            <w:shd w:val="clear" w:color="auto" w:fill="B8D0EE"/>
            <w:vAlign w:val="center"/>
          </w:tcPr>
          <w:p w14:paraId="770896AC" w14:textId="429001D2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66" w:type="dxa"/>
            <w:shd w:val="clear" w:color="auto" w:fill="B8D0EE"/>
            <w:vAlign w:val="center"/>
          </w:tcPr>
          <w:p w14:paraId="1F893F12" w14:textId="29A2B86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93" w:type="dxa"/>
            <w:shd w:val="clear" w:color="auto" w:fill="B8D0EE"/>
            <w:vAlign w:val="center"/>
          </w:tcPr>
          <w:p w14:paraId="6F454F4E" w14:textId="6289C69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51006543" w14:textId="5D9B6962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60" w:type="dxa"/>
            <w:shd w:val="clear" w:color="auto" w:fill="B8D0EE"/>
            <w:vAlign w:val="center"/>
          </w:tcPr>
          <w:p w14:paraId="173993FC" w14:textId="2E26CB37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16EED974" w14:textId="214EC510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641905BD" w14:textId="5E47780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77" w:type="dxa"/>
            <w:shd w:val="clear" w:color="auto" w:fill="B8D0EE"/>
            <w:vAlign w:val="center"/>
          </w:tcPr>
          <w:p w14:paraId="2EFE1241" w14:textId="76D4BF3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5" w:type="dxa"/>
            <w:shd w:val="clear" w:color="auto" w:fill="B8D0EE"/>
            <w:vAlign w:val="center"/>
          </w:tcPr>
          <w:p w14:paraId="640F2559" w14:textId="5AB7B76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3418AA17" w14:textId="55A8A80E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3141F745" w14:textId="4243F39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46" w:type="dxa"/>
            <w:shd w:val="clear" w:color="auto" w:fill="B8D0EE"/>
            <w:vAlign w:val="center"/>
          </w:tcPr>
          <w:p w14:paraId="4AB7CD69" w14:textId="43E47472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482194" w:rsidRPr="00D339AA" w14:paraId="4AAEB267" w14:textId="77777777" w:rsidTr="006E67A4">
        <w:trPr>
          <w:gridAfter w:val="1"/>
          <w:wAfter w:w="10" w:type="dxa"/>
        </w:trPr>
        <w:tc>
          <w:tcPr>
            <w:tcW w:w="5131" w:type="dxa"/>
            <w:vAlign w:val="center"/>
          </w:tcPr>
          <w:p w14:paraId="60110B8E" w14:textId="3641A8B8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Análise de RDA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08F529CB" w14:textId="146E167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9" w:type="dxa"/>
            <w:shd w:val="clear" w:color="auto" w:fill="B8D0EE"/>
            <w:vAlign w:val="center"/>
          </w:tcPr>
          <w:p w14:paraId="4051171B" w14:textId="5133059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66" w:type="dxa"/>
            <w:shd w:val="clear" w:color="auto" w:fill="B8D0EE"/>
            <w:vAlign w:val="center"/>
          </w:tcPr>
          <w:p w14:paraId="01F02FCB" w14:textId="2D6B7C94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93" w:type="dxa"/>
            <w:shd w:val="clear" w:color="auto" w:fill="B8D0EE"/>
            <w:vAlign w:val="center"/>
          </w:tcPr>
          <w:p w14:paraId="76662F12" w14:textId="0F970F1D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4928CBD0" w14:textId="65EAC69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60" w:type="dxa"/>
            <w:shd w:val="clear" w:color="auto" w:fill="B8D0EE"/>
            <w:vAlign w:val="center"/>
          </w:tcPr>
          <w:p w14:paraId="3D1FC84C" w14:textId="7AD239AB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0753EE5E" w14:textId="6DFB3DA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39EC4F0F" w14:textId="5503ED51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77" w:type="dxa"/>
            <w:shd w:val="clear" w:color="auto" w:fill="B8D0EE"/>
            <w:vAlign w:val="center"/>
          </w:tcPr>
          <w:p w14:paraId="39A1D428" w14:textId="12B422C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65" w:type="dxa"/>
            <w:shd w:val="clear" w:color="auto" w:fill="B8D0EE"/>
            <w:vAlign w:val="center"/>
          </w:tcPr>
          <w:p w14:paraId="1054D6FB" w14:textId="23A70AC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21C8037F" w14:textId="2E5400A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113AEE57" w14:textId="67AA965B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46" w:type="dxa"/>
            <w:shd w:val="clear" w:color="auto" w:fill="B8D0EE"/>
            <w:vAlign w:val="center"/>
          </w:tcPr>
          <w:p w14:paraId="1CD632DC" w14:textId="16571307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SEX</w:t>
            </w:r>
          </w:p>
        </w:tc>
      </w:tr>
      <w:tr w:rsidR="00482194" w:rsidRPr="00D339AA" w14:paraId="4B3170BD" w14:textId="77777777" w:rsidTr="006E67A4">
        <w:trPr>
          <w:gridAfter w:val="1"/>
          <w:wAfter w:w="10" w:type="dxa"/>
        </w:trPr>
        <w:tc>
          <w:tcPr>
            <w:tcW w:w="5131" w:type="dxa"/>
            <w:vAlign w:val="center"/>
          </w:tcPr>
          <w:p w14:paraId="0397E754" w14:textId="4C36579C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Participação de treinamentos e eventos do CAU/BR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75922DF2" w14:textId="41CA6FF2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1149" w:type="dxa"/>
            <w:shd w:val="clear" w:color="auto" w:fill="B8D0EE"/>
            <w:vAlign w:val="center"/>
          </w:tcPr>
          <w:p w14:paraId="03F9921B" w14:textId="1D95D369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shd w:val="clear" w:color="auto" w:fill="B8D0EE"/>
            <w:vAlign w:val="center"/>
          </w:tcPr>
          <w:p w14:paraId="1866CC95" w14:textId="17DC2F46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shd w:val="clear" w:color="auto" w:fill="B8D0EE"/>
            <w:vAlign w:val="center"/>
          </w:tcPr>
          <w:p w14:paraId="3AC34180" w14:textId="750E58E2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6FB4AF60" w14:textId="7B9100FE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B8D0EE"/>
            <w:vAlign w:val="center"/>
          </w:tcPr>
          <w:p w14:paraId="01B8FAF4" w14:textId="04E003E4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30800688" w14:textId="2101FFCC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3A876979" w14:textId="64BEF0E6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shd w:val="clear" w:color="auto" w:fill="B8D0EE"/>
            <w:vAlign w:val="center"/>
          </w:tcPr>
          <w:p w14:paraId="77E61E2C" w14:textId="0C2CA5D0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shd w:val="clear" w:color="auto" w:fill="B8D0EE"/>
            <w:vAlign w:val="center"/>
          </w:tcPr>
          <w:p w14:paraId="5220684F" w14:textId="27E1D283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404E6EF3" w14:textId="1D55BD0A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1C03285C" w14:textId="7D41ED1D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shd w:val="clear" w:color="auto" w:fill="B8D0EE"/>
            <w:vAlign w:val="center"/>
          </w:tcPr>
          <w:p w14:paraId="40302139" w14:textId="6532727C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  <w:tr w:rsidR="00482194" w:rsidRPr="00D339AA" w14:paraId="2E25D6CD" w14:textId="77777777" w:rsidTr="006E67A4">
        <w:trPr>
          <w:gridAfter w:val="1"/>
          <w:wAfter w:w="10" w:type="dxa"/>
          <w:trHeight w:val="112"/>
        </w:trPr>
        <w:tc>
          <w:tcPr>
            <w:tcW w:w="5131" w:type="dxa"/>
            <w:vAlign w:val="center"/>
          </w:tcPr>
          <w:p w14:paraId="15013433" w14:textId="57C11D46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Divulgação dos dados da CEP CAU/MT</w:t>
            </w:r>
          </w:p>
        </w:tc>
        <w:tc>
          <w:tcPr>
            <w:tcW w:w="1681" w:type="dxa"/>
            <w:vAlign w:val="center"/>
          </w:tcPr>
          <w:p w14:paraId="6A3C4DC2" w14:textId="7E0A4B8A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setor da Presidência e Comissões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680056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85B6EC0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B8D0EE"/>
            <w:vAlign w:val="center"/>
          </w:tcPr>
          <w:p w14:paraId="06B46FAE" w14:textId="642E660B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532D14F7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38A2EC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73098F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E687F43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B8D0EE"/>
            <w:vAlign w:val="center"/>
          </w:tcPr>
          <w:p w14:paraId="19E71724" w14:textId="630DA835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6F85D6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E6E40B4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6B50AB1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B8D0EE"/>
            <w:vAlign w:val="center"/>
          </w:tcPr>
          <w:p w14:paraId="0A67DEDA" w14:textId="1DFAEEE5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  <w:tr w:rsidR="00482194" w:rsidRPr="00D339AA" w14:paraId="3A95345C" w14:textId="77777777" w:rsidTr="006E67A4">
        <w:trPr>
          <w:gridAfter w:val="1"/>
          <w:wAfter w:w="10" w:type="dxa"/>
          <w:trHeight w:val="180"/>
        </w:trPr>
        <w:tc>
          <w:tcPr>
            <w:tcW w:w="5131" w:type="dxa"/>
            <w:vAlign w:val="center"/>
          </w:tcPr>
          <w:p w14:paraId="2D4748AA" w14:textId="76F1D9DC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Evento CEP CAU/MT</w:t>
            </w:r>
          </w:p>
        </w:tc>
        <w:tc>
          <w:tcPr>
            <w:tcW w:w="1681" w:type="dxa"/>
            <w:vAlign w:val="center"/>
          </w:tcPr>
          <w:p w14:paraId="22BB638C" w14:textId="4A0C0DD5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9E6B7C5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B8D0EE"/>
            <w:vAlign w:val="center"/>
          </w:tcPr>
          <w:p w14:paraId="7324C619" w14:textId="0652930C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493" w:type="dxa"/>
            <w:shd w:val="clear" w:color="auto" w:fill="B8D0EE"/>
            <w:vAlign w:val="center"/>
          </w:tcPr>
          <w:p w14:paraId="64D09C80" w14:textId="427B4A1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3210B83D" w14:textId="0ED66199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78B88D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04CE280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09A03D8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6F9249E9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A2A64AE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B8D0EE"/>
            <w:vAlign w:val="center"/>
          </w:tcPr>
          <w:p w14:paraId="27655CED" w14:textId="121A5598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6AAB148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D601869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94" w:rsidRPr="00D339AA" w14:paraId="40A8DACA" w14:textId="77777777" w:rsidTr="006E67A4">
        <w:trPr>
          <w:gridAfter w:val="1"/>
          <w:wAfter w:w="10" w:type="dxa"/>
          <w:trHeight w:val="60"/>
        </w:trPr>
        <w:tc>
          <w:tcPr>
            <w:tcW w:w="5131" w:type="dxa"/>
            <w:vAlign w:val="center"/>
          </w:tcPr>
          <w:p w14:paraId="32FFAD13" w14:textId="6C4AB048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Discussão de trabalhos em desenvolvimento e a ser desenvolvido pelo Assessor Institucional e Parlamentar</w:t>
            </w:r>
          </w:p>
        </w:tc>
        <w:tc>
          <w:tcPr>
            <w:tcW w:w="1681" w:type="dxa"/>
            <w:vAlign w:val="center"/>
          </w:tcPr>
          <w:p w14:paraId="159F82AE" w14:textId="440334C4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e Assessor Institucional e Parlamentar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236504D9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B8D0EE"/>
            <w:vAlign w:val="center"/>
          </w:tcPr>
          <w:p w14:paraId="7577BA6E" w14:textId="455E564C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D37FBFF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7CB2268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B8D0EE"/>
            <w:vAlign w:val="center"/>
          </w:tcPr>
          <w:p w14:paraId="06F3AF2D" w14:textId="0F5F9EE5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D93F816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0A13A4F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0446CC22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B8D0EE"/>
            <w:vAlign w:val="center"/>
          </w:tcPr>
          <w:p w14:paraId="2B11E941" w14:textId="4F216B30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692E1F3A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970F240" w14:textId="77777777" w:rsidR="00F251E8" w:rsidRPr="00D339AA" w:rsidRDefault="00F251E8" w:rsidP="0048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B8D0EE"/>
            <w:vAlign w:val="center"/>
          </w:tcPr>
          <w:p w14:paraId="6D0A5697" w14:textId="5019F883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  <w:tr w:rsidR="00D339AA" w:rsidRPr="00D339AA" w14:paraId="600B0CBB" w14:textId="77777777" w:rsidTr="006E67A4">
        <w:trPr>
          <w:gridAfter w:val="1"/>
          <w:wAfter w:w="10" w:type="dxa"/>
          <w:trHeight w:val="60"/>
        </w:trPr>
        <w:tc>
          <w:tcPr>
            <w:tcW w:w="5131" w:type="dxa"/>
            <w:vAlign w:val="center"/>
          </w:tcPr>
          <w:p w14:paraId="352B4670" w14:textId="1D4393DD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Evento conjunto CAU/CREA (Fiscalização)</w:t>
            </w:r>
          </w:p>
        </w:tc>
        <w:tc>
          <w:tcPr>
            <w:tcW w:w="1681" w:type="dxa"/>
            <w:vAlign w:val="center"/>
          </w:tcPr>
          <w:p w14:paraId="583A0210" w14:textId="3CA3861F" w:rsidR="00F251E8" w:rsidRPr="00D339AA" w:rsidRDefault="00F251E8" w:rsidP="00F251E8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CEP, Coordenação Técnica e Agentes de Fiscalização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446E15AD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4E425CF9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62F58F1A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B8D0EE"/>
            <w:vAlign w:val="center"/>
          </w:tcPr>
          <w:p w14:paraId="017FBFB3" w14:textId="2A3428A7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960" w:type="dxa"/>
            <w:shd w:val="clear" w:color="auto" w:fill="B8D0EE"/>
            <w:vAlign w:val="center"/>
          </w:tcPr>
          <w:p w14:paraId="1CE9F50B" w14:textId="56E18CE9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566A779E" w14:textId="25E7A97A" w:rsidR="00F251E8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4D7BDED2" w14:textId="53C09104" w:rsidR="00F251E8" w:rsidRPr="00D339AA" w:rsidRDefault="00482194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24200E89" w14:textId="64DD2A45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CDA54FD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B8D0EE"/>
            <w:vAlign w:val="center"/>
          </w:tcPr>
          <w:p w14:paraId="5EFB6917" w14:textId="2267153B" w:rsidR="00F251E8" w:rsidRPr="00D339AA" w:rsidRDefault="00482194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6DFB88DF" w14:textId="646B906A" w:rsidR="00F251E8" w:rsidRPr="00D339AA" w:rsidRDefault="00482194" w:rsidP="00F251E8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REALIZAÇÃO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65BEB3F8" w14:textId="77777777" w:rsidR="00F251E8" w:rsidRPr="00D339AA" w:rsidRDefault="00F251E8" w:rsidP="00F2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9AA" w:rsidRPr="00D339AA" w14:paraId="057935DB" w14:textId="77777777" w:rsidTr="006E67A4">
        <w:trPr>
          <w:gridAfter w:val="1"/>
          <w:wAfter w:w="10" w:type="dxa"/>
          <w:trHeight w:val="60"/>
        </w:trPr>
        <w:tc>
          <w:tcPr>
            <w:tcW w:w="5131" w:type="dxa"/>
            <w:vAlign w:val="center"/>
          </w:tcPr>
          <w:p w14:paraId="73AEA7A3" w14:textId="00CE4561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 dos softwares de arquitetura, materiais e tecnologias necessárias para implantação do CAU WORK</w:t>
            </w:r>
          </w:p>
        </w:tc>
        <w:tc>
          <w:tcPr>
            <w:tcW w:w="1681" w:type="dxa"/>
            <w:vAlign w:val="center"/>
          </w:tcPr>
          <w:p w14:paraId="0E62058A" w14:textId="78B944AC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617B3335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B8D0EE"/>
            <w:vAlign w:val="center"/>
          </w:tcPr>
          <w:p w14:paraId="4E685B4F" w14:textId="024FA45B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493" w:type="dxa"/>
            <w:shd w:val="clear" w:color="auto" w:fill="B8D0EE"/>
            <w:vAlign w:val="center"/>
          </w:tcPr>
          <w:p w14:paraId="1483C47D" w14:textId="605808DB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1E159A46" w14:textId="60A2CB24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DELIBERAÇÃO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DCC1F02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14:paraId="5ACE76AD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DABBAB7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B8D0EE"/>
            <w:vAlign w:val="center"/>
          </w:tcPr>
          <w:p w14:paraId="0026DF97" w14:textId="20BBE416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FUNCIONAMENTO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E5C66EA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B8D0EE"/>
            <w:vAlign w:val="center"/>
          </w:tcPr>
          <w:p w14:paraId="69E50EA6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B8D0EE"/>
            <w:vAlign w:val="center"/>
          </w:tcPr>
          <w:p w14:paraId="136FF742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96D699B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9AA" w:rsidRPr="00D339AA" w14:paraId="401C8E8E" w14:textId="77777777" w:rsidTr="006E67A4">
        <w:trPr>
          <w:gridAfter w:val="1"/>
          <w:wAfter w:w="10" w:type="dxa"/>
          <w:trHeight w:val="60"/>
        </w:trPr>
        <w:tc>
          <w:tcPr>
            <w:tcW w:w="5131" w:type="dxa"/>
            <w:vAlign w:val="center"/>
          </w:tcPr>
          <w:p w14:paraId="240F3E99" w14:textId="67A56F89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Centralização de informações das prefeituras municipais no site do CAU/MT (código de obra, manual de </w:t>
            </w:r>
            <w:r w:rsidRPr="00D339AA">
              <w:rPr>
                <w:rFonts w:ascii="Times New Roman" w:hAnsi="Times New Roman" w:cs="Times New Roman"/>
              </w:rPr>
              <w:lastRenderedPageBreak/>
              <w:t>aprovação de projetos, lei uso e ocupação do solo</w:t>
            </w:r>
          </w:p>
        </w:tc>
        <w:tc>
          <w:tcPr>
            <w:tcW w:w="1681" w:type="dxa"/>
            <w:vAlign w:val="center"/>
          </w:tcPr>
          <w:p w14:paraId="77E126E8" w14:textId="4204F468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lastRenderedPageBreak/>
              <w:t>CEP e Comunicação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139E7C62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421676DF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2DB167C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59FA8C34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BE19C26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B8D0EE"/>
            <w:vAlign w:val="center"/>
          </w:tcPr>
          <w:p w14:paraId="19306846" w14:textId="73A65ABE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711D12AE" w14:textId="644DCBD9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577" w:type="dxa"/>
            <w:shd w:val="clear" w:color="auto" w:fill="B8D0EE"/>
            <w:vAlign w:val="center"/>
          </w:tcPr>
          <w:p w14:paraId="03628178" w14:textId="2087C80B" w:rsidR="00482194" w:rsidRPr="00D339AA" w:rsidRDefault="00482194" w:rsidP="00482194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ESTUDO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50D8D91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3FCDDA0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14:paraId="36CF16F8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1B10BC0" w14:textId="77777777" w:rsidR="00482194" w:rsidRPr="00D339AA" w:rsidRDefault="00482194" w:rsidP="00482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5C0" w:rsidRPr="00D339AA" w14:paraId="4D4B96B6" w14:textId="77777777" w:rsidTr="001E55C0">
        <w:trPr>
          <w:gridAfter w:val="1"/>
          <w:wAfter w:w="10" w:type="dxa"/>
          <w:trHeight w:val="60"/>
        </w:trPr>
        <w:tc>
          <w:tcPr>
            <w:tcW w:w="5131" w:type="dxa"/>
            <w:vAlign w:val="center"/>
          </w:tcPr>
          <w:p w14:paraId="5EC1A103" w14:textId="42F320E8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 Elaboração e confecção de cartilha e campanhas orientativas acerca das competências e atribuições dos arquitetos e urbanistas, bem como do exercício ético, lícito e regular da profissão. (impresso e virtual)</w:t>
            </w:r>
          </w:p>
        </w:tc>
        <w:tc>
          <w:tcPr>
            <w:tcW w:w="1681" w:type="dxa"/>
            <w:vAlign w:val="center"/>
          </w:tcPr>
          <w:p w14:paraId="052EFFE1" w14:textId="77777777" w:rsidR="001E55C0" w:rsidRPr="00D339AA" w:rsidRDefault="001E55C0" w:rsidP="001E55C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</w:t>
            </w:r>
          </w:p>
          <w:p w14:paraId="454AD4A5" w14:textId="771AFCD4" w:rsidR="001E55C0" w:rsidRPr="00D339AA" w:rsidRDefault="001E55C0" w:rsidP="001E55C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(natureza educativa)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62CC8EA3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5C88F51B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B8D0EE"/>
            <w:vAlign w:val="center"/>
          </w:tcPr>
          <w:p w14:paraId="0D2FEA3F" w14:textId="4F582B92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023A39C6" w14:textId="048C6E7D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B8D0EE"/>
            <w:vAlign w:val="center"/>
          </w:tcPr>
          <w:p w14:paraId="0EC70DF7" w14:textId="1A775AD9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056F7695" w14:textId="6FE4FB77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2024DEF0" w14:textId="3E8FECC1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shd w:val="clear" w:color="auto" w:fill="B8D0EE"/>
            <w:vAlign w:val="center"/>
          </w:tcPr>
          <w:p w14:paraId="4189687E" w14:textId="327A90F0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shd w:val="clear" w:color="auto" w:fill="B8D0EE"/>
            <w:vAlign w:val="center"/>
          </w:tcPr>
          <w:p w14:paraId="4F7A724E" w14:textId="23172573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277FED95" w14:textId="4A047396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71CA3F66" w14:textId="27D30DEC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shd w:val="clear" w:color="auto" w:fill="B8D0EE"/>
            <w:vAlign w:val="center"/>
          </w:tcPr>
          <w:p w14:paraId="76EF16D3" w14:textId="66C9D4B3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  <w:tr w:rsidR="001E55C0" w:rsidRPr="00D339AA" w14:paraId="3132715B" w14:textId="77777777" w:rsidTr="001E55C0">
        <w:trPr>
          <w:gridAfter w:val="1"/>
          <w:wAfter w:w="10" w:type="dxa"/>
          <w:trHeight w:val="60"/>
        </w:trPr>
        <w:tc>
          <w:tcPr>
            <w:tcW w:w="5131" w:type="dxa"/>
            <w:vAlign w:val="center"/>
          </w:tcPr>
          <w:p w14:paraId="453A6408" w14:textId="1A6DA26E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Elaboração e confecção de cartilhas e campanhas orientativas aos profissionais arquitetos e urbanistas visando o esclarecimento de questões ligadas ao exercício legal da profissão e a prevenção da ocorrência de ilícitos desta natureza.</w:t>
            </w:r>
          </w:p>
        </w:tc>
        <w:tc>
          <w:tcPr>
            <w:tcW w:w="1681" w:type="dxa"/>
            <w:vAlign w:val="center"/>
          </w:tcPr>
          <w:p w14:paraId="6C1C6636" w14:textId="1383689B" w:rsidR="001E55C0" w:rsidRPr="00D339AA" w:rsidRDefault="001E55C0" w:rsidP="001E55C0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CEP (natureza preventivo)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188A279F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071EB7F0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B8D0EE"/>
            <w:vAlign w:val="center"/>
          </w:tcPr>
          <w:p w14:paraId="40831601" w14:textId="67F1B92E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shd w:val="clear" w:color="auto" w:fill="B8D0EE"/>
            <w:vAlign w:val="center"/>
          </w:tcPr>
          <w:p w14:paraId="7FEFF775" w14:textId="3F5A17F7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B8D0EE"/>
            <w:vAlign w:val="center"/>
          </w:tcPr>
          <w:p w14:paraId="33F52E34" w14:textId="7E563B0A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shd w:val="clear" w:color="auto" w:fill="B8D0EE"/>
            <w:vAlign w:val="center"/>
          </w:tcPr>
          <w:p w14:paraId="5FFA4D8A" w14:textId="4D23E671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  <w:shd w:val="clear" w:color="auto" w:fill="B8D0EE"/>
            <w:vAlign w:val="center"/>
          </w:tcPr>
          <w:p w14:paraId="207DA05E" w14:textId="754C67F8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shd w:val="clear" w:color="auto" w:fill="B8D0EE"/>
            <w:vAlign w:val="center"/>
          </w:tcPr>
          <w:p w14:paraId="0E7E0BF2" w14:textId="0F3D9D04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shd w:val="clear" w:color="auto" w:fill="B8D0EE"/>
            <w:vAlign w:val="center"/>
          </w:tcPr>
          <w:p w14:paraId="149CF592" w14:textId="49BD691C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B8D0EE"/>
            <w:vAlign w:val="center"/>
          </w:tcPr>
          <w:p w14:paraId="64858D6C" w14:textId="02763C08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shd w:val="clear" w:color="auto" w:fill="B8D0EE"/>
            <w:vAlign w:val="center"/>
          </w:tcPr>
          <w:p w14:paraId="728F4897" w14:textId="0CE99EC1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shd w:val="clear" w:color="auto" w:fill="B8D0EE"/>
            <w:vAlign w:val="center"/>
          </w:tcPr>
          <w:p w14:paraId="7DE0B952" w14:textId="797C0D28" w:rsidR="001E55C0" w:rsidRPr="00D339AA" w:rsidRDefault="001E55C0" w:rsidP="00EF58FE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3EFF792F" w14:textId="4E59D9C6" w:rsidR="00E521B5" w:rsidRPr="00D339AA" w:rsidRDefault="00E521B5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80461A9" w14:textId="0B237D58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B8C507D" w14:textId="00F8BC1B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DCE0F29" w14:textId="25285BB5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852F0FE" w14:textId="40F409A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D2238A8" w14:textId="79E22584" w:rsidR="000A0C4C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3C63209" w14:textId="157A717E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560A9BF" w14:textId="385CB5FD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7BE8E30" w14:textId="4461BB20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454A5D8" w14:textId="6E6B4CE5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571F018" w14:textId="1F1488C9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1D0461B" w14:textId="5E1E77C3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1E55AB7" w14:textId="66D60761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BE5F978" w14:textId="00A03349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CDC1DF6" w14:textId="437620D0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5D5A49E" w14:textId="1019037D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AA78DD4" w14:textId="78F8D96D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DBA1B83" w14:textId="67BE669A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E72FF16" w14:textId="6CB09A00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E10D5E1" w14:textId="76E9F785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8C9A0E8" w14:textId="3A2E93DD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7EB45E0" w14:textId="07E46BE2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10B77D8" w14:textId="100182E5" w:rsid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5075479" w14:textId="77777777" w:rsidR="00D339AA" w:rsidRPr="00D339AA" w:rsidRDefault="00D339AA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BAA79A2" w14:textId="3609161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5A05854" w14:textId="4369534D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AAD8112" w14:textId="2D3D700C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9005467" w14:textId="0CB2B74E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F2EF48B" w14:textId="07683DBC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515027B" w14:textId="520CF077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571DF85" w14:textId="0C98C670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C017759" w14:textId="3F4C882B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610B69B" w14:textId="7436296E" w:rsidR="000A0C4C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F930729" wp14:editId="787D158F">
            <wp:simplePos x="0" y="0"/>
            <wp:positionH relativeFrom="margin">
              <wp:posOffset>-595630</wp:posOffset>
            </wp:positionH>
            <wp:positionV relativeFrom="paragraph">
              <wp:posOffset>-64135</wp:posOffset>
            </wp:positionV>
            <wp:extent cx="14411325" cy="7134225"/>
            <wp:effectExtent l="0" t="0" r="0" b="952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6F1EF" w14:textId="08D5488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518168" w14:textId="3BD86F84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BFF7D5A" w14:textId="7FD046B9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BF5B9D4" w14:textId="3C532003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6B865FB" w14:textId="4613FC1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BD2FD77" w14:textId="542381E5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701F549" w14:textId="1625587D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62890FC" w14:textId="6D4EED75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7F8A083" w14:textId="0F07953F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215669B" w14:textId="3A0E32C8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DBF00D7" w14:textId="33901E4F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AE78D3F" w14:textId="60228DD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8A856C9" w14:textId="5D16232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54F699B" w14:textId="00536CFF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665C892" w14:textId="29CC5A43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FAF9249" w14:textId="2D8BBB1C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495EAAD" w14:textId="6658CFF4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82EAD10" w14:textId="05524BD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BAD0ADC" w14:textId="588650EB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3DB2DA6" w14:textId="2839B3E9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B592820" w14:textId="16651364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EA5ACE8" w14:textId="74E7285B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304105C" w14:textId="5EE47CDA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9497CBC" w14:textId="7777777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D2480FC" w14:textId="42353D22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E464576" w14:textId="7E295663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BA1280D" w14:textId="1380D14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5622F6B" w14:textId="13734175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31C39E6" w14:textId="2CE5F2C4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9F0440" w14:textId="2B12A14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CF2E74" w14:textId="6C8279E1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FFF9305" w14:textId="4AB80FA5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23CFBD8" w14:textId="4689C00D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8D023DE" w14:textId="3567AB39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7267C1B" w14:textId="2A73F3E6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D607B19" w14:textId="3D438729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5FE09EE" w14:textId="59DF7193" w:rsidR="000A0C4C" w:rsidRPr="00D339AA" w:rsidRDefault="000A0C4C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C14F13C" w14:textId="65B71BBA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CAF8AF5" w14:textId="3572B16C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C0D3C9A" w14:textId="32DAEB91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652C703" w14:textId="4FE86FD9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1576EC5" wp14:editId="41F58EF5">
            <wp:simplePos x="0" y="0"/>
            <wp:positionH relativeFrom="margin">
              <wp:posOffset>137795</wp:posOffset>
            </wp:positionH>
            <wp:positionV relativeFrom="paragraph">
              <wp:posOffset>-121285</wp:posOffset>
            </wp:positionV>
            <wp:extent cx="13487400" cy="7639050"/>
            <wp:effectExtent l="0" t="0" r="0" b="19050"/>
            <wp:wrapNone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AA610" w14:textId="21419B11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CE69A30" w14:textId="65B61A6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6208C29" w14:textId="79ADBC16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91584DE" w14:textId="6996E946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D801E36" w14:textId="25ABFCCE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20E2042" w14:textId="02F87160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0222AD9" w14:textId="09D27871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A63349B" w14:textId="7AE608EE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5F17E81" w14:textId="7C8F185D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8A6B182" w14:textId="4DF4764F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66B8360" w14:textId="559BC913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47DB784" w14:textId="75F62615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F1FD961" w14:textId="03E351DB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2C7FC86" w14:textId="0D2F82D7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2BB23A1" w14:textId="1052DA2B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5884EB4" w14:textId="69403A3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00710BF" w14:textId="0A1A6062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0F03FC8" w14:textId="0BCBADA2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FD0C864" w14:textId="27A46212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85319CA" w14:textId="57113EA3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B9CCE67" w14:textId="59A7216E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BBA54E5" w14:textId="3657D086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1E77DEB" w14:textId="08D68707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906C52D" w14:textId="03C71A94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08536155" w14:textId="01C9AAE3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30AD7200" w14:textId="08FB31F0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7B776B1" w14:textId="4451281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787CA2C5" w14:textId="607D4F48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425776C4" w14:textId="30740F7A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F827FBA" w14:textId="7C6AFC8D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2F67A256" w14:textId="35CB937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DE5D882" w14:textId="55AFD29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52F8D47" w14:textId="1C4BB822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FE3B3F0" w14:textId="7D7AD1E1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6BD2A0D1" w14:textId="0A706A57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5AC3B30" w14:textId="052455BC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5DF9AF17" w14:textId="4EBEDC1F" w:rsidR="006E67A4" w:rsidRPr="00D339AA" w:rsidRDefault="006E67A4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p w14:paraId="16ABFBCB" w14:textId="77777777" w:rsidR="006E2199" w:rsidRPr="00D339AA" w:rsidRDefault="006E2199" w:rsidP="00E521B5">
      <w:pPr>
        <w:pStyle w:val="PargrafodaLista"/>
        <w:ind w:left="11057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21512" w:type="dxa"/>
        <w:tblLook w:val="04A0" w:firstRow="1" w:lastRow="0" w:firstColumn="1" w:lastColumn="0" w:noHBand="0" w:noVBand="1"/>
      </w:tblPr>
      <w:tblGrid>
        <w:gridCol w:w="4696"/>
        <w:gridCol w:w="2063"/>
        <w:gridCol w:w="1874"/>
        <w:gridCol w:w="766"/>
        <w:gridCol w:w="183"/>
        <w:gridCol w:w="1063"/>
        <w:gridCol w:w="1364"/>
        <w:gridCol w:w="1135"/>
        <w:gridCol w:w="893"/>
        <w:gridCol w:w="746"/>
        <w:gridCol w:w="1265"/>
        <w:gridCol w:w="964"/>
        <w:gridCol w:w="1163"/>
        <w:gridCol w:w="1028"/>
        <w:gridCol w:w="1161"/>
        <w:gridCol w:w="1148"/>
      </w:tblGrid>
      <w:tr w:rsidR="001E55C0" w:rsidRPr="00D339AA" w14:paraId="70FF2A16" w14:textId="77777777" w:rsidTr="00344FF6">
        <w:tc>
          <w:tcPr>
            <w:tcW w:w="21512" w:type="dxa"/>
            <w:gridSpan w:val="16"/>
            <w:shd w:val="clear" w:color="auto" w:fill="1F497D"/>
          </w:tcPr>
          <w:p w14:paraId="19551B25" w14:textId="22F737F2" w:rsidR="001E55C0" w:rsidRPr="00D339AA" w:rsidRDefault="001E55C0" w:rsidP="00D67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</w:rPr>
              <w:t xml:space="preserve"> </w:t>
            </w:r>
            <w:r w:rsidRPr="00D339AA">
              <w:rPr>
                <w:rFonts w:ascii="Times New Roman" w:hAnsi="Times New Roman" w:cs="Times New Roman"/>
              </w:rPr>
              <w:br w:type="page"/>
            </w:r>
            <w:r w:rsidR="00D339AA"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CRONOGRAMA -</w:t>
            </w: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COORDENAÇÃO TÉCNICA </w:t>
            </w:r>
          </w:p>
        </w:tc>
      </w:tr>
      <w:tr w:rsidR="005B0FDC" w:rsidRPr="00D339AA" w14:paraId="0BE883B6" w14:textId="77777777" w:rsidTr="00C0333D">
        <w:tc>
          <w:tcPr>
            <w:tcW w:w="4815" w:type="dxa"/>
            <w:shd w:val="clear" w:color="auto" w:fill="1F497D"/>
          </w:tcPr>
          <w:p w14:paraId="07FE916C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  <w:tc>
          <w:tcPr>
            <w:tcW w:w="1745" w:type="dxa"/>
            <w:shd w:val="clear" w:color="auto" w:fill="1F497D"/>
          </w:tcPr>
          <w:p w14:paraId="4C70F32D" w14:textId="678C69DF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RESPONSÁVEL</w:t>
            </w:r>
          </w:p>
        </w:tc>
        <w:tc>
          <w:tcPr>
            <w:tcW w:w="1876" w:type="dxa"/>
            <w:shd w:val="clear" w:color="auto" w:fill="1F497D"/>
          </w:tcPr>
          <w:p w14:paraId="4C1D806D" w14:textId="7DFCDC00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AGENTES ENVOLVIDOS</w:t>
            </w:r>
          </w:p>
        </w:tc>
        <w:tc>
          <w:tcPr>
            <w:tcW w:w="962" w:type="dxa"/>
            <w:gridSpan w:val="2"/>
            <w:shd w:val="clear" w:color="auto" w:fill="1F497D"/>
          </w:tcPr>
          <w:p w14:paraId="22D4A52C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1080" w:type="dxa"/>
            <w:shd w:val="clear" w:color="auto" w:fill="1F497D"/>
          </w:tcPr>
          <w:p w14:paraId="52D15F13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FEV</w:t>
            </w:r>
          </w:p>
        </w:tc>
        <w:tc>
          <w:tcPr>
            <w:tcW w:w="1389" w:type="dxa"/>
            <w:shd w:val="clear" w:color="auto" w:fill="1F497D"/>
          </w:tcPr>
          <w:p w14:paraId="453950CA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1153" w:type="dxa"/>
            <w:shd w:val="clear" w:color="auto" w:fill="1F497D"/>
          </w:tcPr>
          <w:p w14:paraId="42DD3D02" w14:textId="77777777" w:rsidR="005B0FDC" w:rsidRPr="00D339AA" w:rsidRDefault="005B0FDC" w:rsidP="006E219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ABR</w:t>
            </w:r>
          </w:p>
        </w:tc>
        <w:tc>
          <w:tcPr>
            <w:tcW w:w="902" w:type="dxa"/>
            <w:shd w:val="clear" w:color="auto" w:fill="1F497D"/>
          </w:tcPr>
          <w:p w14:paraId="3C7A5795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MAI</w:t>
            </w:r>
          </w:p>
        </w:tc>
        <w:tc>
          <w:tcPr>
            <w:tcW w:w="750" w:type="dxa"/>
            <w:shd w:val="clear" w:color="auto" w:fill="1F497D"/>
          </w:tcPr>
          <w:p w14:paraId="3C7ED183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JUN</w:t>
            </w:r>
          </w:p>
        </w:tc>
        <w:tc>
          <w:tcPr>
            <w:tcW w:w="1291" w:type="dxa"/>
            <w:shd w:val="clear" w:color="auto" w:fill="1F497D"/>
          </w:tcPr>
          <w:p w14:paraId="68385505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JUL</w:t>
            </w:r>
          </w:p>
        </w:tc>
        <w:tc>
          <w:tcPr>
            <w:tcW w:w="974" w:type="dxa"/>
            <w:shd w:val="clear" w:color="auto" w:fill="1F497D"/>
          </w:tcPr>
          <w:p w14:paraId="54229721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AGO</w:t>
            </w:r>
          </w:p>
        </w:tc>
        <w:tc>
          <w:tcPr>
            <w:tcW w:w="1185" w:type="dxa"/>
            <w:shd w:val="clear" w:color="auto" w:fill="1F497D"/>
          </w:tcPr>
          <w:p w14:paraId="4E0C9F8F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</w:t>
            </w:r>
          </w:p>
        </w:tc>
        <w:tc>
          <w:tcPr>
            <w:tcW w:w="1042" w:type="dxa"/>
            <w:shd w:val="clear" w:color="auto" w:fill="1F497D"/>
          </w:tcPr>
          <w:p w14:paraId="5552113B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</w:t>
            </w:r>
          </w:p>
        </w:tc>
        <w:tc>
          <w:tcPr>
            <w:tcW w:w="1180" w:type="dxa"/>
            <w:shd w:val="clear" w:color="auto" w:fill="1F497D"/>
          </w:tcPr>
          <w:p w14:paraId="486BEDEF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1168" w:type="dxa"/>
            <w:shd w:val="clear" w:color="auto" w:fill="1F497D"/>
          </w:tcPr>
          <w:p w14:paraId="6F93BA12" w14:textId="77777777" w:rsidR="005B0FDC" w:rsidRPr="00D339AA" w:rsidRDefault="005B0FDC" w:rsidP="006E21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DEZ</w:t>
            </w:r>
          </w:p>
        </w:tc>
      </w:tr>
      <w:tr w:rsidR="005B0FDC" w:rsidRPr="00D339AA" w14:paraId="7C2BC9B8" w14:textId="77777777" w:rsidTr="00C0333D">
        <w:tc>
          <w:tcPr>
            <w:tcW w:w="4815" w:type="dxa"/>
            <w:vAlign w:val="center"/>
          </w:tcPr>
          <w:p w14:paraId="72119709" w14:textId="53727955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Revisão dos procedimentos relacionados a nova Resolução de Exercício Profissional para auxiliar os agentes de fiscalização.</w:t>
            </w:r>
          </w:p>
        </w:tc>
        <w:tc>
          <w:tcPr>
            <w:tcW w:w="1745" w:type="dxa"/>
            <w:vAlign w:val="center"/>
          </w:tcPr>
          <w:p w14:paraId="0D3FD87A" w14:textId="04FC615A" w:rsidR="005B0FDC" w:rsidRPr="00D339AA" w:rsidRDefault="005B0FDC" w:rsidP="006E2199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6" w:type="dxa"/>
            <w:vAlign w:val="center"/>
          </w:tcPr>
          <w:p w14:paraId="27DC1DC5" w14:textId="7D25E340" w:rsidR="005B0FDC" w:rsidRPr="00D339AA" w:rsidRDefault="005B0FDC" w:rsidP="003F5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Agentes de Fiscalização</w:t>
            </w:r>
          </w:p>
        </w:tc>
        <w:tc>
          <w:tcPr>
            <w:tcW w:w="962" w:type="dxa"/>
            <w:gridSpan w:val="2"/>
            <w:shd w:val="clear" w:color="auto" w:fill="B8D0EE"/>
            <w:vAlign w:val="center"/>
          </w:tcPr>
          <w:p w14:paraId="426EDED1" w14:textId="77777777" w:rsidR="005B0FDC" w:rsidRPr="00D339AA" w:rsidRDefault="005B0FDC" w:rsidP="006E21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266C002" w14:textId="77777777" w:rsidR="005B0FDC" w:rsidRPr="00D339AA" w:rsidRDefault="005B0FDC" w:rsidP="006E21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AE0DC8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0F78EBA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2CF63460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7C440942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92426A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14:paraId="5AEADFDA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 w14:paraId="7F9AA793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Align w:val="center"/>
          </w:tcPr>
          <w:p w14:paraId="6B1BBC7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221B24FD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14:paraId="0666B11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FDC" w:rsidRPr="00D339AA" w14:paraId="25ACFEA1" w14:textId="77777777" w:rsidTr="00C0333D">
        <w:trPr>
          <w:trHeight w:val="70"/>
        </w:trPr>
        <w:tc>
          <w:tcPr>
            <w:tcW w:w="4815" w:type="dxa"/>
            <w:vAlign w:val="center"/>
          </w:tcPr>
          <w:p w14:paraId="36E6980C" w14:textId="20C7D44F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Encaminhamento da programação dos agentes de fiscalização do Estado de Mato Grosso</w:t>
            </w:r>
            <w:r w:rsidR="00470179" w:rsidRPr="00D339AA">
              <w:rPr>
                <w:rFonts w:ascii="Times New Roman" w:hAnsi="Times New Roman" w:cs="Times New Roman"/>
              </w:rPr>
              <w:t xml:space="preserve"> (incluindo fiscalização in loco, análise de denúncias e análise de </w:t>
            </w:r>
            <w:r w:rsidR="003F539C" w:rsidRPr="00D339AA">
              <w:rPr>
                <w:rFonts w:ascii="Times New Roman" w:hAnsi="Times New Roman" w:cs="Times New Roman"/>
              </w:rPr>
              <w:t>parcerias</w:t>
            </w:r>
            <w:r w:rsidR="00470179" w:rsidRPr="00D339AA">
              <w:rPr>
                <w:rFonts w:ascii="Times New Roman" w:hAnsi="Times New Roman" w:cs="Times New Roman"/>
              </w:rPr>
              <w:t xml:space="preserve"> com demais órgãos de controle e fiscalização)</w:t>
            </w:r>
          </w:p>
        </w:tc>
        <w:tc>
          <w:tcPr>
            <w:tcW w:w="1745" w:type="dxa"/>
            <w:vAlign w:val="center"/>
          </w:tcPr>
          <w:p w14:paraId="41AB9ABF" w14:textId="612F7629" w:rsidR="005B0FDC" w:rsidRPr="00D339AA" w:rsidRDefault="005B0FDC" w:rsidP="006E2199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6" w:type="dxa"/>
          </w:tcPr>
          <w:p w14:paraId="4763D61B" w14:textId="7D87CEB5" w:rsidR="005B0FDC" w:rsidRPr="00D339AA" w:rsidRDefault="005B0FDC" w:rsidP="003F539C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SETOR</w:t>
            </w:r>
            <w:r w:rsidRPr="00D339AA">
              <w:rPr>
                <w:rFonts w:ascii="Times New Roman" w:hAnsi="Times New Roman" w:cs="Times New Roman"/>
              </w:rPr>
              <w:t xml:space="preserve"> Agentes de Fiscalização</w:t>
            </w:r>
          </w:p>
        </w:tc>
        <w:tc>
          <w:tcPr>
            <w:tcW w:w="962" w:type="dxa"/>
            <w:gridSpan w:val="2"/>
            <w:shd w:val="clear" w:color="auto" w:fill="B8D0EE"/>
            <w:vAlign w:val="center"/>
          </w:tcPr>
          <w:p w14:paraId="5C19AA2A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A1FDB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48F94B2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3485F7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3A83E453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70DB1AB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09BF0A3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196B6C44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4925386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33F0CC9D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7E661AD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1C3DFDFF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FDC" w:rsidRPr="00D339AA" w14:paraId="7D8A4811" w14:textId="77777777" w:rsidTr="00C0333D">
        <w:tc>
          <w:tcPr>
            <w:tcW w:w="4815" w:type="dxa"/>
            <w:vAlign w:val="center"/>
          </w:tcPr>
          <w:p w14:paraId="40BEC20E" w14:textId="2E82C113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 xml:space="preserve">Monitoramento das ações de fiscalização e resultados (a ser </w:t>
            </w:r>
            <w:r w:rsidR="00C96926" w:rsidRPr="00D339AA">
              <w:rPr>
                <w:rFonts w:ascii="Times New Roman" w:hAnsi="Times New Roman" w:cs="Times New Roman"/>
              </w:rPr>
              <w:t>apresentado na</w:t>
            </w:r>
            <w:r w:rsidRPr="00D339AA">
              <w:rPr>
                <w:rFonts w:ascii="Times New Roman" w:hAnsi="Times New Roman" w:cs="Times New Roman"/>
              </w:rPr>
              <w:t xml:space="preserve"> CEP CAU/MT).</w:t>
            </w:r>
          </w:p>
        </w:tc>
        <w:tc>
          <w:tcPr>
            <w:tcW w:w="1745" w:type="dxa"/>
            <w:vAlign w:val="center"/>
          </w:tcPr>
          <w:p w14:paraId="45A1B7BA" w14:textId="74D4F322" w:rsidR="005B0FDC" w:rsidRPr="00D339AA" w:rsidRDefault="005B0FDC" w:rsidP="006E2199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6" w:type="dxa"/>
            <w:vAlign w:val="center"/>
          </w:tcPr>
          <w:p w14:paraId="712758D7" w14:textId="73BEF69C" w:rsidR="005B0FDC" w:rsidRPr="00D339AA" w:rsidRDefault="005B0FDC" w:rsidP="003F539C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2"/>
            <w:shd w:val="clear" w:color="auto" w:fill="FFFFFF" w:themeFill="background1"/>
            <w:vAlign w:val="center"/>
          </w:tcPr>
          <w:p w14:paraId="0D88346F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50316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8844DA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16A2F414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B8D0EE"/>
            <w:vAlign w:val="center"/>
          </w:tcPr>
          <w:p w14:paraId="047A6DE6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7D6C0B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34ACBE45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620C2BF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8D0EE"/>
            <w:vAlign w:val="center"/>
          </w:tcPr>
          <w:p w14:paraId="07FF86D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70E48CF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B01D088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B8D0EE"/>
            <w:vAlign w:val="center"/>
          </w:tcPr>
          <w:p w14:paraId="5FA9A661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FDC" w:rsidRPr="00D339AA" w14:paraId="4EF1E0D9" w14:textId="77777777" w:rsidTr="00C0333D">
        <w:tc>
          <w:tcPr>
            <w:tcW w:w="4815" w:type="dxa"/>
            <w:vAlign w:val="center"/>
          </w:tcPr>
          <w:p w14:paraId="11B5B93E" w14:textId="10D96D6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Capacitação dos agentes de fiscalização dos escritórios descentralizados.</w:t>
            </w:r>
          </w:p>
        </w:tc>
        <w:tc>
          <w:tcPr>
            <w:tcW w:w="1745" w:type="dxa"/>
            <w:vAlign w:val="center"/>
          </w:tcPr>
          <w:p w14:paraId="1EE16144" w14:textId="2880634D" w:rsidR="005B0FDC" w:rsidRPr="00D339AA" w:rsidRDefault="005B0FDC" w:rsidP="006E2199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6" w:type="dxa"/>
            <w:vAlign w:val="center"/>
          </w:tcPr>
          <w:p w14:paraId="03904044" w14:textId="40023970" w:rsidR="005B0FDC" w:rsidRPr="00D339AA" w:rsidRDefault="005B0FDC" w:rsidP="003F539C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Agentes de Fiscalização</w:t>
            </w:r>
          </w:p>
        </w:tc>
        <w:tc>
          <w:tcPr>
            <w:tcW w:w="13076" w:type="dxa"/>
            <w:gridSpan w:val="13"/>
            <w:shd w:val="clear" w:color="auto" w:fill="FFFFFF" w:themeFill="background1"/>
            <w:vAlign w:val="center"/>
          </w:tcPr>
          <w:p w14:paraId="5014F46D" w14:textId="1FAAE25A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Uma vez por ano e quando entender necessário.</w:t>
            </w:r>
          </w:p>
        </w:tc>
      </w:tr>
      <w:tr w:rsidR="005B0FDC" w:rsidRPr="00D339AA" w14:paraId="6F1046F8" w14:textId="77777777" w:rsidTr="00C0333D">
        <w:tc>
          <w:tcPr>
            <w:tcW w:w="4815" w:type="dxa"/>
            <w:vAlign w:val="center"/>
          </w:tcPr>
          <w:p w14:paraId="6971A43F" w14:textId="58DDB976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Capacitação dos Atendimento.</w:t>
            </w:r>
          </w:p>
        </w:tc>
        <w:tc>
          <w:tcPr>
            <w:tcW w:w="1745" w:type="dxa"/>
            <w:vAlign w:val="center"/>
          </w:tcPr>
          <w:p w14:paraId="5C2D639B" w14:textId="606E55DD" w:rsidR="005B0FDC" w:rsidRPr="00D339AA" w:rsidRDefault="005B0FDC" w:rsidP="006E2199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SUPERVISORA DE ATENDIMENTO</w:t>
            </w:r>
          </w:p>
        </w:tc>
        <w:tc>
          <w:tcPr>
            <w:tcW w:w="1876" w:type="dxa"/>
            <w:vAlign w:val="center"/>
          </w:tcPr>
          <w:p w14:paraId="47B6F8BA" w14:textId="3687EF0F" w:rsidR="005B0FDC" w:rsidRPr="00D339AA" w:rsidRDefault="005B0FDC" w:rsidP="003F539C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Assistentes Administrativos</w:t>
            </w:r>
          </w:p>
        </w:tc>
        <w:tc>
          <w:tcPr>
            <w:tcW w:w="13076" w:type="dxa"/>
            <w:gridSpan w:val="13"/>
            <w:shd w:val="clear" w:color="auto" w:fill="FFFFFF" w:themeFill="background1"/>
            <w:vAlign w:val="center"/>
          </w:tcPr>
          <w:p w14:paraId="5170CA5E" w14:textId="0AE44F52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Uma vez por ano e quando entender necessário.</w:t>
            </w:r>
          </w:p>
        </w:tc>
      </w:tr>
      <w:tr w:rsidR="005B0FDC" w:rsidRPr="00D339AA" w14:paraId="166E3387" w14:textId="77777777" w:rsidTr="001E55C0">
        <w:tc>
          <w:tcPr>
            <w:tcW w:w="4815" w:type="dxa"/>
            <w:vAlign w:val="center"/>
          </w:tcPr>
          <w:p w14:paraId="0666D333" w14:textId="57099CD9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Divulgação dos dados de atendimento</w:t>
            </w:r>
            <w:r w:rsidR="003F539C" w:rsidRPr="00D339AA">
              <w:rPr>
                <w:rFonts w:ascii="Times New Roman" w:hAnsi="Times New Roman" w:cs="Times New Roman"/>
              </w:rPr>
              <w:t xml:space="preserve"> (site e </w:t>
            </w:r>
            <w:r w:rsidR="00C96926" w:rsidRPr="00D339AA">
              <w:rPr>
                <w:rFonts w:ascii="Times New Roman" w:hAnsi="Times New Roman" w:cs="Times New Roman"/>
              </w:rPr>
              <w:t>Instagram</w:t>
            </w:r>
            <w:r w:rsidR="003F539C" w:rsidRPr="00D339AA">
              <w:rPr>
                <w:rFonts w:ascii="Times New Roman" w:hAnsi="Times New Roman" w:cs="Times New Roman"/>
              </w:rPr>
              <w:t>)</w:t>
            </w:r>
            <w:r w:rsidRPr="00D33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5" w:type="dxa"/>
            <w:vAlign w:val="center"/>
          </w:tcPr>
          <w:p w14:paraId="10330A3D" w14:textId="03E0F7C6" w:rsidR="005B0FDC" w:rsidRPr="00D339AA" w:rsidRDefault="005B0FDC" w:rsidP="006E2199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6" w:type="dxa"/>
            <w:vAlign w:val="center"/>
          </w:tcPr>
          <w:p w14:paraId="31C10E6C" w14:textId="7E6918C9" w:rsidR="005B0FDC" w:rsidRPr="00D339AA" w:rsidRDefault="005B0FDC" w:rsidP="003F539C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SUPERVISORA DE ATENDIMENTO</w:t>
            </w:r>
          </w:p>
        </w:tc>
        <w:tc>
          <w:tcPr>
            <w:tcW w:w="773" w:type="dxa"/>
            <w:shd w:val="clear" w:color="auto" w:fill="B8D0EE"/>
            <w:vAlign w:val="center"/>
          </w:tcPr>
          <w:p w14:paraId="5653086D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shd w:val="clear" w:color="auto" w:fill="B8D0EE"/>
            <w:vAlign w:val="center"/>
          </w:tcPr>
          <w:p w14:paraId="4A771CA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B8D0EE"/>
            <w:vAlign w:val="center"/>
          </w:tcPr>
          <w:p w14:paraId="56942C4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B8D0EE"/>
            <w:vAlign w:val="center"/>
          </w:tcPr>
          <w:p w14:paraId="0D74982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B8D0EE"/>
            <w:vAlign w:val="center"/>
          </w:tcPr>
          <w:p w14:paraId="4CFE1EF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B8D0EE"/>
            <w:vAlign w:val="center"/>
          </w:tcPr>
          <w:p w14:paraId="4BF764F7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8D0EE"/>
            <w:vAlign w:val="center"/>
          </w:tcPr>
          <w:p w14:paraId="6CE93324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B8D0EE"/>
            <w:vAlign w:val="center"/>
          </w:tcPr>
          <w:p w14:paraId="495BDCFF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8D0EE"/>
            <w:vAlign w:val="center"/>
          </w:tcPr>
          <w:p w14:paraId="6439F24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8D0EE"/>
            <w:vAlign w:val="center"/>
          </w:tcPr>
          <w:p w14:paraId="1E10B795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B8D0EE"/>
            <w:vAlign w:val="center"/>
          </w:tcPr>
          <w:p w14:paraId="025F998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B8D0EE"/>
            <w:vAlign w:val="center"/>
          </w:tcPr>
          <w:p w14:paraId="2891DE69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0FDC" w:rsidRPr="00D339AA" w14:paraId="1305499C" w14:textId="77777777" w:rsidTr="001E55C0">
        <w:tc>
          <w:tcPr>
            <w:tcW w:w="4815" w:type="dxa"/>
            <w:vAlign w:val="center"/>
          </w:tcPr>
          <w:p w14:paraId="2BB09CE0" w14:textId="09615941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Divulgação dos dados de fiscalização</w:t>
            </w:r>
            <w:r w:rsidR="003F539C" w:rsidRPr="00D339AA">
              <w:rPr>
                <w:rFonts w:ascii="Times New Roman" w:hAnsi="Times New Roman" w:cs="Times New Roman"/>
              </w:rPr>
              <w:t xml:space="preserve"> (site e </w:t>
            </w:r>
            <w:r w:rsidR="00C96926" w:rsidRPr="00D339AA">
              <w:rPr>
                <w:rFonts w:ascii="Times New Roman" w:hAnsi="Times New Roman" w:cs="Times New Roman"/>
              </w:rPr>
              <w:t>Instagram</w:t>
            </w:r>
            <w:r w:rsidR="003F539C" w:rsidRPr="00D339A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45" w:type="dxa"/>
            <w:vAlign w:val="center"/>
          </w:tcPr>
          <w:p w14:paraId="0EF1572E" w14:textId="688E1D67" w:rsidR="005B0FDC" w:rsidRPr="00D339AA" w:rsidRDefault="005B0FDC" w:rsidP="006E2199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6" w:type="dxa"/>
            <w:vAlign w:val="center"/>
          </w:tcPr>
          <w:p w14:paraId="317EF845" w14:textId="73D40BAA" w:rsidR="005B0FDC" w:rsidRPr="00D339AA" w:rsidRDefault="005B0FDC" w:rsidP="003F539C">
            <w:pPr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Agentes de Fiscalização</w:t>
            </w:r>
          </w:p>
        </w:tc>
        <w:tc>
          <w:tcPr>
            <w:tcW w:w="773" w:type="dxa"/>
            <w:shd w:val="clear" w:color="auto" w:fill="B8D0EE"/>
            <w:vAlign w:val="center"/>
          </w:tcPr>
          <w:p w14:paraId="6F074010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shd w:val="clear" w:color="auto" w:fill="B8D0EE"/>
            <w:vAlign w:val="center"/>
          </w:tcPr>
          <w:p w14:paraId="04318D38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B8D0EE"/>
            <w:vAlign w:val="center"/>
          </w:tcPr>
          <w:p w14:paraId="7C0343EE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B8D0EE"/>
            <w:vAlign w:val="center"/>
          </w:tcPr>
          <w:p w14:paraId="2451F035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B8D0EE"/>
            <w:vAlign w:val="center"/>
          </w:tcPr>
          <w:p w14:paraId="7678E6B6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B8D0EE"/>
            <w:vAlign w:val="center"/>
          </w:tcPr>
          <w:p w14:paraId="1737BC92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8D0EE"/>
            <w:vAlign w:val="center"/>
          </w:tcPr>
          <w:p w14:paraId="5049E89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B8D0EE"/>
            <w:vAlign w:val="center"/>
          </w:tcPr>
          <w:p w14:paraId="3E6D6BA8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8D0EE"/>
            <w:vAlign w:val="center"/>
          </w:tcPr>
          <w:p w14:paraId="06C7F4B6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8D0EE"/>
            <w:vAlign w:val="center"/>
          </w:tcPr>
          <w:p w14:paraId="40039414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B8D0EE"/>
            <w:vAlign w:val="center"/>
          </w:tcPr>
          <w:p w14:paraId="64549250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B8D0EE"/>
            <w:vAlign w:val="center"/>
          </w:tcPr>
          <w:p w14:paraId="1B7DF91B" w14:textId="77777777" w:rsidR="005B0FDC" w:rsidRPr="00D339AA" w:rsidRDefault="005B0FDC" w:rsidP="006E2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152DF0" w14:textId="0C900A09" w:rsidR="001E55C0" w:rsidRPr="00D339AA" w:rsidRDefault="001E55C0" w:rsidP="006E2199">
      <w:pPr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21512" w:type="dxa"/>
        <w:tblLook w:val="04A0" w:firstRow="1" w:lastRow="0" w:firstColumn="1" w:lastColumn="0" w:noHBand="0" w:noVBand="1"/>
      </w:tblPr>
      <w:tblGrid>
        <w:gridCol w:w="4685"/>
        <w:gridCol w:w="2062"/>
        <w:gridCol w:w="1869"/>
        <w:gridCol w:w="950"/>
        <w:gridCol w:w="1065"/>
        <w:gridCol w:w="1366"/>
        <w:gridCol w:w="1136"/>
        <w:gridCol w:w="894"/>
        <w:gridCol w:w="746"/>
        <w:gridCol w:w="1267"/>
        <w:gridCol w:w="965"/>
        <w:gridCol w:w="1165"/>
        <w:gridCol w:w="1029"/>
        <w:gridCol w:w="1163"/>
        <w:gridCol w:w="1150"/>
      </w:tblGrid>
      <w:tr w:rsidR="001E55C0" w:rsidRPr="00D339AA" w14:paraId="2D4EBF28" w14:textId="77777777" w:rsidTr="00BC12FB">
        <w:tc>
          <w:tcPr>
            <w:tcW w:w="21512" w:type="dxa"/>
            <w:gridSpan w:val="15"/>
            <w:shd w:val="clear" w:color="auto" w:fill="1F497D"/>
          </w:tcPr>
          <w:p w14:paraId="30D3180F" w14:textId="67E083E4" w:rsidR="001E55C0" w:rsidRPr="00D339AA" w:rsidRDefault="001E55C0" w:rsidP="00BC12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</w:rPr>
              <w:br w:type="page"/>
            </w:r>
            <w:r w:rsidR="00D339AA"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CRONOGRAMA -</w:t>
            </w: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COMUNICAÇÃO </w:t>
            </w:r>
          </w:p>
        </w:tc>
      </w:tr>
      <w:tr w:rsidR="001E55C0" w:rsidRPr="00D339AA" w14:paraId="56E3DA98" w14:textId="77777777" w:rsidTr="00BC12FB">
        <w:tc>
          <w:tcPr>
            <w:tcW w:w="4815" w:type="dxa"/>
            <w:shd w:val="clear" w:color="auto" w:fill="1F497D"/>
          </w:tcPr>
          <w:p w14:paraId="410834DA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ASSUNTO</w:t>
            </w:r>
          </w:p>
        </w:tc>
        <w:tc>
          <w:tcPr>
            <w:tcW w:w="1745" w:type="dxa"/>
            <w:shd w:val="clear" w:color="auto" w:fill="1F497D"/>
          </w:tcPr>
          <w:p w14:paraId="72E0686F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RESPONSÁVEL</w:t>
            </w:r>
          </w:p>
        </w:tc>
        <w:tc>
          <w:tcPr>
            <w:tcW w:w="1876" w:type="dxa"/>
            <w:shd w:val="clear" w:color="auto" w:fill="1F497D"/>
          </w:tcPr>
          <w:p w14:paraId="261350FA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AGENTES ENVOLVIDOS</w:t>
            </w:r>
          </w:p>
        </w:tc>
        <w:tc>
          <w:tcPr>
            <w:tcW w:w="962" w:type="dxa"/>
            <w:shd w:val="clear" w:color="auto" w:fill="1F497D"/>
          </w:tcPr>
          <w:p w14:paraId="4E165AF7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1080" w:type="dxa"/>
            <w:shd w:val="clear" w:color="auto" w:fill="1F497D"/>
          </w:tcPr>
          <w:p w14:paraId="4AAC8EE5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FEV</w:t>
            </w:r>
          </w:p>
        </w:tc>
        <w:tc>
          <w:tcPr>
            <w:tcW w:w="1389" w:type="dxa"/>
            <w:shd w:val="clear" w:color="auto" w:fill="1F497D"/>
          </w:tcPr>
          <w:p w14:paraId="58F2C6E0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1153" w:type="dxa"/>
            <w:shd w:val="clear" w:color="auto" w:fill="1F497D"/>
          </w:tcPr>
          <w:p w14:paraId="74C4577D" w14:textId="77777777" w:rsidR="001E55C0" w:rsidRPr="00D339AA" w:rsidRDefault="001E55C0" w:rsidP="00BC12F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ABR</w:t>
            </w:r>
          </w:p>
        </w:tc>
        <w:tc>
          <w:tcPr>
            <w:tcW w:w="902" w:type="dxa"/>
            <w:shd w:val="clear" w:color="auto" w:fill="1F497D"/>
          </w:tcPr>
          <w:p w14:paraId="2B5D47A1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MAI</w:t>
            </w:r>
          </w:p>
        </w:tc>
        <w:tc>
          <w:tcPr>
            <w:tcW w:w="750" w:type="dxa"/>
            <w:shd w:val="clear" w:color="auto" w:fill="1F497D"/>
          </w:tcPr>
          <w:p w14:paraId="3491B0A6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JUN</w:t>
            </w:r>
          </w:p>
        </w:tc>
        <w:tc>
          <w:tcPr>
            <w:tcW w:w="1291" w:type="dxa"/>
            <w:shd w:val="clear" w:color="auto" w:fill="1F497D"/>
          </w:tcPr>
          <w:p w14:paraId="54329CE1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JUL</w:t>
            </w:r>
          </w:p>
        </w:tc>
        <w:tc>
          <w:tcPr>
            <w:tcW w:w="974" w:type="dxa"/>
            <w:shd w:val="clear" w:color="auto" w:fill="1F497D"/>
          </w:tcPr>
          <w:p w14:paraId="34B95601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AGO</w:t>
            </w:r>
          </w:p>
        </w:tc>
        <w:tc>
          <w:tcPr>
            <w:tcW w:w="1185" w:type="dxa"/>
            <w:shd w:val="clear" w:color="auto" w:fill="1F497D"/>
          </w:tcPr>
          <w:p w14:paraId="45253E47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SET</w:t>
            </w:r>
          </w:p>
        </w:tc>
        <w:tc>
          <w:tcPr>
            <w:tcW w:w="1042" w:type="dxa"/>
            <w:shd w:val="clear" w:color="auto" w:fill="1F497D"/>
          </w:tcPr>
          <w:p w14:paraId="40D3026F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OUT</w:t>
            </w:r>
          </w:p>
        </w:tc>
        <w:tc>
          <w:tcPr>
            <w:tcW w:w="1180" w:type="dxa"/>
            <w:shd w:val="clear" w:color="auto" w:fill="1F497D"/>
          </w:tcPr>
          <w:p w14:paraId="7A113197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1168" w:type="dxa"/>
            <w:shd w:val="clear" w:color="auto" w:fill="1F497D"/>
          </w:tcPr>
          <w:p w14:paraId="00A862D3" w14:textId="77777777" w:rsidR="001E55C0" w:rsidRPr="00D339AA" w:rsidRDefault="001E55C0" w:rsidP="00BC12F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339A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DEZ</w:t>
            </w:r>
          </w:p>
        </w:tc>
      </w:tr>
      <w:tr w:rsidR="001E55C0" w:rsidRPr="00D339AA" w14:paraId="7D32094B" w14:textId="77777777" w:rsidTr="0037665E">
        <w:tc>
          <w:tcPr>
            <w:tcW w:w="4815" w:type="dxa"/>
            <w:vAlign w:val="center"/>
          </w:tcPr>
          <w:p w14:paraId="471510AA" w14:textId="5F4A8239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Elaboração de enquetes e pesquisa de satisfação, sugestão e reclamação</w:t>
            </w:r>
          </w:p>
        </w:tc>
        <w:tc>
          <w:tcPr>
            <w:tcW w:w="1745" w:type="dxa"/>
          </w:tcPr>
          <w:p w14:paraId="0E2D362F" w14:textId="77777777" w:rsidR="001E55C0" w:rsidRPr="00D339AA" w:rsidRDefault="001E55C0" w:rsidP="001E55C0">
            <w:pPr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COORDENADORA TÉCNICA</w:t>
            </w:r>
          </w:p>
        </w:tc>
        <w:tc>
          <w:tcPr>
            <w:tcW w:w="1876" w:type="dxa"/>
          </w:tcPr>
          <w:p w14:paraId="7784562E" w14:textId="77777777" w:rsidR="001E55C0" w:rsidRPr="00D339AA" w:rsidRDefault="001E55C0" w:rsidP="001E55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339AA">
              <w:rPr>
                <w:rFonts w:ascii="Times New Roman" w:hAnsi="Times New Roman" w:cs="Times New Roman"/>
              </w:rPr>
              <w:t>Agentes de Fiscalização</w:t>
            </w:r>
          </w:p>
        </w:tc>
        <w:tc>
          <w:tcPr>
            <w:tcW w:w="962" w:type="dxa"/>
          </w:tcPr>
          <w:p w14:paraId="2AEB09E4" w14:textId="77777777" w:rsidR="001E55C0" w:rsidRPr="00D339AA" w:rsidRDefault="001E55C0" w:rsidP="001E55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5E727F4" w14:textId="77777777" w:rsidR="001E55C0" w:rsidRPr="00D339AA" w:rsidRDefault="001E55C0" w:rsidP="001E55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FF470FD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F9F8056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650B48B1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7CF0AC40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380D206A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AA16470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4C970609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58CF6FF1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2906673D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5B35E35" w14:textId="77777777" w:rsidR="001E55C0" w:rsidRPr="00D339AA" w:rsidRDefault="001E55C0" w:rsidP="001E55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DDB771" w14:textId="49D57720" w:rsidR="001E55C0" w:rsidRPr="00D339AA" w:rsidRDefault="001E55C0" w:rsidP="006E2199">
      <w:pPr>
        <w:jc w:val="right"/>
        <w:rPr>
          <w:rFonts w:ascii="Times New Roman" w:hAnsi="Times New Roman" w:cs="Times New Roman"/>
        </w:rPr>
      </w:pPr>
    </w:p>
    <w:p w14:paraId="1D47D813" w14:textId="68391562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70F6518D" w14:textId="34A37F37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7F543785" w14:textId="5CE2E1A6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06F792B9" w14:textId="62C46885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23EAA1B1" w14:textId="7B49C1F0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p w14:paraId="57A20EB2" w14:textId="7F1A9BE6" w:rsidR="00C96926" w:rsidRPr="00D339AA" w:rsidRDefault="00C96926" w:rsidP="006E2199">
      <w:pPr>
        <w:jc w:val="right"/>
        <w:rPr>
          <w:rFonts w:ascii="Times New Roman" w:hAnsi="Times New Roman" w:cs="Times New Roman"/>
        </w:rPr>
      </w:pPr>
    </w:p>
    <w:tbl>
      <w:tblPr>
        <w:tblW w:w="2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1"/>
        <w:gridCol w:w="2551"/>
        <w:gridCol w:w="2410"/>
        <w:gridCol w:w="4536"/>
      </w:tblGrid>
      <w:tr w:rsidR="00C96926" w:rsidRPr="00D339AA" w14:paraId="64D8A364" w14:textId="6FCF3A2B" w:rsidTr="00D339AA">
        <w:trPr>
          <w:trHeight w:val="451"/>
        </w:trPr>
        <w:tc>
          <w:tcPr>
            <w:tcW w:w="11761" w:type="dxa"/>
            <w:shd w:val="clear" w:color="auto" w:fill="1F497D"/>
            <w:noWrap/>
            <w:vAlign w:val="center"/>
            <w:hideMark/>
          </w:tcPr>
          <w:p w14:paraId="550CE891" w14:textId="77777777" w:rsidR="00C96926" w:rsidRPr="00D339AA" w:rsidRDefault="00C96926" w:rsidP="00D3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lastRenderedPageBreak/>
              <w:t>CURSO</w:t>
            </w:r>
          </w:p>
        </w:tc>
        <w:tc>
          <w:tcPr>
            <w:tcW w:w="2551" w:type="dxa"/>
            <w:shd w:val="clear" w:color="auto" w:fill="1F497D"/>
            <w:noWrap/>
            <w:vAlign w:val="center"/>
            <w:hideMark/>
          </w:tcPr>
          <w:p w14:paraId="6B42E6ED" w14:textId="77777777" w:rsidR="00C96926" w:rsidRPr="00D339AA" w:rsidRDefault="00C96926" w:rsidP="00D3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PROFISSIONAL</w:t>
            </w:r>
          </w:p>
        </w:tc>
        <w:tc>
          <w:tcPr>
            <w:tcW w:w="2410" w:type="dxa"/>
            <w:shd w:val="clear" w:color="auto" w:fill="1F497D"/>
            <w:noWrap/>
            <w:vAlign w:val="center"/>
            <w:hideMark/>
          </w:tcPr>
          <w:p w14:paraId="00A213A7" w14:textId="77777777" w:rsidR="00C96926" w:rsidRPr="00D339AA" w:rsidRDefault="00C96926" w:rsidP="00D3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SUGESTÃO DE DATA</w:t>
            </w:r>
          </w:p>
        </w:tc>
        <w:tc>
          <w:tcPr>
            <w:tcW w:w="4536" w:type="dxa"/>
            <w:shd w:val="clear" w:color="auto" w:fill="1F497D"/>
            <w:vAlign w:val="center"/>
          </w:tcPr>
          <w:p w14:paraId="7BF784F2" w14:textId="5EDE50F7" w:rsidR="00C96926" w:rsidRPr="00D339AA" w:rsidRDefault="00C96926" w:rsidP="00D3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OBSERVAÇÃO</w:t>
            </w:r>
          </w:p>
        </w:tc>
      </w:tr>
      <w:tr w:rsidR="00C96926" w:rsidRPr="00D339AA" w14:paraId="52BED81C" w14:textId="61B42588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6601163C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Janeiro</w:t>
            </w:r>
          </w:p>
        </w:tc>
        <w:tc>
          <w:tcPr>
            <w:tcW w:w="4536" w:type="dxa"/>
            <w:shd w:val="clear" w:color="auto" w:fill="B8D0EE"/>
          </w:tcPr>
          <w:p w14:paraId="5710C8B8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1EB6D0C4" w14:textId="39F10D6A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7E757B9E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dicas jurídicas para elaboração de contrato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C14473E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Thamara dos Santos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FE16A0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31 de janeiro</w:t>
            </w:r>
          </w:p>
        </w:tc>
        <w:tc>
          <w:tcPr>
            <w:tcW w:w="4536" w:type="dxa"/>
          </w:tcPr>
          <w:p w14:paraId="6F9C7BCA" w14:textId="5FC3DE40" w:rsidR="00C96926" w:rsidRPr="00D339AA" w:rsidRDefault="00C96926" w:rsidP="00C9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02452490" w14:textId="6145DDE1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6673C478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Fevereiro</w:t>
            </w:r>
          </w:p>
        </w:tc>
        <w:tc>
          <w:tcPr>
            <w:tcW w:w="4536" w:type="dxa"/>
            <w:shd w:val="clear" w:color="auto" w:fill="B8D0EE"/>
          </w:tcPr>
          <w:p w14:paraId="505DF759" w14:textId="77777777" w:rsidR="00C96926" w:rsidRPr="00D339AA" w:rsidRDefault="00C96926" w:rsidP="005B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71BFAF31" w14:textId="3FE6FFC7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31984A2E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Curso </w:t>
            </w:r>
            <w:proofErr w:type="gramStart"/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Online  de</w:t>
            </w:r>
            <w:proofErr w:type="gramEnd"/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tabela de honorários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A62A47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4BA32B" w14:textId="1BCE78B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06 a 10/02</w:t>
            </w:r>
          </w:p>
        </w:tc>
        <w:tc>
          <w:tcPr>
            <w:tcW w:w="4536" w:type="dxa"/>
          </w:tcPr>
          <w:p w14:paraId="1BEF4518" w14:textId="7F82BC5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até dia 01 de janeiro de 2023.</w:t>
            </w:r>
          </w:p>
        </w:tc>
      </w:tr>
      <w:tr w:rsidR="00C96926" w:rsidRPr="00D339AA" w14:paraId="56C20A52" w14:textId="453A6E5A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61B0CD54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Março</w:t>
            </w:r>
          </w:p>
        </w:tc>
        <w:tc>
          <w:tcPr>
            <w:tcW w:w="4536" w:type="dxa"/>
            <w:shd w:val="clear" w:color="auto" w:fill="B8D0EE"/>
          </w:tcPr>
          <w:p w14:paraId="6DA85B38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3EDC7938" w14:textId="6EC05C17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6D12E0D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Preenchimento de RRT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847F438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Daiane Passos Limas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70BBAB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13 a 17/03</w:t>
            </w:r>
          </w:p>
        </w:tc>
        <w:tc>
          <w:tcPr>
            <w:tcW w:w="4536" w:type="dxa"/>
          </w:tcPr>
          <w:p w14:paraId="6499DC28" w14:textId="1D36917C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6897889B" w14:textId="7D9FE9D5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2B233AFA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Escritórios de Arquitetura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19A564D" w14:textId="0F377BE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ED7468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27 a 31/03</w:t>
            </w:r>
          </w:p>
        </w:tc>
        <w:tc>
          <w:tcPr>
            <w:tcW w:w="4536" w:type="dxa"/>
          </w:tcPr>
          <w:p w14:paraId="7ADA8184" w14:textId="04E40DA4" w:rsidR="00C96926" w:rsidRPr="00D339AA" w:rsidRDefault="00C96926" w:rsidP="00C9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085E8F8B" w14:textId="2BA7AFF2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1AD45F9E" w14:textId="444F8A75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virtuais dirigidos às instituições de ensino de Arquitetura e Urbanismo sobre e a sociedade sobre a legislação de regência do exercício profissional da Arquitetura e Urbanismo 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064F734" w14:textId="22C048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C6C78AF" w14:textId="0395E6F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5B15AEA7" w14:textId="517808B4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4ABF45F9" w14:textId="69DA3167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18608AF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Abril</w:t>
            </w:r>
          </w:p>
        </w:tc>
        <w:tc>
          <w:tcPr>
            <w:tcW w:w="4536" w:type="dxa"/>
            <w:shd w:val="clear" w:color="auto" w:fill="B8D0EE"/>
          </w:tcPr>
          <w:p w14:paraId="72A63C78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2FE3D5E4" w14:textId="6E6AB1B1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26EC360E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arquitetura comercial (varejo)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EE26D55" w14:textId="55D2B35B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89433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10 a 14/04</w:t>
            </w:r>
          </w:p>
        </w:tc>
        <w:tc>
          <w:tcPr>
            <w:tcW w:w="4536" w:type="dxa"/>
          </w:tcPr>
          <w:p w14:paraId="0E2FB4F0" w14:textId="33F754B6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3D543606" w14:textId="573D0260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529167EA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Vistoria e Laudos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F4C5EEA" w14:textId="13F7A829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E207DC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24 a 28/04</w:t>
            </w:r>
          </w:p>
        </w:tc>
        <w:tc>
          <w:tcPr>
            <w:tcW w:w="4536" w:type="dxa"/>
          </w:tcPr>
          <w:p w14:paraId="5A90F6A3" w14:textId="77F8E228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4B1BF578" w14:textId="0652BC49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7D1CF0F8" w14:textId="00A1C5C8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A554504" w14:textId="7AB2A79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4458C16" w14:textId="141D70AB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2F0DF3AB" w14:textId="563897B6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15D67F82" w14:textId="4549B4F9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62A9595F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Maio</w:t>
            </w:r>
          </w:p>
        </w:tc>
        <w:tc>
          <w:tcPr>
            <w:tcW w:w="4536" w:type="dxa"/>
            <w:shd w:val="clear" w:color="auto" w:fill="B8D0EE"/>
          </w:tcPr>
          <w:p w14:paraId="37B083BB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38D57770" w14:textId="09BA7D85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60E66A94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dicas jurídicas para elaboração de contrato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2938D21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Thamara dos Santos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99EAE6" w14:textId="14F62563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08 a 12/05</w:t>
            </w:r>
          </w:p>
        </w:tc>
        <w:tc>
          <w:tcPr>
            <w:tcW w:w="4536" w:type="dxa"/>
          </w:tcPr>
          <w:p w14:paraId="526E0FF6" w14:textId="542109F1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5E35EDD5" w14:textId="6367367E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7053D43C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inspeção predial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B01E5C0" w14:textId="1D3E82FE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D7DC9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22 a 26/05</w:t>
            </w:r>
          </w:p>
        </w:tc>
        <w:tc>
          <w:tcPr>
            <w:tcW w:w="4536" w:type="dxa"/>
          </w:tcPr>
          <w:p w14:paraId="09A26FB8" w14:textId="267FD59B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3F8726BC" w14:textId="37A4A78F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55F1FD16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Junho</w:t>
            </w:r>
          </w:p>
        </w:tc>
        <w:tc>
          <w:tcPr>
            <w:tcW w:w="4536" w:type="dxa"/>
            <w:shd w:val="clear" w:color="auto" w:fill="B8D0EE"/>
          </w:tcPr>
          <w:p w14:paraId="42BCD7E4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541B7C4D" w14:textId="61B30F7B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3EE5C9CC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Curso </w:t>
            </w:r>
            <w:proofErr w:type="gramStart"/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Online  de</w:t>
            </w:r>
            <w:proofErr w:type="gramEnd"/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tabela de honorários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7B663D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0DDE71" w14:textId="256A0965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05 a 09/06</w:t>
            </w:r>
          </w:p>
        </w:tc>
        <w:tc>
          <w:tcPr>
            <w:tcW w:w="4536" w:type="dxa"/>
          </w:tcPr>
          <w:p w14:paraId="2D65D0BB" w14:textId="128740D0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254E29F7" w14:textId="360550C1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3D7C7B5A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Projeto arquitetônico de ambientes gourmet e espaços gastronômicos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B94FC51" w14:textId="203B792F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A09A59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26 a 30/06</w:t>
            </w:r>
          </w:p>
        </w:tc>
        <w:tc>
          <w:tcPr>
            <w:tcW w:w="4536" w:type="dxa"/>
          </w:tcPr>
          <w:p w14:paraId="04F7C625" w14:textId="57B7A130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76D6E20C" w14:textId="30793E9A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42ACB635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Julho</w:t>
            </w:r>
          </w:p>
        </w:tc>
        <w:tc>
          <w:tcPr>
            <w:tcW w:w="4536" w:type="dxa"/>
            <w:shd w:val="clear" w:color="auto" w:fill="B8D0EE"/>
          </w:tcPr>
          <w:p w14:paraId="36636686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1D822E9C" w14:textId="1E60EE96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2CAADB8C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lastRenderedPageBreak/>
              <w:t>Curso online de Vistoria e Laudos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1B566FF" w14:textId="5D60D2B5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3D1603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10 a 14/07</w:t>
            </w:r>
          </w:p>
        </w:tc>
        <w:tc>
          <w:tcPr>
            <w:tcW w:w="4536" w:type="dxa"/>
          </w:tcPr>
          <w:p w14:paraId="07ADA40C" w14:textId="54E96801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7F1B3BAB" w14:textId="2B7B12A3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2642CF05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Preenchimento de RRT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C0CBD11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Daiane Passos Limas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BE359A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24 a 28/07</w:t>
            </w:r>
          </w:p>
        </w:tc>
        <w:tc>
          <w:tcPr>
            <w:tcW w:w="4536" w:type="dxa"/>
          </w:tcPr>
          <w:p w14:paraId="2B86CC7C" w14:textId="69CE325E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517EEAC5" w14:textId="6D5F7FA5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0E63B0C9" w14:textId="3F5F410E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virtuais dirigidos às instituições de ensino de Arquitetura e Urbanismo sobre e a sociedade sobre a legislação de regência do exercício profissional da Arquitetura e Urbanismo 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181D382" w14:textId="285FCA0E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9BD674" w14:textId="48780EB0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03B0CB8A" w14:textId="266F32F1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1FFCD309" w14:textId="307D2482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  <w:hideMark/>
          </w:tcPr>
          <w:p w14:paraId="52CD1072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Agosto</w:t>
            </w:r>
          </w:p>
        </w:tc>
        <w:tc>
          <w:tcPr>
            <w:tcW w:w="4536" w:type="dxa"/>
            <w:shd w:val="clear" w:color="auto" w:fill="B8D0EE"/>
          </w:tcPr>
          <w:p w14:paraId="4BEE4B9E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651DB32D" w14:textId="0FD7D5AD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4138D025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online de regularização de imóveis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B95E70B" w14:textId="63267EF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CD7567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07 a 11/08</w:t>
            </w:r>
          </w:p>
        </w:tc>
        <w:tc>
          <w:tcPr>
            <w:tcW w:w="4536" w:type="dxa"/>
          </w:tcPr>
          <w:p w14:paraId="662D0930" w14:textId="033B1F98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31D92834" w14:textId="68C6713E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  <w:hideMark/>
          </w:tcPr>
          <w:p w14:paraId="3F6FBF7B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Escritórios de Arquitetura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D11B9D6" w14:textId="26D92131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130CA6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Semana de 21 a 25/08</w:t>
            </w:r>
          </w:p>
        </w:tc>
        <w:tc>
          <w:tcPr>
            <w:tcW w:w="4536" w:type="dxa"/>
          </w:tcPr>
          <w:p w14:paraId="1FF34C90" w14:textId="499D34E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divulgação do curso no prazo máximo de 5 (cinco) dias após a contratação do curso.</w:t>
            </w:r>
          </w:p>
        </w:tc>
      </w:tr>
      <w:tr w:rsidR="00C96926" w:rsidRPr="00D339AA" w14:paraId="6391049B" w14:textId="53CCFF83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42E799B6" w14:textId="592D2EBF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A00A85E" w14:textId="6BCFB5CD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6480268" w14:textId="40D8431D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7A731E33" w14:textId="13020585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4715D4A0" w14:textId="2D5A9406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</w:tcPr>
          <w:p w14:paraId="0750F00D" w14:textId="332DAF63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Novembro </w:t>
            </w:r>
          </w:p>
        </w:tc>
        <w:tc>
          <w:tcPr>
            <w:tcW w:w="4536" w:type="dxa"/>
            <w:shd w:val="clear" w:color="auto" w:fill="B8D0EE"/>
          </w:tcPr>
          <w:p w14:paraId="06ED69A6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0948E305" w14:textId="5CFAB302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41D2F9CC" w14:textId="610FA75F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virtuais dirigidos às instituições de ensino de Arquitetura e Urbanismo sobre e a sociedade sobre a legislação de regência do exercício profissional da Arquitetura e Urbanismo (público 1º, 8º, 9º e 10º semestre).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5C5CEE4" w14:textId="6C3AFA46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09EDB1E" w14:textId="43938CD2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18B24C4A" w14:textId="4F9A7B1C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  <w:tr w:rsidR="00C96926" w:rsidRPr="00D339AA" w14:paraId="5B904BE7" w14:textId="0B257054" w:rsidTr="00C96926">
        <w:trPr>
          <w:trHeight w:val="300"/>
        </w:trPr>
        <w:tc>
          <w:tcPr>
            <w:tcW w:w="16722" w:type="dxa"/>
            <w:gridSpan w:val="3"/>
            <w:shd w:val="clear" w:color="auto" w:fill="B8D0EE"/>
            <w:noWrap/>
            <w:vAlign w:val="bottom"/>
          </w:tcPr>
          <w:p w14:paraId="3510AB81" w14:textId="5A3C59CD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Dezembro</w:t>
            </w:r>
          </w:p>
        </w:tc>
        <w:tc>
          <w:tcPr>
            <w:tcW w:w="4536" w:type="dxa"/>
            <w:shd w:val="clear" w:color="auto" w:fill="B8D0EE"/>
          </w:tcPr>
          <w:p w14:paraId="3652F7E5" w14:textId="77777777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96926" w:rsidRPr="00D339AA" w14:paraId="3EF0F870" w14:textId="27FCDA91" w:rsidTr="00C96926">
        <w:trPr>
          <w:trHeight w:val="300"/>
        </w:trPr>
        <w:tc>
          <w:tcPr>
            <w:tcW w:w="11761" w:type="dxa"/>
            <w:shd w:val="clear" w:color="auto" w:fill="auto"/>
            <w:noWrap/>
            <w:vAlign w:val="bottom"/>
          </w:tcPr>
          <w:p w14:paraId="7296AA38" w14:textId="35672BDB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Realização de palestras (virtuais) dirigidos aos arquitetos e urbanistas, sobre o exercício ético, lícito e regular da profissão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90D256D" w14:textId="55934624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Natália Martins Magri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8617C79" w14:textId="0E8E339A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ser definido pela CTEC</w:t>
            </w:r>
          </w:p>
        </w:tc>
        <w:tc>
          <w:tcPr>
            <w:tcW w:w="4536" w:type="dxa"/>
          </w:tcPr>
          <w:p w14:paraId="2A59C65E" w14:textId="7471B90F" w:rsidR="00C96926" w:rsidRPr="00D339AA" w:rsidRDefault="00C96926" w:rsidP="00C9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339A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Repassar conteúdo programático, carga horária e foto para divulga do curso 50 dias antes da realização.</w:t>
            </w:r>
          </w:p>
        </w:tc>
      </w:tr>
    </w:tbl>
    <w:p w14:paraId="7AFD1DA0" w14:textId="034906E5" w:rsidR="005B0FDC" w:rsidRDefault="005B0FDC" w:rsidP="00517843">
      <w:pPr>
        <w:jc w:val="right"/>
        <w:rPr>
          <w:rFonts w:ascii="Times New Roman" w:hAnsi="Times New Roman" w:cs="Times New Roman"/>
        </w:rPr>
      </w:pPr>
    </w:p>
    <w:p w14:paraId="239A3E95" w14:textId="77777777" w:rsidR="000C53CF" w:rsidRPr="00D339AA" w:rsidRDefault="000C53CF" w:rsidP="00517843">
      <w:pPr>
        <w:jc w:val="right"/>
        <w:rPr>
          <w:rFonts w:ascii="Times New Roman" w:hAnsi="Times New Roman" w:cs="Times New Roman"/>
        </w:rPr>
      </w:pPr>
    </w:p>
    <w:p w14:paraId="29019EC2" w14:textId="3E3433AC" w:rsidR="00DC76B8" w:rsidRPr="00D339AA" w:rsidRDefault="00DC76B8" w:rsidP="00517843">
      <w:pPr>
        <w:jc w:val="right"/>
        <w:rPr>
          <w:rFonts w:ascii="Times New Roman" w:hAnsi="Times New Roman" w:cs="Times New Roman"/>
        </w:rPr>
      </w:pPr>
    </w:p>
    <w:p w14:paraId="51B1882D" w14:textId="69D203E8" w:rsidR="00DC76B8" w:rsidRPr="00D339AA" w:rsidRDefault="00DC76B8" w:rsidP="00DC76B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39AA">
        <w:rPr>
          <w:rFonts w:ascii="Times New Roman" w:hAnsi="Times New Roman" w:cs="Times New Roman"/>
          <w:b/>
          <w:bCs/>
        </w:rPr>
        <w:t xml:space="preserve">Elisângela Fernandes </w:t>
      </w:r>
      <w:proofErr w:type="spellStart"/>
      <w:r w:rsidRPr="00D339AA">
        <w:rPr>
          <w:rFonts w:ascii="Times New Roman" w:hAnsi="Times New Roman" w:cs="Times New Roman"/>
          <w:b/>
          <w:bCs/>
        </w:rPr>
        <w:t>Bokorni</w:t>
      </w:r>
      <w:proofErr w:type="spellEnd"/>
    </w:p>
    <w:p w14:paraId="1B3DC1FA" w14:textId="1F736CCA" w:rsidR="00DC76B8" w:rsidRPr="00D339AA" w:rsidRDefault="00DC76B8" w:rsidP="00DC76B8">
      <w:pPr>
        <w:spacing w:after="0"/>
        <w:jc w:val="center"/>
        <w:rPr>
          <w:rFonts w:ascii="Times New Roman" w:hAnsi="Times New Roman" w:cs="Times New Roman"/>
        </w:rPr>
      </w:pPr>
      <w:r w:rsidRPr="00D339AA">
        <w:rPr>
          <w:rFonts w:ascii="Times New Roman" w:hAnsi="Times New Roman" w:cs="Times New Roman"/>
        </w:rPr>
        <w:t>Coordenadora da CEP do CAU/MT</w:t>
      </w:r>
    </w:p>
    <w:sectPr w:rsidR="00DC76B8" w:rsidRPr="00D339AA" w:rsidSect="00E82E57">
      <w:pgSz w:w="23811" w:h="16838" w:orient="landscape" w:code="8"/>
      <w:pgMar w:top="1701" w:right="70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3109" w14:textId="77777777" w:rsidR="00392EA9" w:rsidRDefault="00392EA9" w:rsidP="003F238B">
      <w:pPr>
        <w:spacing w:after="0" w:line="240" w:lineRule="auto"/>
      </w:pPr>
      <w:r>
        <w:separator/>
      </w:r>
    </w:p>
  </w:endnote>
  <w:endnote w:type="continuationSeparator" w:id="0">
    <w:p w14:paraId="599ED980" w14:textId="77777777" w:rsidR="00392EA9" w:rsidRDefault="00392EA9" w:rsidP="003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4AD" w14:textId="77777777" w:rsidR="009206B2" w:rsidRDefault="009206B2">
    <w:pPr>
      <w:pStyle w:val="Rodap"/>
    </w:pPr>
  </w:p>
  <w:p w14:paraId="115163EA" w14:textId="7A25FD53" w:rsidR="00724116" w:rsidRDefault="00724116">
    <w:pPr>
      <w:pStyle w:val="Rodap"/>
    </w:pPr>
    <w:r>
      <w:rPr>
        <w:rFonts w:ascii="DaxCondensed" w:hAnsi="DaxCondensed" w:cs="Arial"/>
        <w:noProof/>
        <w:color w:val="2C778C"/>
        <w:sz w:val="20"/>
        <w:szCs w:val="20"/>
        <w:lang w:eastAsia="pt-BR"/>
      </w:rPr>
      <w:drawing>
        <wp:inline distT="0" distB="0" distL="0" distR="0" wp14:anchorId="7D29FDB5" wp14:editId="4EF6F40D">
          <wp:extent cx="5400040" cy="51990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5B50" w14:textId="77777777" w:rsidR="00392EA9" w:rsidRDefault="00392EA9" w:rsidP="003F238B">
      <w:pPr>
        <w:spacing w:after="0" w:line="240" w:lineRule="auto"/>
      </w:pPr>
      <w:r>
        <w:separator/>
      </w:r>
    </w:p>
  </w:footnote>
  <w:footnote w:type="continuationSeparator" w:id="0">
    <w:p w14:paraId="68F54974" w14:textId="77777777" w:rsidR="00392EA9" w:rsidRDefault="00392EA9" w:rsidP="003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00CE" w14:textId="77777777" w:rsidR="00724116" w:rsidRPr="000634B4" w:rsidRDefault="00724116" w:rsidP="003F238B">
    <w:pPr>
      <w:pStyle w:val="Cabealho"/>
      <w:ind w:left="587"/>
      <w:rPr>
        <w:rFonts w:ascii="Times New Roman" w:hAnsi="Times New Roman" w:cs="Times New Roman"/>
        <w:color w:val="296D7A"/>
      </w:rPr>
    </w:pPr>
    <w:r w:rsidRPr="000634B4">
      <w:rPr>
        <w:rFonts w:ascii="Times New Roman" w:eastAsia="Times New Roman" w:hAnsi="Times New Roman" w:cs="Times New Roman"/>
        <w:noProof/>
        <w:color w:val="00000A"/>
        <w:kern w:val="3"/>
        <w:lang w:eastAsia="pt-BR"/>
      </w:rPr>
      <w:drawing>
        <wp:anchor distT="0" distB="0" distL="114300" distR="114300" simplePos="0" relativeHeight="251660288" behindDoc="1" locked="0" layoutInCell="1" allowOverlap="1" wp14:anchorId="76F5E5BB" wp14:editId="527B2FF1">
          <wp:simplePos x="0" y="0"/>
          <wp:positionH relativeFrom="column">
            <wp:posOffset>5387340</wp:posOffset>
          </wp:positionH>
          <wp:positionV relativeFrom="paragraph">
            <wp:posOffset>-92710</wp:posOffset>
          </wp:positionV>
          <wp:extent cx="904875" cy="913130"/>
          <wp:effectExtent l="0" t="0" r="9525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4B4">
      <w:rPr>
        <w:rFonts w:ascii="Times New Roman" w:hAnsi="Times New Roman" w:cs="Times New Roman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AEB17E0" wp14:editId="07FFD8BA">
          <wp:simplePos x="0" y="0"/>
          <wp:positionH relativeFrom="column">
            <wp:posOffset>-289560</wp:posOffset>
          </wp:positionH>
          <wp:positionV relativeFrom="paragraph">
            <wp:posOffset>-395605</wp:posOffset>
          </wp:positionV>
          <wp:extent cx="5935980" cy="650875"/>
          <wp:effectExtent l="0" t="0" r="762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0D18D" w14:textId="77777777" w:rsidR="00724116" w:rsidRPr="000634B4" w:rsidRDefault="00724116" w:rsidP="003F238B">
    <w:pPr>
      <w:pStyle w:val="Cabealho"/>
      <w:ind w:left="587"/>
      <w:rPr>
        <w:rFonts w:ascii="Times New Roman" w:hAnsi="Times New Roman" w:cs="Times New Roman"/>
        <w:color w:val="296D7A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320"/>
      <w:gridCol w:w="6174"/>
    </w:tblGrid>
    <w:tr w:rsidR="00724116" w:rsidRPr="000634B4" w14:paraId="15D7024D" w14:textId="77777777" w:rsidTr="00724116">
      <w:tc>
        <w:tcPr>
          <w:tcW w:w="2405" w:type="dxa"/>
        </w:tcPr>
        <w:p w14:paraId="49C3EB95" w14:textId="77777777" w:rsidR="00724116" w:rsidRPr="00EF58FE" w:rsidRDefault="00724116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EF58FE">
            <w:rPr>
              <w:rFonts w:ascii="Times New Roman" w:hAnsi="Times New Roman" w:cs="Times New Roman"/>
              <w:b/>
              <w:bCs/>
              <w:color w:val="000000" w:themeColor="text1"/>
            </w:rPr>
            <w:t>PROCESSO</w:t>
          </w:r>
        </w:p>
      </w:tc>
      <w:tc>
        <w:tcPr>
          <w:tcW w:w="6933" w:type="dxa"/>
        </w:tcPr>
        <w:p w14:paraId="7C319967" w14:textId="61E29547" w:rsidR="00724116" w:rsidRPr="00EF58FE" w:rsidRDefault="00EF58FE" w:rsidP="00EF58FE">
          <w:pPr>
            <w:rPr>
              <w:rFonts w:ascii="Times New Roman" w:hAnsi="Times New Roman" w:cs="Times New Roman"/>
              <w:color w:val="000000" w:themeColor="text1"/>
            </w:rPr>
          </w:pPr>
          <w:r w:rsidRPr="00EF58FE">
            <w:rPr>
              <w:rFonts w:ascii="Times New Roman" w:hAnsi="Times New Roman" w:cs="Times New Roman"/>
              <w:color w:val="000000" w:themeColor="text1"/>
            </w:rPr>
            <w:t>1643803/2022</w:t>
          </w:r>
        </w:p>
      </w:tc>
    </w:tr>
    <w:tr w:rsidR="00724116" w:rsidRPr="000634B4" w14:paraId="1BCBD492" w14:textId="77777777" w:rsidTr="00724116">
      <w:tc>
        <w:tcPr>
          <w:tcW w:w="2405" w:type="dxa"/>
        </w:tcPr>
        <w:p w14:paraId="747FFD71" w14:textId="77777777" w:rsidR="00724116" w:rsidRPr="000634B4" w:rsidRDefault="00724116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INTERESSADO</w:t>
          </w:r>
        </w:p>
      </w:tc>
      <w:tc>
        <w:tcPr>
          <w:tcW w:w="6933" w:type="dxa"/>
        </w:tcPr>
        <w:p w14:paraId="6D2ABE1A" w14:textId="7CD64B0D" w:rsidR="00724116" w:rsidRPr="000634B4" w:rsidRDefault="006F0CA9" w:rsidP="00724116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CAU/MT</w:t>
          </w:r>
        </w:p>
      </w:tc>
    </w:tr>
    <w:tr w:rsidR="00724116" w:rsidRPr="000634B4" w14:paraId="298A716F" w14:textId="77777777" w:rsidTr="009206B2">
      <w:trPr>
        <w:trHeight w:val="91"/>
      </w:trPr>
      <w:tc>
        <w:tcPr>
          <w:tcW w:w="2405" w:type="dxa"/>
        </w:tcPr>
        <w:p w14:paraId="75A6B8E2" w14:textId="77777777" w:rsidR="00724116" w:rsidRPr="000634B4" w:rsidRDefault="00724116" w:rsidP="00724116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ASSUNTO</w:t>
          </w:r>
        </w:p>
      </w:tc>
      <w:tc>
        <w:tcPr>
          <w:tcW w:w="6933" w:type="dxa"/>
        </w:tcPr>
        <w:p w14:paraId="180F99C2" w14:textId="41211284" w:rsidR="00724116" w:rsidRPr="000634B4" w:rsidRDefault="006F0CA9" w:rsidP="00724116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PLANO DE TRABALHO CEP CAU/MT</w:t>
          </w:r>
          <w:r w:rsidR="00F251E8">
            <w:rPr>
              <w:rFonts w:ascii="Times New Roman" w:hAnsi="Times New Roman" w:cs="Times New Roman"/>
              <w:color w:val="000000" w:themeColor="text1"/>
            </w:rPr>
            <w:t xml:space="preserve"> 2023</w:t>
          </w:r>
        </w:p>
      </w:tc>
    </w:tr>
  </w:tbl>
  <w:p w14:paraId="3F2E6D84" w14:textId="77777777" w:rsidR="00724116" w:rsidRPr="000634B4" w:rsidRDefault="00724116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E3808"/>
    <w:multiLevelType w:val="hybridMultilevel"/>
    <w:tmpl w:val="1AC447A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312560">
    <w:abstractNumId w:val="20"/>
  </w:num>
  <w:num w:numId="2" w16cid:durableId="1671178103">
    <w:abstractNumId w:val="15"/>
  </w:num>
  <w:num w:numId="3" w16cid:durableId="1219518114">
    <w:abstractNumId w:val="3"/>
  </w:num>
  <w:num w:numId="4" w16cid:durableId="151066339">
    <w:abstractNumId w:val="6"/>
  </w:num>
  <w:num w:numId="5" w16cid:durableId="1204094679">
    <w:abstractNumId w:val="8"/>
  </w:num>
  <w:num w:numId="6" w16cid:durableId="1687974467">
    <w:abstractNumId w:val="9"/>
  </w:num>
  <w:num w:numId="7" w16cid:durableId="960191018">
    <w:abstractNumId w:val="14"/>
  </w:num>
  <w:num w:numId="8" w16cid:durableId="430783041">
    <w:abstractNumId w:val="2"/>
  </w:num>
  <w:num w:numId="9" w16cid:durableId="822426209">
    <w:abstractNumId w:val="10"/>
  </w:num>
  <w:num w:numId="10" w16cid:durableId="972714430">
    <w:abstractNumId w:val="1"/>
  </w:num>
  <w:num w:numId="11" w16cid:durableId="1415124504">
    <w:abstractNumId w:val="4"/>
  </w:num>
  <w:num w:numId="12" w16cid:durableId="1237285377">
    <w:abstractNumId w:val="16"/>
  </w:num>
  <w:num w:numId="13" w16cid:durableId="2141068186">
    <w:abstractNumId w:val="21"/>
  </w:num>
  <w:num w:numId="14" w16cid:durableId="931547311">
    <w:abstractNumId w:val="21"/>
    <w:lvlOverride w:ilvl="0">
      <w:startOverride w:val="1"/>
    </w:lvlOverride>
  </w:num>
  <w:num w:numId="15" w16cid:durableId="1653439224">
    <w:abstractNumId w:val="18"/>
  </w:num>
  <w:num w:numId="16" w16cid:durableId="1665627640">
    <w:abstractNumId w:val="17"/>
  </w:num>
  <w:num w:numId="17" w16cid:durableId="1812937219">
    <w:abstractNumId w:val="19"/>
  </w:num>
  <w:num w:numId="18" w16cid:durableId="478032984">
    <w:abstractNumId w:val="5"/>
  </w:num>
  <w:num w:numId="19" w16cid:durableId="1795127147">
    <w:abstractNumId w:val="12"/>
  </w:num>
  <w:num w:numId="20" w16cid:durableId="1125542754">
    <w:abstractNumId w:val="7"/>
  </w:num>
  <w:num w:numId="21" w16cid:durableId="864446742">
    <w:abstractNumId w:val="11"/>
  </w:num>
  <w:num w:numId="22" w16cid:durableId="1209487627">
    <w:abstractNumId w:val="0"/>
  </w:num>
  <w:num w:numId="23" w16cid:durableId="982389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8B"/>
    <w:rsid w:val="000062C0"/>
    <w:rsid w:val="00011BFE"/>
    <w:rsid w:val="0003698F"/>
    <w:rsid w:val="00046606"/>
    <w:rsid w:val="000634B4"/>
    <w:rsid w:val="000773A7"/>
    <w:rsid w:val="00083EF9"/>
    <w:rsid w:val="00097E66"/>
    <w:rsid w:val="000A0C4C"/>
    <w:rsid w:val="000C53CF"/>
    <w:rsid w:val="000D548D"/>
    <w:rsid w:val="00114087"/>
    <w:rsid w:val="00120257"/>
    <w:rsid w:val="001301C7"/>
    <w:rsid w:val="00137570"/>
    <w:rsid w:val="00192255"/>
    <w:rsid w:val="001E3524"/>
    <w:rsid w:val="001E55C0"/>
    <w:rsid w:val="0021048F"/>
    <w:rsid w:val="002177A4"/>
    <w:rsid w:val="002236AE"/>
    <w:rsid w:val="00223A98"/>
    <w:rsid w:val="002415A0"/>
    <w:rsid w:val="0024661F"/>
    <w:rsid w:val="00247821"/>
    <w:rsid w:val="00252765"/>
    <w:rsid w:val="0026769C"/>
    <w:rsid w:val="002704AE"/>
    <w:rsid w:val="00276271"/>
    <w:rsid w:val="00280A3C"/>
    <w:rsid w:val="002824A6"/>
    <w:rsid w:val="0029038A"/>
    <w:rsid w:val="002B002F"/>
    <w:rsid w:val="002B6B17"/>
    <w:rsid w:val="002B6DF6"/>
    <w:rsid w:val="002D7475"/>
    <w:rsid w:val="003018AE"/>
    <w:rsid w:val="00320DAF"/>
    <w:rsid w:val="0033553A"/>
    <w:rsid w:val="003457BE"/>
    <w:rsid w:val="003542BB"/>
    <w:rsid w:val="00360677"/>
    <w:rsid w:val="003839AC"/>
    <w:rsid w:val="0039172B"/>
    <w:rsid w:val="00392EA9"/>
    <w:rsid w:val="00397B23"/>
    <w:rsid w:val="003A5297"/>
    <w:rsid w:val="003A6179"/>
    <w:rsid w:val="003B228A"/>
    <w:rsid w:val="003B6B68"/>
    <w:rsid w:val="003E1BB4"/>
    <w:rsid w:val="003F00B4"/>
    <w:rsid w:val="003F238B"/>
    <w:rsid w:val="003F539C"/>
    <w:rsid w:val="004200EA"/>
    <w:rsid w:val="00426F01"/>
    <w:rsid w:val="00427E2E"/>
    <w:rsid w:val="00442CE8"/>
    <w:rsid w:val="004651ED"/>
    <w:rsid w:val="00467427"/>
    <w:rsid w:val="00470179"/>
    <w:rsid w:val="00473934"/>
    <w:rsid w:val="00482194"/>
    <w:rsid w:val="004864F3"/>
    <w:rsid w:val="00487CE7"/>
    <w:rsid w:val="00497C0D"/>
    <w:rsid w:val="004A04AA"/>
    <w:rsid w:val="004B0835"/>
    <w:rsid w:val="004B2A07"/>
    <w:rsid w:val="004B2C80"/>
    <w:rsid w:val="004D2BF7"/>
    <w:rsid w:val="004D74FA"/>
    <w:rsid w:val="004F4349"/>
    <w:rsid w:val="005111D6"/>
    <w:rsid w:val="00512F9C"/>
    <w:rsid w:val="00517843"/>
    <w:rsid w:val="00536185"/>
    <w:rsid w:val="00537664"/>
    <w:rsid w:val="00563F0E"/>
    <w:rsid w:val="005B0FDC"/>
    <w:rsid w:val="005C0840"/>
    <w:rsid w:val="005E290E"/>
    <w:rsid w:val="005F4B8C"/>
    <w:rsid w:val="00615844"/>
    <w:rsid w:val="006406C2"/>
    <w:rsid w:val="00644639"/>
    <w:rsid w:val="006472F1"/>
    <w:rsid w:val="006543C7"/>
    <w:rsid w:val="00667EF8"/>
    <w:rsid w:val="00675C8A"/>
    <w:rsid w:val="006A335E"/>
    <w:rsid w:val="006E2199"/>
    <w:rsid w:val="006E233C"/>
    <w:rsid w:val="006E67A4"/>
    <w:rsid w:val="006F0CA9"/>
    <w:rsid w:val="00707856"/>
    <w:rsid w:val="00714A40"/>
    <w:rsid w:val="00724116"/>
    <w:rsid w:val="007408A8"/>
    <w:rsid w:val="00744413"/>
    <w:rsid w:val="00757EA5"/>
    <w:rsid w:val="00763C03"/>
    <w:rsid w:val="00776824"/>
    <w:rsid w:val="007876AA"/>
    <w:rsid w:val="007A0057"/>
    <w:rsid w:val="007C5AB5"/>
    <w:rsid w:val="007C7495"/>
    <w:rsid w:val="007E1305"/>
    <w:rsid w:val="007F071A"/>
    <w:rsid w:val="007F3D22"/>
    <w:rsid w:val="00810C94"/>
    <w:rsid w:val="008166E8"/>
    <w:rsid w:val="0081746D"/>
    <w:rsid w:val="00830974"/>
    <w:rsid w:val="008416DA"/>
    <w:rsid w:val="008478F3"/>
    <w:rsid w:val="00853B5E"/>
    <w:rsid w:val="00861BC1"/>
    <w:rsid w:val="00882500"/>
    <w:rsid w:val="00886EA5"/>
    <w:rsid w:val="00894204"/>
    <w:rsid w:val="008A1315"/>
    <w:rsid w:val="008A19F9"/>
    <w:rsid w:val="008B30EB"/>
    <w:rsid w:val="008B5937"/>
    <w:rsid w:val="008B5B9D"/>
    <w:rsid w:val="008B771D"/>
    <w:rsid w:val="008B7FA2"/>
    <w:rsid w:val="008C10C2"/>
    <w:rsid w:val="008C1A32"/>
    <w:rsid w:val="008D6580"/>
    <w:rsid w:val="008E55F4"/>
    <w:rsid w:val="008F09AF"/>
    <w:rsid w:val="0091192F"/>
    <w:rsid w:val="009206B2"/>
    <w:rsid w:val="00922270"/>
    <w:rsid w:val="00927A0B"/>
    <w:rsid w:val="00980298"/>
    <w:rsid w:val="0098167D"/>
    <w:rsid w:val="009841F5"/>
    <w:rsid w:val="009852E2"/>
    <w:rsid w:val="00987314"/>
    <w:rsid w:val="00987D81"/>
    <w:rsid w:val="00991F21"/>
    <w:rsid w:val="009A2D05"/>
    <w:rsid w:val="009A4974"/>
    <w:rsid w:val="009B09B3"/>
    <w:rsid w:val="009B2E0F"/>
    <w:rsid w:val="009C1BCE"/>
    <w:rsid w:val="009C4E3E"/>
    <w:rsid w:val="009C6238"/>
    <w:rsid w:val="009D0E4B"/>
    <w:rsid w:val="009F2E6A"/>
    <w:rsid w:val="00A510FC"/>
    <w:rsid w:val="00A52FCA"/>
    <w:rsid w:val="00A62BDE"/>
    <w:rsid w:val="00A73266"/>
    <w:rsid w:val="00A86F47"/>
    <w:rsid w:val="00A90B0E"/>
    <w:rsid w:val="00A95A33"/>
    <w:rsid w:val="00AA0B90"/>
    <w:rsid w:val="00B00EFC"/>
    <w:rsid w:val="00B071A9"/>
    <w:rsid w:val="00B13F17"/>
    <w:rsid w:val="00B24751"/>
    <w:rsid w:val="00B42142"/>
    <w:rsid w:val="00B4373D"/>
    <w:rsid w:val="00B45E77"/>
    <w:rsid w:val="00B552C6"/>
    <w:rsid w:val="00B6496D"/>
    <w:rsid w:val="00BA4C2C"/>
    <w:rsid w:val="00BB1E64"/>
    <w:rsid w:val="00BC0DA7"/>
    <w:rsid w:val="00BC1902"/>
    <w:rsid w:val="00BC65CE"/>
    <w:rsid w:val="00BE1408"/>
    <w:rsid w:val="00C0333D"/>
    <w:rsid w:val="00C13D52"/>
    <w:rsid w:val="00C20F18"/>
    <w:rsid w:val="00C322EE"/>
    <w:rsid w:val="00C37FF3"/>
    <w:rsid w:val="00C60C2B"/>
    <w:rsid w:val="00C67C3A"/>
    <w:rsid w:val="00C7663E"/>
    <w:rsid w:val="00C77577"/>
    <w:rsid w:val="00C95E00"/>
    <w:rsid w:val="00C96926"/>
    <w:rsid w:val="00CB365B"/>
    <w:rsid w:val="00CD41AA"/>
    <w:rsid w:val="00CD7CEA"/>
    <w:rsid w:val="00CE2523"/>
    <w:rsid w:val="00CF5AF2"/>
    <w:rsid w:val="00D05BCD"/>
    <w:rsid w:val="00D227F4"/>
    <w:rsid w:val="00D339AA"/>
    <w:rsid w:val="00D43121"/>
    <w:rsid w:val="00D45617"/>
    <w:rsid w:val="00D67E0A"/>
    <w:rsid w:val="00D7250B"/>
    <w:rsid w:val="00D756C9"/>
    <w:rsid w:val="00D76836"/>
    <w:rsid w:val="00D76BCD"/>
    <w:rsid w:val="00DA6540"/>
    <w:rsid w:val="00DB268C"/>
    <w:rsid w:val="00DC2DA2"/>
    <w:rsid w:val="00DC38DF"/>
    <w:rsid w:val="00DC4793"/>
    <w:rsid w:val="00DC76B8"/>
    <w:rsid w:val="00DD1C0D"/>
    <w:rsid w:val="00DD2A56"/>
    <w:rsid w:val="00DD675F"/>
    <w:rsid w:val="00DE745A"/>
    <w:rsid w:val="00E020E3"/>
    <w:rsid w:val="00E16FD8"/>
    <w:rsid w:val="00E2226D"/>
    <w:rsid w:val="00E226B0"/>
    <w:rsid w:val="00E47EFB"/>
    <w:rsid w:val="00E521B5"/>
    <w:rsid w:val="00E62A4C"/>
    <w:rsid w:val="00E82E57"/>
    <w:rsid w:val="00EA27B6"/>
    <w:rsid w:val="00EA3D68"/>
    <w:rsid w:val="00EB1CC4"/>
    <w:rsid w:val="00EB3CC5"/>
    <w:rsid w:val="00EB496D"/>
    <w:rsid w:val="00EC208E"/>
    <w:rsid w:val="00EC75E5"/>
    <w:rsid w:val="00EE3C7C"/>
    <w:rsid w:val="00EF58FE"/>
    <w:rsid w:val="00F12BB6"/>
    <w:rsid w:val="00F17F51"/>
    <w:rsid w:val="00F213D0"/>
    <w:rsid w:val="00F251E8"/>
    <w:rsid w:val="00F26259"/>
    <w:rsid w:val="00F26988"/>
    <w:rsid w:val="00F41B79"/>
    <w:rsid w:val="00F511A6"/>
    <w:rsid w:val="00F60AD8"/>
    <w:rsid w:val="00F815DA"/>
    <w:rsid w:val="00F8391C"/>
    <w:rsid w:val="00FA35E7"/>
    <w:rsid w:val="00FF05E5"/>
    <w:rsid w:val="00FF1FB1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750EBF"/>
  <w15:docId w15:val="{E1CCB75D-8FEC-44FE-874B-A5EEDE2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238B"/>
  </w:style>
  <w:style w:type="paragraph" w:styleId="Rodap">
    <w:name w:val="footer"/>
    <w:basedOn w:val="Normal"/>
    <w:link w:val="Rodap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238B"/>
  </w:style>
  <w:style w:type="paragraph" w:styleId="Textodebalo">
    <w:name w:val="Balloon Text"/>
    <w:basedOn w:val="Normal"/>
    <w:link w:val="TextodebaloChar"/>
    <w:unhideWhenUsed/>
    <w:rsid w:val="003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23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38B"/>
    <w:rPr>
      <w:color w:val="0000FF" w:themeColor="hyperlink"/>
      <w:u w:val="single"/>
    </w:rPr>
  </w:style>
  <w:style w:type="paragraph" w:customStyle="1" w:styleId="texto1">
    <w:name w:val="texto1"/>
    <w:basedOn w:val="Normal"/>
    <w:rsid w:val="008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322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2A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B2A07"/>
    <w:rPr>
      <w:i/>
      <w:iCs/>
    </w:rPr>
  </w:style>
  <w:style w:type="paragraph" w:styleId="NormalWeb">
    <w:name w:val="Normal (Web)"/>
    <w:basedOn w:val="Normal"/>
    <w:uiPriority w:val="99"/>
    <w:unhideWhenUsed/>
    <w:rsid w:val="0051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9AC"/>
    <w:rPr>
      <w:b/>
      <w:bCs/>
    </w:rPr>
  </w:style>
  <w:style w:type="character" w:customStyle="1" w:styleId="jota">
    <w:name w:val="jota"/>
    <w:basedOn w:val="Fontepargpadro"/>
    <w:rsid w:val="003839A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39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39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39AC"/>
    <w:rPr>
      <w:vertAlign w:val="superscript"/>
    </w:rPr>
  </w:style>
  <w:style w:type="character" w:styleId="TextodoEspaoReservado">
    <w:name w:val="Placeholder Text"/>
    <w:basedOn w:val="Fontepargpadro"/>
    <w:rsid w:val="00046606"/>
  </w:style>
  <w:style w:type="paragraph" w:styleId="Textodecomentrio">
    <w:name w:val="annotation text"/>
    <w:basedOn w:val="Normal"/>
    <w:link w:val="TextodecomentrioChar"/>
    <w:rsid w:val="00046606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6606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rsid w:val="00046606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1408"/>
    <w:rPr>
      <w:color w:val="954F72"/>
      <w:u w:val="single"/>
    </w:rPr>
  </w:style>
  <w:style w:type="paragraph" w:customStyle="1" w:styleId="msonormal0">
    <w:name w:val="msonormal"/>
    <w:basedOn w:val="Normal"/>
    <w:rsid w:val="00B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4"/>
      <w:szCs w:val="24"/>
      <w:lang w:eastAsia="pt-BR"/>
    </w:rPr>
  </w:style>
  <w:style w:type="paragraph" w:customStyle="1" w:styleId="xl67">
    <w:name w:val="xl6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68">
    <w:name w:val="xl6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1">
    <w:name w:val="xl71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4">
    <w:name w:val="xl74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6">
    <w:name w:val="xl7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F0C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6F0CA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4A1BF7-D57B-45AA-A922-9CAEC224F5A7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EB733314-18C4-4BB8-A327-7B044B4265FC}">
      <dgm:prSet phldrT="[Texto]"/>
      <dgm:spPr/>
      <dgm:t>
        <a:bodyPr/>
        <a:lstStyle/>
        <a:p>
          <a:r>
            <a:rPr lang="pt-BR"/>
            <a:t>CONSELHEIROS, CORPO FUNCIONAL OU CONVIDADOS (ações de natureza educativa e preventiva)</a:t>
          </a:r>
        </a:p>
      </dgm:t>
    </dgm:pt>
    <dgm:pt modelId="{3EE58CD8-EC5F-4FAC-8479-AF417B47FAE5}" type="parTrans" cxnId="{8BD40CD4-C86E-4ED3-8AFA-51A5EB7DB61A}">
      <dgm:prSet/>
      <dgm:spPr/>
      <dgm:t>
        <a:bodyPr/>
        <a:lstStyle/>
        <a:p>
          <a:endParaRPr lang="pt-BR"/>
        </a:p>
      </dgm:t>
    </dgm:pt>
    <dgm:pt modelId="{031C2B43-5C88-4FF4-809E-16B8573E222A}" type="sibTrans" cxnId="{8BD40CD4-C86E-4ED3-8AFA-51A5EB7DB61A}">
      <dgm:prSet/>
      <dgm:spPr/>
      <dgm:t>
        <a:bodyPr/>
        <a:lstStyle/>
        <a:p>
          <a:endParaRPr lang="pt-BR"/>
        </a:p>
      </dgm:t>
    </dgm:pt>
    <dgm:pt modelId="{E34CFF63-A8B5-4946-A8FB-D47CC948579C}">
      <dgm:prSet phldrT="[Texto]" custT="1"/>
      <dgm:spPr/>
      <dgm:t>
        <a:bodyPr/>
        <a:lstStyle/>
        <a:p>
          <a:r>
            <a:rPr lang="pt-BR" sz="800" b="0" i="0"/>
            <a:t>realização de palestras, seminários, treinamentos e comunicados dirigidos às instituições de ensino de Arquitetura e Urbanismo e à sociedade em geral sobre a legislação de regência do exercício profissional da Arquitetura e Urbanismo (natureza educativa)</a:t>
          </a:r>
          <a:endParaRPr lang="pt-BR" sz="800"/>
        </a:p>
      </dgm:t>
    </dgm:pt>
    <dgm:pt modelId="{A088C8A3-1281-4F42-B9F3-C77979A62190}" type="parTrans" cxnId="{4AE45651-425D-489A-A4DF-7052700EEC5E}">
      <dgm:prSet/>
      <dgm:spPr/>
      <dgm:t>
        <a:bodyPr/>
        <a:lstStyle/>
        <a:p>
          <a:endParaRPr lang="pt-BR"/>
        </a:p>
      </dgm:t>
    </dgm:pt>
    <dgm:pt modelId="{DBB7D449-02B4-4DFD-BC7C-DF28D801AAA1}" type="sibTrans" cxnId="{4AE45651-425D-489A-A4DF-7052700EEC5E}">
      <dgm:prSet/>
      <dgm:spPr/>
      <dgm:t>
        <a:bodyPr/>
        <a:lstStyle/>
        <a:p>
          <a:endParaRPr lang="pt-BR"/>
        </a:p>
      </dgm:t>
    </dgm:pt>
    <dgm:pt modelId="{4A91AAB3-0157-4C4D-8993-E7F5BD30B16B}">
      <dgm:prSet phldrT="[Texto]" custT="1"/>
      <dgm:spPr/>
      <dgm:t>
        <a:bodyPr/>
        <a:lstStyle/>
        <a:p>
          <a:r>
            <a:rPr lang="pt-BR" sz="800" b="0" i="0"/>
            <a:t>realização de palestras, seminários e treinamentos, dirigidos aos arquitetos e urbanistas, sobre o exercício ético, lícito e regular da profissão (natureza preventiva)</a:t>
          </a:r>
          <a:endParaRPr lang="pt-BR" sz="800"/>
        </a:p>
      </dgm:t>
    </dgm:pt>
    <dgm:pt modelId="{02869210-FA0A-4076-88F1-D2D469C27789}" type="parTrans" cxnId="{F25D166C-67D0-4EF0-9170-9D47F246060D}">
      <dgm:prSet/>
      <dgm:spPr/>
      <dgm:t>
        <a:bodyPr/>
        <a:lstStyle/>
        <a:p>
          <a:endParaRPr lang="pt-BR"/>
        </a:p>
      </dgm:t>
    </dgm:pt>
    <dgm:pt modelId="{3D2033F4-8726-44E4-A20B-51ED70B13B80}" type="sibTrans" cxnId="{F25D166C-67D0-4EF0-9170-9D47F246060D}">
      <dgm:prSet/>
      <dgm:spPr/>
      <dgm:t>
        <a:bodyPr/>
        <a:lstStyle/>
        <a:p>
          <a:endParaRPr lang="pt-BR"/>
        </a:p>
      </dgm:t>
    </dgm:pt>
    <dgm:pt modelId="{74C68E76-F09E-4299-AFAE-3C8FE58CCCF0}">
      <dgm:prSet phldrT="[Texto]"/>
      <dgm:spPr/>
      <dgm:t>
        <a:bodyPr/>
        <a:lstStyle/>
        <a:p>
          <a:r>
            <a:rPr lang="pt-BR" b="0" i="0"/>
            <a:t>elaboração de panfletos, cartilhas, manuais, notas técnicas e campanhas orientativas aos profissionais arquitetos e urbanistas visando o esclarecimento de questões ligadas ao exercício legal da profissão e a prevenção da ocorrência de ilícitos desta natureza (natureza preventiva)</a:t>
          </a:r>
          <a:endParaRPr lang="pt-BR"/>
        </a:p>
      </dgm:t>
    </dgm:pt>
    <dgm:pt modelId="{434FC367-97F7-4F77-B19C-86CB2D338B4C}" type="parTrans" cxnId="{E812341E-AADE-45B8-A8FD-153F683C7A6B}">
      <dgm:prSet/>
      <dgm:spPr/>
      <dgm:t>
        <a:bodyPr/>
        <a:lstStyle/>
        <a:p>
          <a:endParaRPr lang="pt-BR"/>
        </a:p>
      </dgm:t>
    </dgm:pt>
    <dgm:pt modelId="{3A6481FB-8A6C-4D16-B612-19E62BD54596}" type="sibTrans" cxnId="{E812341E-AADE-45B8-A8FD-153F683C7A6B}">
      <dgm:prSet/>
      <dgm:spPr/>
      <dgm:t>
        <a:bodyPr/>
        <a:lstStyle/>
        <a:p>
          <a:endParaRPr lang="pt-BR"/>
        </a:p>
      </dgm:t>
    </dgm:pt>
    <dgm:pt modelId="{EF66AE9D-6D53-40D7-BDC7-627DE44F35E4}">
      <dgm:prSet custT="1"/>
      <dgm:spPr/>
      <dgm:t>
        <a:bodyPr/>
        <a:lstStyle/>
        <a:p>
          <a:r>
            <a:rPr lang="pt-BR" sz="800" b="0" i="0"/>
            <a:t>elaboração de panfletos, cartilhas, manuais e campanhas orientativas acerca das competências e atribuições dos arquitetos e urbanistas, bem como do exercício ético, lícito e regular da profissão (natureza educativa)</a:t>
          </a:r>
          <a:endParaRPr lang="pt-BR" sz="800"/>
        </a:p>
      </dgm:t>
    </dgm:pt>
    <dgm:pt modelId="{4918A2DA-7BBD-4D6F-B490-2DA74F00736F}" type="parTrans" cxnId="{9184E259-AE6B-447A-9594-9FFBF6635BA4}">
      <dgm:prSet/>
      <dgm:spPr/>
      <dgm:t>
        <a:bodyPr/>
        <a:lstStyle/>
        <a:p>
          <a:endParaRPr lang="pt-BR"/>
        </a:p>
      </dgm:t>
    </dgm:pt>
    <dgm:pt modelId="{85C085FF-67E8-4D14-9B9E-4E036A867721}" type="sibTrans" cxnId="{9184E259-AE6B-447A-9594-9FFBF6635BA4}">
      <dgm:prSet/>
      <dgm:spPr/>
      <dgm:t>
        <a:bodyPr/>
        <a:lstStyle/>
        <a:p>
          <a:endParaRPr lang="pt-BR"/>
        </a:p>
      </dgm:t>
    </dgm:pt>
    <dgm:pt modelId="{1A7BBB52-0A77-4A2D-AE51-95099C56771E}" type="pres">
      <dgm:prSet presAssocID="{654A1BF7-D57B-45AA-A922-9CAEC224F5A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3C35468-524B-4DF3-9FC9-0C9D6FAA87A9}" type="pres">
      <dgm:prSet presAssocID="{EB733314-18C4-4BB8-A327-7B044B4265FC}" presName="centerShape" presStyleLbl="node0" presStyleIdx="0" presStyleCnt="1"/>
      <dgm:spPr/>
    </dgm:pt>
    <dgm:pt modelId="{560E09EC-2B4B-41D0-B1B3-44F04499D6D0}" type="pres">
      <dgm:prSet presAssocID="{E34CFF63-A8B5-4946-A8FB-D47CC948579C}" presName="node" presStyleLbl="node1" presStyleIdx="0" presStyleCnt="4">
        <dgm:presLayoutVars>
          <dgm:bulletEnabled val="1"/>
        </dgm:presLayoutVars>
      </dgm:prSet>
      <dgm:spPr/>
    </dgm:pt>
    <dgm:pt modelId="{5D892C15-8803-45DF-98FA-60A4C2EC0131}" type="pres">
      <dgm:prSet presAssocID="{E34CFF63-A8B5-4946-A8FB-D47CC948579C}" presName="dummy" presStyleCnt="0"/>
      <dgm:spPr/>
    </dgm:pt>
    <dgm:pt modelId="{2539F798-BC09-4E68-8F55-83A529B08DAB}" type="pres">
      <dgm:prSet presAssocID="{DBB7D449-02B4-4DFD-BC7C-DF28D801AAA1}" presName="sibTrans" presStyleLbl="sibTrans2D1" presStyleIdx="0" presStyleCnt="4"/>
      <dgm:spPr/>
    </dgm:pt>
    <dgm:pt modelId="{75ABF8F7-C0C6-4FEC-8BB4-43654FB9875A}" type="pres">
      <dgm:prSet presAssocID="{4A91AAB3-0157-4C4D-8993-E7F5BD30B16B}" presName="node" presStyleLbl="node1" presStyleIdx="1" presStyleCnt="4">
        <dgm:presLayoutVars>
          <dgm:bulletEnabled val="1"/>
        </dgm:presLayoutVars>
      </dgm:prSet>
      <dgm:spPr/>
    </dgm:pt>
    <dgm:pt modelId="{2AF3722C-7DD6-4728-B784-CB14C68CCFE6}" type="pres">
      <dgm:prSet presAssocID="{4A91AAB3-0157-4C4D-8993-E7F5BD30B16B}" presName="dummy" presStyleCnt="0"/>
      <dgm:spPr/>
    </dgm:pt>
    <dgm:pt modelId="{E66CCAD8-EEAA-4793-B1BF-11D1387CBADC}" type="pres">
      <dgm:prSet presAssocID="{3D2033F4-8726-44E4-A20B-51ED70B13B80}" presName="sibTrans" presStyleLbl="sibTrans2D1" presStyleIdx="1" presStyleCnt="4"/>
      <dgm:spPr/>
    </dgm:pt>
    <dgm:pt modelId="{1B7B0C50-0A05-462E-A249-56BE4A9B0164}" type="pres">
      <dgm:prSet presAssocID="{74C68E76-F09E-4299-AFAE-3C8FE58CCCF0}" presName="node" presStyleLbl="node1" presStyleIdx="2" presStyleCnt="4">
        <dgm:presLayoutVars>
          <dgm:bulletEnabled val="1"/>
        </dgm:presLayoutVars>
      </dgm:prSet>
      <dgm:spPr/>
    </dgm:pt>
    <dgm:pt modelId="{A5684744-24DE-432B-B029-AFE71FF499D6}" type="pres">
      <dgm:prSet presAssocID="{74C68E76-F09E-4299-AFAE-3C8FE58CCCF0}" presName="dummy" presStyleCnt="0"/>
      <dgm:spPr/>
    </dgm:pt>
    <dgm:pt modelId="{6223655A-19D5-41E3-BCCB-15A88500081E}" type="pres">
      <dgm:prSet presAssocID="{3A6481FB-8A6C-4D16-B612-19E62BD54596}" presName="sibTrans" presStyleLbl="sibTrans2D1" presStyleIdx="2" presStyleCnt="4"/>
      <dgm:spPr/>
    </dgm:pt>
    <dgm:pt modelId="{207AD05A-7A6D-447A-89B6-A4F6EB95D04D}" type="pres">
      <dgm:prSet presAssocID="{EF66AE9D-6D53-40D7-BDC7-627DE44F35E4}" presName="node" presStyleLbl="node1" presStyleIdx="3" presStyleCnt="4">
        <dgm:presLayoutVars>
          <dgm:bulletEnabled val="1"/>
        </dgm:presLayoutVars>
      </dgm:prSet>
      <dgm:spPr/>
    </dgm:pt>
    <dgm:pt modelId="{E4544C5A-052D-4E15-A05C-C25510A27F36}" type="pres">
      <dgm:prSet presAssocID="{EF66AE9D-6D53-40D7-BDC7-627DE44F35E4}" presName="dummy" presStyleCnt="0"/>
      <dgm:spPr/>
    </dgm:pt>
    <dgm:pt modelId="{AB90BA25-5C36-4B74-AA91-BBC305498F69}" type="pres">
      <dgm:prSet presAssocID="{85C085FF-67E8-4D14-9B9E-4E036A867721}" presName="sibTrans" presStyleLbl="sibTrans2D1" presStyleIdx="3" presStyleCnt="4"/>
      <dgm:spPr/>
    </dgm:pt>
  </dgm:ptLst>
  <dgm:cxnLst>
    <dgm:cxn modelId="{07DF5D0F-E44D-4B12-AE77-72D560723D16}" type="presOf" srcId="{3D2033F4-8726-44E4-A20B-51ED70B13B80}" destId="{E66CCAD8-EEAA-4793-B1BF-11D1387CBADC}" srcOrd="0" destOrd="0" presId="urn:microsoft.com/office/officeart/2005/8/layout/radial6"/>
    <dgm:cxn modelId="{E812341E-AADE-45B8-A8FD-153F683C7A6B}" srcId="{EB733314-18C4-4BB8-A327-7B044B4265FC}" destId="{74C68E76-F09E-4299-AFAE-3C8FE58CCCF0}" srcOrd="2" destOrd="0" parTransId="{434FC367-97F7-4F77-B19C-86CB2D338B4C}" sibTransId="{3A6481FB-8A6C-4D16-B612-19E62BD54596}"/>
    <dgm:cxn modelId="{C29DC720-0BF6-466D-AB7E-C8BC8774AE2B}" type="presOf" srcId="{EF66AE9D-6D53-40D7-BDC7-627DE44F35E4}" destId="{207AD05A-7A6D-447A-89B6-A4F6EB95D04D}" srcOrd="0" destOrd="0" presId="urn:microsoft.com/office/officeart/2005/8/layout/radial6"/>
    <dgm:cxn modelId="{E8B6F531-DF05-4597-8579-018CDED4EB17}" type="presOf" srcId="{3A6481FB-8A6C-4D16-B612-19E62BD54596}" destId="{6223655A-19D5-41E3-BCCB-15A88500081E}" srcOrd="0" destOrd="0" presId="urn:microsoft.com/office/officeart/2005/8/layout/radial6"/>
    <dgm:cxn modelId="{A4952440-AA27-405D-9F8A-A80E0471DA25}" type="presOf" srcId="{654A1BF7-D57B-45AA-A922-9CAEC224F5A7}" destId="{1A7BBB52-0A77-4A2D-AE51-95099C56771E}" srcOrd="0" destOrd="0" presId="urn:microsoft.com/office/officeart/2005/8/layout/radial6"/>
    <dgm:cxn modelId="{8C5D7464-7949-46F8-8A09-FE991A25540F}" type="presOf" srcId="{4A91AAB3-0157-4C4D-8993-E7F5BD30B16B}" destId="{75ABF8F7-C0C6-4FEC-8BB4-43654FB9875A}" srcOrd="0" destOrd="0" presId="urn:microsoft.com/office/officeart/2005/8/layout/radial6"/>
    <dgm:cxn modelId="{F25D166C-67D0-4EF0-9170-9D47F246060D}" srcId="{EB733314-18C4-4BB8-A327-7B044B4265FC}" destId="{4A91AAB3-0157-4C4D-8993-E7F5BD30B16B}" srcOrd="1" destOrd="0" parTransId="{02869210-FA0A-4076-88F1-D2D469C27789}" sibTransId="{3D2033F4-8726-44E4-A20B-51ED70B13B80}"/>
    <dgm:cxn modelId="{F41E3571-D690-49AE-B999-CAC4A217C93F}" type="presOf" srcId="{DBB7D449-02B4-4DFD-BC7C-DF28D801AAA1}" destId="{2539F798-BC09-4E68-8F55-83A529B08DAB}" srcOrd="0" destOrd="0" presId="urn:microsoft.com/office/officeart/2005/8/layout/radial6"/>
    <dgm:cxn modelId="{4AE45651-425D-489A-A4DF-7052700EEC5E}" srcId="{EB733314-18C4-4BB8-A327-7B044B4265FC}" destId="{E34CFF63-A8B5-4946-A8FB-D47CC948579C}" srcOrd="0" destOrd="0" parTransId="{A088C8A3-1281-4F42-B9F3-C77979A62190}" sibTransId="{DBB7D449-02B4-4DFD-BC7C-DF28D801AAA1}"/>
    <dgm:cxn modelId="{9184E259-AE6B-447A-9594-9FFBF6635BA4}" srcId="{EB733314-18C4-4BB8-A327-7B044B4265FC}" destId="{EF66AE9D-6D53-40D7-BDC7-627DE44F35E4}" srcOrd="3" destOrd="0" parTransId="{4918A2DA-7BBD-4D6F-B490-2DA74F00736F}" sibTransId="{85C085FF-67E8-4D14-9B9E-4E036A867721}"/>
    <dgm:cxn modelId="{0BCCB38E-28CB-4229-95FB-AE22B84AB54B}" type="presOf" srcId="{74C68E76-F09E-4299-AFAE-3C8FE58CCCF0}" destId="{1B7B0C50-0A05-462E-A249-56BE4A9B0164}" srcOrd="0" destOrd="0" presId="urn:microsoft.com/office/officeart/2005/8/layout/radial6"/>
    <dgm:cxn modelId="{01E9B396-64FB-4194-8659-992106C5C5A3}" type="presOf" srcId="{85C085FF-67E8-4D14-9B9E-4E036A867721}" destId="{AB90BA25-5C36-4B74-AA91-BBC305498F69}" srcOrd="0" destOrd="0" presId="urn:microsoft.com/office/officeart/2005/8/layout/radial6"/>
    <dgm:cxn modelId="{EB1AF19E-BE6D-4A2C-82AF-14EC0AC7B17B}" type="presOf" srcId="{E34CFF63-A8B5-4946-A8FB-D47CC948579C}" destId="{560E09EC-2B4B-41D0-B1B3-44F04499D6D0}" srcOrd="0" destOrd="0" presId="urn:microsoft.com/office/officeart/2005/8/layout/radial6"/>
    <dgm:cxn modelId="{8BD40CD4-C86E-4ED3-8AFA-51A5EB7DB61A}" srcId="{654A1BF7-D57B-45AA-A922-9CAEC224F5A7}" destId="{EB733314-18C4-4BB8-A327-7B044B4265FC}" srcOrd="0" destOrd="0" parTransId="{3EE58CD8-EC5F-4FAC-8479-AF417B47FAE5}" sibTransId="{031C2B43-5C88-4FF4-809E-16B8573E222A}"/>
    <dgm:cxn modelId="{ADECC2E7-290C-40B5-94B6-3333E47ED01B}" type="presOf" srcId="{EB733314-18C4-4BB8-A327-7B044B4265FC}" destId="{03C35468-524B-4DF3-9FC9-0C9D6FAA87A9}" srcOrd="0" destOrd="0" presId="urn:microsoft.com/office/officeart/2005/8/layout/radial6"/>
    <dgm:cxn modelId="{04296BC3-230D-45C2-AA2A-875F057393F7}" type="presParOf" srcId="{1A7BBB52-0A77-4A2D-AE51-95099C56771E}" destId="{03C35468-524B-4DF3-9FC9-0C9D6FAA87A9}" srcOrd="0" destOrd="0" presId="urn:microsoft.com/office/officeart/2005/8/layout/radial6"/>
    <dgm:cxn modelId="{6214DC3E-A9AE-421E-8B7C-F5B4C535AC5A}" type="presParOf" srcId="{1A7BBB52-0A77-4A2D-AE51-95099C56771E}" destId="{560E09EC-2B4B-41D0-B1B3-44F04499D6D0}" srcOrd="1" destOrd="0" presId="urn:microsoft.com/office/officeart/2005/8/layout/radial6"/>
    <dgm:cxn modelId="{DF751572-89A8-417B-9BE3-914CF83F3AA1}" type="presParOf" srcId="{1A7BBB52-0A77-4A2D-AE51-95099C56771E}" destId="{5D892C15-8803-45DF-98FA-60A4C2EC0131}" srcOrd="2" destOrd="0" presId="urn:microsoft.com/office/officeart/2005/8/layout/radial6"/>
    <dgm:cxn modelId="{1396E6FE-6977-4CF5-B9A2-3D86B625FB3D}" type="presParOf" srcId="{1A7BBB52-0A77-4A2D-AE51-95099C56771E}" destId="{2539F798-BC09-4E68-8F55-83A529B08DAB}" srcOrd="3" destOrd="0" presId="urn:microsoft.com/office/officeart/2005/8/layout/radial6"/>
    <dgm:cxn modelId="{04966CB7-0E2A-438A-A898-EA39EE0ECAD2}" type="presParOf" srcId="{1A7BBB52-0A77-4A2D-AE51-95099C56771E}" destId="{75ABF8F7-C0C6-4FEC-8BB4-43654FB9875A}" srcOrd="4" destOrd="0" presId="urn:microsoft.com/office/officeart/2005/8/layout/radial6"/>
    <dgm:cxn modelId="{A6F3B804-A379-4358-86C3-9FB935C7EC31}" type="presParOf" srcId="{1A7BBB52-0A77-4A2D-AE51-95099C56771E}" destId="{2AF3722C-7DD6-4728-B784-CB14C68CCFE6}" srcOrd="5" destOrd="0" presId="urn:microsoft.com/office/officeart/2005/8/layout/radial6"/>
    <dgm:cxn modelId="{5BA54091-7670-476F-B679-91E21818561C}" type="presParOf" srcId="{1A7BBB52-0A77-4A2D-AE51-95099C56771E}" destId="{E66CCAD8-EEAA-4793-B1BF-11D1387CBADC}" srcOrd="6" destOrd="0" presId="urn:microsoft.com/office/officeart/2005/8/layout/radial6"/>
    <dgm:cxn modelId="{9C469C21-02CE-42A6-8325-170AF6C7905C}" type="presParOf" srcId="{1A7BBB52-0A77-4A2D-AE51-95099C56771E}" destId="{1B7B0C50-0A05-462E-A249-56BE4A9B0164}" srcOrd="7" destOrd="0" presId="urn:microsoft.com/office/officeart/2005/8/layout/radial6"/>
    <dgm:cxn modelId="{4387279A-D407-4A84-AA80-02C478DA41BF}" type="presParOf" srcId="{1A7BBB52-0A77-4A2D-AE51-95099C56771E}" destId="{A5684744-24DE-432B-B029-AFE71FF499D6}" srcOrd="8" destOrd="0" presId="urn:microsoft.com/office/officeart/2005/8/layout/radial6"/>
    <dgm:cxn modelId="{1E8287BB-D9FF-4AFB-8B1B-FD2B9FEC14E5}" type="presParOf" srcId="{1A7BBB52-0A77-4A2D-AE51-95099C56771E}" destId="{6223655A-19D5-41E3-BCCB-15A88500081E}" srcOrd="9" destOrd="0" presId="urn:microsoft.com/office/officeart/2005/8/layout/radial6"/>
    <dgm:cxn modelId="{7E8D704E-49F0-4C43-A6F4-E062806EE86F}" type="presParOf" srcId="{1A7BBB52-0A77-4A2D-AE51-95099C56771E}" destId="{207AD05A-7A6D-447A-89B6-A4F6EB95D04D}" srcOrd="10" destOrd="0" presId="urn:microsoft.com/office/officeart/2005/8/layout/radial6"/>
    <dgm:cxn modelId="{9DB487B9-AE7F-4166-855B-67E1E3313AEE}" type="presParOf" srcId="{1A7BBB52-0A77-4A2D-AE51-95099C56771E}" destId="{E4544C5A-052D-4E15-A05C-C25510A27F36}" srcOrd="11" destOrd="0" presId="urn:microsoft.com/office/officeart/2005/8/layout/radial6"/>
    <dgm:cxn modelId="{1517912B-AB69-4834-B4FB-6AA9860098EC}" type="presParOf" srcId="{1A7BBB52-0A77-4A2D-AE51-95099C56771E}" destId="{AB90BA25-5C36-4B74-AA91-BBC305498F69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4A1BF7-D57B-45AA-A922-9CAEC224F5A7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EB733314-18C4-4BB8-A327-7B044B4265FC}">
      <dgm:prSet phldrT="[Texto]"/>
      <dgm:spPr/>
      <dgm:t>
        <a:bodyPr/>
        <a:lstStyle/>
        <a:p>
          <a:pPr algn="ctr"/>
          <a:r>
            <a:rPr lang="pt-BR"/>
            <a:t>AGENTE DE FISCALIZAÇÃO (ações de natureza corretiva e punitiva)</a:t>
          </a:r>
        </a:p>
      </dgm:t>
    </dgm:pt>
    <dgm:pt modelId="{3EE58CD8-EC5F-4FAC-8479-AF417B47FAE5}" type="parTrans" cxnId="{8BD40CD4-C86E-4ED3-8AFA-51A5EB7DB61A}">
      <dgm:prSet/>
      <dgm:spPr/>
      <dgm:t>
        <a:bodyPr/>
        <a:lstStyle/>
        <a:p>
          <a:endParaRPr lang="pt-BR"/>
        </a:p>
      </dgm:t>
    </dgm:pt>
    <dgm:pt modelId="{031C2B43-5C88-4FF4-809E-16B8573E222A}" type="sibTrans" cxnId="{8BD40CD4-C86E-4ED3-8AFA-51A5EB7DB61A}">
      <dgm:prSet/>
      <dgm:spPr/>
      <dgm:t>
        <a:bodyPr/>
        <a:lstStyle/>
        <a:p>
          <a:endParaRPr lang="pt-BR"/>
        </a:p>
      </dgm:t>
    </dgm:pt>
    <dgm:pt modelId="{E34CFF63-A8B5-4946-A8FB-D47CC948579C}">
      <dgm:prSet phldrT="[Texto]"/>
      <dgm:spPr/>
      <dgm:t>
        <a:bodyPr/>
        <a:lstStyle/>
        <a:p>
          <a:r>
            <a:rPr lang="pt-BR"/>
            <a:t>módulos avançados de fiscalização e base tecnológica de dados georreferenciados</a:t>
          </a:r>
        </a:p>
      </dgm:t>
    </dgm:pt>
    <dgm:pt modelId="{A088C8A3-1281-4F42-B9F3-C77979A62190}" type="parTrans" cxnId="{4AE45651-425D-489A-A4DF-7052700EEC5E}">
      <dgm:prSet/>
      <dgm:spPr/>
      <dgm:t>
        <a:bodyPr/>
        <a:lstStyle/>
        <a:p>
          <a:endParaRPr lang="pt-BR"/>
        </a:p>
      </dgm:t>
    </dgm:pt>
    <dgm:pt modelId="{DBB7D449-02B4-4DFD-BC7C-DF28D801AAA1}" type="sibTrans" cxnId="{4AE45651-425D-489A-A4DF-7052700EEC5E}">
      <dgm:prSet/>
      <dgm:spPr/>
      <dgm:t>
        <a:bodyPr/>
        <a:lstStyle/>
        <a:p>
          <a:endParaRPr lang="pt-BR"/>
        </a:p>
      </dgm:t>
    </dgm:pt>
    <dgm:pt modelId="{4A91AAB3-0157-4C4D-8993-E7F5BD30B16B}">
      <dgm:prSet phldrT="[Texto]"/>
      <dgm:spPr/>
      <dgm:t>
        <a:bodyPr/>
        <a:lstStyle/>
        <a:p>
          <a:r>
            <a:rPr lang="pt-BR"/>
            <a:t>outros meios legais, ainda que não especificados</a:t>
          </a:r>
        </a:p>
      </dgm:t>
    </dgm:pt>
    <dgm:pt modelId="{02869210-FA0A-4076-88F1-D2D469C27789}" type="parTrans" cxnId="{F25D166C-67D0-4EF0-9170-9D47F246060D}">
      <dgm:prSet/>
      <dgm:spPr/>
      <dgm:t>
        <a:bodyPr/>
        <a:lstStyle/>
        <a:p>
          <a:endParaRPr lang="pt-BR"/>
        </a:p>
      </dgm:t>
    </dgm:pt>
    <dgm:pt modelId="{3D2033F4-8726-44E4-A20B-51ED70B13B80}" type="sibTrans" cxnId="{F25D166C-67D0-4EF0-9170-9D47F246060D}">
      <dgm:prSet/>
      <dgm:spPr/>
      <dgm:t>
        <a:bodyPr/>
        <a:lstStyle/>
        <a:p>
          <a:endParaRPr lang="pt-BR"/>
        </a:p>
      </dgm:t>
    </dgm:pt>
    <dgm:pt modelId="{F60313A2-E5A5-4A38-9183-B8B72A0034FB}">
      <dgm:prSet phldrT="[Texto]"/>
      <dgm:spPr/>
      <dgm:t>
        <a:bodyPr/>
        <a:lstStyle/>
        <a:p>
          <a:r>
            <a:rPr lang="pt-BR"/>
            <a:t>sítios eletrônicos na internet</a:t>
          </a:r>
        </a:p>
      </dgm:t>
    </dgm:pt>
    <dgm:pt modelId="{F531B44F-B094-47AF-A211-8B7A8E623863}" type="parTrans" cxnId="{3FD06120-A1BA-45B6-AD60-4E077D99ADCA}">
      <dgm:prSet/>
      <dgm:spPr/>
      <dgm:t>
        <a:bodyPr/>
        <a:lstStyle/>
        <a:p>
          <a:endParaRPr lang="pt-BR"/>
        </a:p>
      </dgm:t>
    </dgm:pt>
    <dgm:pt modelId="{D16EB8F5-82CD-4A5D-B1FF-AED8AFCDD6EB}" type="sibTrans" cxnId="{3FD06120-A1BA-45B6-AD60-4E077D99ADCA}">
      <dgm:prSet/>
      <dgm:spPr/>
      <dgm:t>
        <a:bodyPr/>
        <a:lstStyle/>
        <a:p>
          <a:endParaRPr lang="pt-BR"/>
        </a:p>
      </dgm:t>
    </dgm:pt>
    <dgm:pt modelId="{74C68E76-F09E-4299-AFAE-3C8FE58CCCF0}">
      <dgm:prSet phldrT="[Texto]"/>
      <dgm:spPr/>
      <dgm:t>
        <a:bodyPr/>
        <a:lstStyle/>
        <a:p>
          <a:r>
            <a:rPr lang="pt-BR"/>
            <a:t>fiscalização in loco</a:t>
          </a:r>
        </a:p>
      </dgm:t>
    </dgm:pt>
    <dgm:pt modelId="{434FC367-97F7-4F77-B19C-86CB2D338B4C}" type="parTrans" cxnId="{E812341E-AADE-45B8-A8FD-153F683C7A6B}">
      <dgm:prSet/>
      <dgm:spPr/>
      <dgm:t>
        <a:bodyPr/>
        <a:lstStyle/>
        <a:p>
          <a:endParaRPr lang="pt-BR"/>
        </a:p>
      </dgm:t>
    </dgm:pt>
    <dgm:pt modelId="{3A6481FB-8A6C-4D16-B612-19E62BD54596}" type="sibTrans" cxnId="{E812341E-AADE-45B8-A8FD-153F683C7A6B}">
      <dgm:prSet/>
      <dgm:spPr/>
      <dgm:t>
        <a:bodyPr/>
        <a:lstStyle/>
        <a:p>
          <a:endParaRPr lang="pt-BR"/>
        </a:p>
      </dgm:t>
    </dgm:pt>
    <dgm:pt modelId="{EF66AE9D-6D53-40D7-BDC7-627DE44F35E4}">
      <dgm:prSet/>
      <dgm:spPr/>
      <dgm:t>
        <a:bodyPr/>
        <a:lstStyle/>
        <a:p>
          <a:r>
            <a:rPr lang="pt-BR"/>
            <a:t>parcerias com demais órgãos de controle e fiscalização</a:t>
          </a:r>
        </a:p>
      </dgm:t>
    </dgm:pt>
    <dgm:pt modelId="{4918A2DA-7BBD-4D6F-B490-2DA74F00736F}" type="parTrans" cxnId="{9184E259-AE6B-447A-9594-9FFBF6635BA4}">
      <dgm:prSet/>
      <dgm:spPr/>
      <dgm:t>
        <a:bodyPr/>
        <a:lstStyle/>
        <a:p>
          <a:endParaRPr lang="pt-BR"/>
        </a:p>
      </dgm:t>
    </dgm:pt>
    <dgm:pt modelId="{85C085FF-67E8-4D14-9B9E-4E036A867721}" type="sibTrans" cxnId="{9184E259-AE6B-447A-9594-9FFBF6635BA4}">
      <dgm:prSet/>
      <dgm:spPr/>
      <dgm:t>
        <a:bodyPr/>
        <a:lstStyle/>
        <a:p>
          <a:endParaRPr lang="pt-BR"/>
        </a:p>
      </dgm:t>
    </dgm:pt>
    <dgm:pt modelId="{885983DB-4C2D-4389-8FB1-E3A3ECB04A4D}">
      <dgm:prSet/>
      <dgm:spPr/>
      <dgm:t>
        <a:bodyPr/>
        <a:lstStyle/>
        <a:p>
          <a:r>
            <a:rPr lang="pt-BR"/>
            <a:t>apuração de denúncias formalizadas por pessoa física ou jurídica, de direito público ou privado</a:t>
          </a:r>
        </a:p>
      </dgm:t>
    </dgm:pt>
    <dgm:pt modelId="{F0ABE8F5-84E1-4738-ABB3-32C1529DFCDC}" type="parTrans" cxnId="{B8E24530-9902-491D-83EF-D3B98F305476}">
      <dgm:prSet/>
      <dgm:spPr/>
      <dgm:t>
        <a:bodyPr/>
        <a:lstStyle/>
        <a:p>
          <a:endParaRPr lang="pt-BR"/>
        </a:p>
      </dgm:t>
    </dgm:pt>
    <dgm:pt modelId="{0F5E9E61-6220-492A-A07A-6087F4BB6D34}" type="sibTrans" cxnId="{B8E24530-9902-491D-83EF-D3B98F305476}">
      <dgm:prSet/>
      <dgm:spPr/>
      <dgm:t>
        <a:bodyPr/>
        <a:lstStyle/>
        <a:p>
          <a:endParaRPr lang="pt-BR"/>
        </a:p>
      </dgm:t>
    </dgm:pt>
    <dgm:pt modelId="{1A7BBB52-0A77-4A2D-AE51-95099C56771E}" type="pres">
      <dgm:prSet presAssocID="{654A1BF7-D57B-45AA-A922-9CAEC224F5A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3C35468-524B-4DF3-9FC9-0C9D6FAA87A9}" type="pres">
      <dgm:prSet presAssocID="{EB733314-18C4-4BB8-A327-7B044B4265FC}" presName="centerShape" presStyleLbl="node0" presStyleIdx="0" presStyleCnt="1"/>
      <dgm:spPr/>
    </dgm:pt>
    <dgm:pt modelId="{560E09EC-2B4B-41D0-B1B3-44F04499D6D0}" type="pres">
      <dgm:prSet presAssocID="{E34CFF63-A8B5-4946-A8FB-D47CC948579C}" presName="node" presStyleLbl="node1" presStyleIdx="0" presStyleCnt="6">
        <dgm:presLayoutVars>
          <dgm:bulletEnabled val="1"/>
        </dgm:presLayoutVars>
      </dgm:prSet>
      <dgm:spPr/>
    </dgm:pt>
    <dgm:pt modelId="{5D892C15-8803-45DF-98FA-60A4C2EC0131}" type="pres">
      <dgm:prSet presAssocID="{E34CFF63-A8B5-4946-A8FB-D47CC948579C}" presName="dummy" presStyleCnt="0"/>
      <dgm:spPr/>
    </dgm:pt>
    <dgm:pt modelId="{2539F798-BC09-4E68-8F55-83A529B08DAB}" type="pres">
      <dgm:prSet presAssocID="{DBB7D449-02B4-4DFD-BC7C-DF28D801AAA1}" presName="sibTrans" presStyleLbl="sibTrans2D1" presStyleIdx="0" presStyleCnt="6"/>
      <dgm:spPr/>
    </dgm:pt>
    <dgm:pt modelId="{75ABF8F7-C0C6-4FEC-8BB4-43654FB9875A}" type="pres">
      <dgm:prSet presAssocID="{4A91AAB3-0157-4C4D-8993-E7F5BD30B16B}" presName="node" presStyleLbl="node1" presStyleIdx="1" presStyleCnt="6">
        <dgm:presLayoutVars>
          <dgm:bulletEnabled val="1"/>
        </dgm:presLayoutVars>
      </dgm:prSet>
      <dgm:spPr/>
    </dgm:pt>
    <dgm:pt modelId="{2AF3722C-7DD6-4728-B784-CB14C68CCFE6}" type="pres">
      <dgm:prSet presAssocID="{4A91AAB3-0157-4C4D-8993-E7F5BD30B16B}" presName="dummy" presStyleCnt="0"/>
      <dgm:spPr/>
    </dgm:pt>
    <dgm:pt modelId="{E66CCAD8-EEAA-4793-B1BF-11D1387CBADC}" type="pres">
      <dgm:prSet presAssocID="{3D2033F4-8726-44E4-A20B-51ED70B13B80}" presName="sibTrans" presStyleLbl="sibTrans2D1" presStyleIdx="1" presStyleCnt="6"/>
      <dgm:spPr/>
    </dgm:pt>
    <dgm:pt modelId="{3B267CDB-B0B7-4629-BE3B-F0761052E5E9}" type="pres">
      <dgm:prSet presAssocID="{F60313A2-E5A5-4A38-9183-B8B72A0034FB}" presName="node" presStyleLbl="node1" presStyleIdx="2" presStyleCnt="6">
        <dgm:presLayoutVars>
          <dgm:bulletEnabled val="1"/>
        </dgm:presLayoutVars>
      </dgm:prSet>
      <dgm:spPr/>
    </dgm:pt>
    <dgm:pt modelId="{05C0C370-0396-4506-806F-4BB06B597A3C}" type="pres">
      <dgm:prSet presAssocID="{F60313A2-E5A5-4A38-9183-B8B72A0034FB}" presName="dummy" presStyleCnt="0"/>
      <dgm:spPr/>
    </dgm:pt>
    <dgm:pt modelId="{3B79290F-38EE-4863-996C-92EEFC79294A}" type="pres">
      <dgm:prSet presAssocID="{D16EB8F5-82CD-4A5D-B1FF-AED8AFCDD6EB}" presName="sibTrans" presStyleLbl="sibTrans2D1" presStyleIdx="2" presStyleCnt="6"/>
      <dgm:spPr/>
    </dgm:pt>
    <dgm:pt modelId="{1B7B0C50-0A05-462E-A249-56BE4A9B0164}" type="pres">
      <dgm:prSet presAssocID="{74C68E76-F09E-4299-AFAE-3C8FE58CCCF0}" presName="node" presStyleLbl="node1" presStyleIdx="3" presStyleCnt="6">
        <dgm:presLayoutVars>
          <dgm:bulletEnabled val="1"/>
        </dgm:presLayoutVars>
      </dgm:prSet>
      <dgm:spPr/>
    </dgm:pt>
    <dgm:pt modelId="{A5684744-24DE-432B-B029-AFE71FF499D6}" type="pres">
      <dgm:prSet presAssocID="{74C68E76-F09E-4299-AFAE-3C8FE58CCCF0}" presName="dummy" presStyleCnt="0"/>
      <dgm:spPr/>
    </dgm:pt>
    <dgm:pt modelId="{6223655A-19D5-41E3-BCCB-15A88500081E}" type="pres">
      <dgm:prSet presAssocID="{3A6481FB-8A6C-4D16-B612-19E62BD54596}" presName="sibTrans" presStyleLbl="sibTrans2D1" presStyleIdx="3" presStyleCnt="6"/>
      <dgm:spPr/>
    </dgm:pt>
    <dgm:pt modelId="{207AD05A-7A6D-447A-89B6-A4F6EB95D04D}" type="pres">
      <dgm:prSet presAssocID="{EF66AE9D-6D53-40D7-BDC7-627DE44F35E4}" presName="node" presStyleLbl="node1" presStyleIdx="4" presStyleCnt="6">
        <dgm:presLayoutVars>
          <dgm:bulletEnabled val="1"/>
        </dgm:presLayoutVars>
      </dgm:prSet>
      <dgm:spPr/>
    </dgm:pt>
    <dgm:pt modelId="{E4544C5A-052D-4E15-A05C-C25510A27F36}" type="pres">
      <dgm:prSet presAssocID="{EF66AE9D-6D53-40D7-BDC7-627DE44F35E4}" presName="dummy" presStyleCnt="0"/>
      <dgm:spPr/>
    </dgm:pt>
    <dgm:pt modelId="{AB90BA25-5C36-4B74-AA91-BBC305498F69}" type="pres">
      <dgm:prSet presAssocID="{85C085FF-67E8-4D14-9B9E-4E036A867721}" presName="sibTrans" presStyleLbl="sibTrans2D1" presStyleIdx="4" presStyleCnt="6"/>
      <dgm:spPr/>
    </dgm:pt>
    <dgm:pt modelId="{6A369293-D496-4C9C-9227-7FE25F3E9841}" type="pres">
      <dgm:prSet presAssocID="{885983DB-4C2D-4389-8FB1-E3A3ECB04A4D}" presName="node" presStyleLbl="node1" presStyleIdx="5" presStyleCnt="6">
        <dgm:presLayoutVars>
          <dgm:bulletEnabled val="1"/>
        </dgm:presLayoutVars>
      </dgm:prSet>
      <dgm:spPr/>
    </dgm:pt>
    <dgm:pt modelId="{841B10C8-D650-41AA-ADF4-0CB6F95ADC51}" type="pres">
      <dgm:prSet presAssocID="{885983DB-4C2D-4389-8FB1-E3A3ECB04A4D}" presName="dummy" presStyleCnt="0"/>
      <dgm:spPr/>
    </dgm:pt>
    <dgm:pt modelId="{889D5065-15FF-4409-AE8D-B88BFEC376A9}" type="pres">
      <dgm:prSet presAssocID="{0F5E9E61-6220-492A-A07A-6087F4BB6D34}" presName="sibTrans" presStyleLbl="sibTrans2D1" presStyleIdx="5" presStyleCnt="6"/>
      <dgm:spPr/>
    </dgm:pt>
  </dgm:ptLst>
  <dgm:cxnLst>
    <dgm:cxn modelId="{5E30E40D-B6A2-425C-8564-2AD49BA681F9}" type="presOf" srcId="{F60313A2-E5A5-4A38-9183-B8B72A0034FB}" destId="{3B267CDB-B0B7-4629-BE3B-F0761052E5E9}" srcOrd="0" destOrd="0" presId="urn:microsoft.com/office/officeart/2005/8/layout/radial6"/>
    <dgm:cxn modelId="{07DF5D0F-E44D-4B12-AE77-72D560723D16}" type="presOf" srcId="{3D2033F4-8726-44E4-A20B-51ED70B13B80}" destId="{E66CCAD8-EEAA-4793-B1BF-11D1387CBADC}" srcOrd="0" destOrd="0" presId="urn:microsoft.com/office/officeart/2005/8/layout/radial6"/>
    <dgm:cxn modelId="{E812341E-AADE-45B8-A8FD-153F683C7A6B}" srcId="{EB733314-18C4-4BB8-A327-7B044B4265FC}" destId="{74C68E76-F09E-4299-AFAE-3C8FE58CCCF0}" srcOrd="3" destOrd="0" parTransId="{434FC367-97F7-4F77-B19C-86CB2D338B4C}" sibTransId="{3A6481FB-8A6C-4D16-B612-19E62BD54596}"/>
    <dgm:cxn modelId="{3FD06120-A1BA-45B6-AD60-4E077D99ADCA}" srcId="{EB733314-18C4-4BB8-A327-7B044B4265FC}" destId="{F60313A2-E5A5-4A38-9183-B8B72A0034FB}" srcOrd="2" destOrd="0" parTransId="{F531B44F-B094-47AF-A211-8B7A8E623863}" sibTransId="{D16EB8F5-82CD-4A5D-B1FF-AED8AFCDD6EB}"/>
    <dgm:cxn modelId="{C29DC720-0BF6-466D-AB7E-C8BC8774AE2B}" type="presOf" srcId="{EF66AE9D-6D53-40D7-BDC7-627DE44F35E4}" destId="{207AD05A-7A6D-447A-89B6-A4F6EB95D04D}" srcOrd="0" destOrd="0" presId="urn:microsoft.com/office/officeart/2005/8/layout/radial6"/>
    <dgm:cxn modelId="{B8E24530-9902-491D-83EF-D3B98F305476}" srcId="{EB733314-18C4-4BB8-A327-7B044B4265FC}" destId="{885983DB-4C2D-4389-8FB1-E3A3ECB04A4D}" srcOrd="5" destOrd="0" parTransId="{F0ABE8F5-84E1-4738-ABB3-32C1529DFCDC}" sibTransId="{0F5E9E61-6220-492A-A07A-6087F4BB6D34}"/>
    <dgm:cxn modelId="{E8B6F531-DF05-4597-8579-018CDED4EB17}" type="presOf" srcId="{3A6481FB-8A6C-4D16-B612-19E62BD54596}" destId="{6223655A-19D5-41E3-BCCB-15A88500081E}" srcOrd="0" destOrd="0" presId="urn:microsoft.com/office/officeart/2005/8/layout/radial6"/>
    <dgm:cxn modelId="{A4952440-AA27-405D-9F8A-A80E0471DA25}" type="presOf" srcId="{654A1BF7-D57B-45AA-A922-9CAEC224F5A7}" destId="{1A7BBB52-0A77-4A2D-AE51-95099C56771E}" srcOrd="0" destOrd="0" presId="urn:microsoft.com/office/officeart/2005/8/layout/radial6"/>
    <dgm:cxn modelId="{8C5D7464-7949-46F8-8A09-FE991A25540F}" type="presOf" srcId="{4A91AAB3-0157-4C4D-8993-E7F5BD30B16B}" destId="{75ABF8F7-C0C6-4FEC-8BB4-43654FB9875A}" srcOrd="0" destOrd="0" presId="urn:microsoft.com/office/officeart/2005/8/layout/radial6"/>
    <dgm:cxn modelId="{F25D166C-67D0-4EF0-9170-9D47F246060D}" srcId="{EB733314-18C4-4BB8-A327-7B044B4265FC}" destId="{4A91AAB3-0157-4C4D-8993-E7F5BD30B16B}" srcOrd="1" destOrd="0" parTransId="{02869210-FA0A-4076-88F1-D2D469C27789}" sibTransId="{3D2033F4-8726-44E4-A20B-51ED70B13B80}"/>
    <dgm:cxn modelId="{F41E3571-D690-49AE-B999-CAC4A217C93F}" type="presOf" srcId="{DBB7D449-02B4-4DFD-BC7C-DF28D801AAA1}" destId="{2539F798-BC09-4E68-8F55-83A529B08DAB}" srcOrd="0" destOrd="0" presId="urn:microsoft.com/office/officeart/2005/8/layout/radial6"/>
    <dgm:cxn modelId="{4AE45651-425D-489A-A4DF-7052700EEC5E}" srcId="{EB733314-18C4-4BB8-A327-7B044B4265FC}" destId="{E34CFF63-A8B5-4946-A8FB-D47CC948579C}" srcOrd="0" destOrd="0" parTransId="{A088C8A3-1281-4F42-B9F3-C77979A62190}" sibTransId="{DBB7D449-02B4-4DFD-BC7C-DF28D801AAA1}"/>
    <dgm:cxn modelId="{6DF4DB54-AE1B-4CE6-A378-B624F9902C0F}" type="presOf" srcId="{D16EB8F5-82CD-4A5D-B1FF-AED8AFCDD6EB}" destId="{3B79290F-38EE-4863-996C-92EEFC79294A}" srcOrd="0" destOrd="0" presId="urn:microsoft.com/office/officeart/2005/8/layout/radial6"/>
    <dgm:cxn modelId="{9184E259-AE6B-447A-9594-9FFBF6635BA4}" srcId="{EB733314-18C4-4BB8-A327-7B044B4265FC}" destId="{EF66AE9D-6D53-40D7-BDC7-627DE44F35E4}" srcOrd="4" destOrd="0" parTransId="{4918A2DA-7BBD-4D6F-B490-2DA74F00736F}" sibTransId="{85C085FF-67E8-4D14-9B9E-4E036A867721}"/>
    <dgm:cxn modelId="{0BCCB38E-28CB-4229-95FB-AE22B84AB54B}" type="presOf" srcId="{74C68E76-F09E-4299-AFAE-3C8FE58CCCF0}" destId="{1B7B0C50-0A05-462E-A249-56BE4A9B0164}" srcOrd="0" destOrd="0" presId="urn:microsoft.com/office/officeart/2005/8/layout/radial6"/>
    <dgm:cxn modelId="{01E9B396-64FB-4194-8659-992106C5C5A3}" type="presOf" srcId="{85C085FF-67E8-4D14-9B9E-4E036A867721}" destId="{AB90BA25-5C36-4B74-AA91-BBC305498F69}" srcOrd="0" destOrd="0" presId="urn:microsoft.com/office/officeart/2005/8/layout/radial6"/>
    <dgm:cxn modelId="{EB1AF19E-BE6D-4A2C-82AF-14EC0AC7B17B}" type="presOf" srcId="{E34CFF63-A8B5-4946-A8FB-D47CC948579C}" destId="{560E09EC-2B4B-41D0-B1B3-44F04499D6D0}" srcOrd="0" destOrd="0" presId="urn:microsoft.com/office/officeart/2005/8/layout/radial6"/>
    <dgm:cxn modelId="{A73A6DBB-993C-4DBE-A16C-7EF4B1E780A2}" type="presOf" srcId="{885983DB-4C2D-4389-8FB1-E3A3ECB04A4D}" destId="{6A369293-D496-4C9C-9227-7FE25F3E9841}" srcOrd="0" destOrd="0" presId="urn:microsoft.com/office/officeart/2005/8/layout/radial6"/>
    <dgm:cxn modelId="{8BD40CD4-C86E-4ED3-8AFA-51A5EB7DB61A}" srcId="{654A1BF7-D57B-45AA-A922-9CAEC224F5A7}" destId="{EB733314-18C4-4BB8-A327-7B044B4265FC}" srcOrd="0" destOrd="0" parTransId="{3EE58CD8-EC5F-4FAC-8479-AF417B47FAE5}" sibTransId="{031C2B43-5C88-4FF4-809E-16B8573E222A}"/>
    <dgm:cxn modelId="{ADECC2E7-290C-40B5-94B6-3333E47ED01B}" type="presOf" srcId="{EB733314-18C4-4BB8-A327-7B044B4265FC}" destId="{03C35468-524B-4DF3-9FC9-0C9D6FAA87A9}" srcOrd="0" destOrd="0" presId="urn:microsoft.com/office/officeart/2005/8/layout/radial6"/>
    <dgm:cxn modelId="{DCCE0DE8-3896-413A-9D6A-7DFC9594DAEC}" type="presOf" srcId="{0F5E9E61-6220-492A-A07A-6087F4BB6D34}" destId="{889D5065-15FF-4409-AE8D-B88BFEC376A9}" srcOrd="0" destOrd="0" presId="urn:microsoft.com/office/officeart/2005/8/layout/radial6"/>
    <dgm:cxn modelId="{04296BC3-230D-45C2-AA2A-875F057393F7}" type="presParOf" srcId="{1A7BBB52-0A77-4A2D-AE51-95099C56771E}" destId="{03C35468-524B-4DF3-9FC9-0C9D6FAA87A9}" srcOrd="0" destOrd="0" presId="urn:microsoft.com/office/officeart/2005/8/layout/radial6"/>
    <dgm:cxn modelId="{6214DC3E-A9AE-421E-8B7C-F5B4C535AC5A}" type="presParOf" srcId="{1A7BBB52-0A77-4A2D-AE51-95099C56771E}" destId="{560E09EC-2B4B-41D0-B1B3-44F04499D6D0}" srcOrd="1" destOrd="0" presId="urn:microsoft.com/office/officeart/2005/8/layout/radial6"/>
    <dgm:cxn modelId="{DF751572-89A8-417B-9BE3-914CF83F3AA1}" type="presParOf" srcId="{1A7BBB52-0A77-4A2D-AE51-95099C56771E}" destId="{5D892C15-8803-45DF-98FA-60A4C2EC0131}" srcOrd="2" destOrd="0" presId="urn:microsoft.com/office/officeart/2005/8/layout/radial6"/>
    <dgm:cxn modelId="{1396E6FE-6977-4CF5-B9A2-3D86B625FB3D}" type="presParOf" srcId="{1A7BBB52-0A77-4A2D-AE51-95099C56771E}" destId="{2539F798-BC09-4E68-8F55-83A529B08DAB}" srcOrd="3" destOrd="0" presId="urn:microsoft.com/office/officeart/2005/8/layout/radial6"/>
    <dgm:cxn modelId="{04966CB7-0E2A-438A-A898-EA39EE0ECAD2}" type="presParOf" srcId="{1A7BBB52-0A77-4A2D-AE51-95099C56771E}" destId="{75ABF8F7-C0C6-4FEC-8BB4-43654FB9875A}" srcOrd="4" destOrd="0" presId="urn:microsoft.com/office/officeart/2005/8/layout/radial6"/>
    <dgm:cxn modelId="{A6F3B804-A379-4358-86C3-9FB935C7EC31}" type="presParOf" srcId="{1A7BBB52-0A77-4A2D-AE51-95099C56771E}" destId="{2AF3722C-7DD6-4728-B784-CB14C68CCFE6}" srcOrd="5" destOrd="0" presId="urn:microsoft.com/office/officeart/2005/8/layout/radial6"/>
    <dgm:cxn modelId="{5BA54091-7670-476F-B679-91E21818561C}" type="presParOf" srcId="{1A7BBB52-0A77-4A2D-AE51-95099C56771E}" destId="{E66CCAD8-EEAA-4793-B1BF-11D1387CBADC}" srcOrd="6" destOrd="0" presId="urn:microsoft.com/office/officeart/2005/8/layout/radial6"/>
    <dgm:cxn modelId="{E8D142D0-B17E-46FA-BEE2-CA0E9CF24A64}" type="presParOf" srcId="{1A7BBB52-0A77-4A2D-AE51-95099C56771E}" destId="{3B267CDB-B0B7-4629-BE3B-F0761052E5E9}" srcOrd="7" destOrd="0" presId="urn:microsoft.com/office/officeart/2005/8/layout/radial6"/>
    <dgm:cxn modelId="{7F4A99A3-7705-4534-AD6C-263C66907ADD}" type="presParOf" srcId="{1A7BBB52-0A77-4A2D-AE51-95099C56771E}" destId="{05C0C370-0396-4506-806F-4BB06B597A3C}" srcOrd="8" destOrd="0" presId="urn:microsoft.com/office/officeart/2005/8/layout/radial6"/>
    <dgm:cxn modelId="{58E76259-F6E7-431F-800A-8643A42463F6}" type="presParOf" srcId="{1A7BBB52-0A77-4A2D-AE51-95099C56771E}" destId="{3B79290F-38EE-4863-996C-92EEFC79294A}" srcOrd="9" destOrd="0" presId="urn:microsoft.com/office/officeart/2005/8/layout/radial6"/>
    <dgm:cxn modelId="{9C469C21-02CE-42A6-8325-170AF6C7905C}" type="presParOf" srcId="{1A7BBB52-0A77-4A2D-AE51-95099C56771E}" destId="{1B7B0C50-0A05-462E-A249-56BE4A9B0164}" srcOrd="10" destOrd="0" presId="urn:microsoft.com/office/officeart/2005/8/layout/radial6"/>
    <dgm:cxn modelId="{4387279A-D407-4A84-AA80-02C478DA41BF}" type="presParOf" srcId="{1A7BBB52-0A77-4A2D-AE51-95099C56771E}" destId="{A5684744-24DE-432B-B029-AFE71FF499D6}" srcOrd="11" destOrd="0" presId="urn:microsoft.com/office/officeart/2005/8/layout/radial6"/>
    <dgm:cxn modelId="{1E8287BB-D9FF-4AFB-8B1B-FD2B9FEC14E5}" type="presParOf" srcId="{1A7BBB52-0A77-4A2D-AE51-95099C56771E}" destId="{6223655A-19D5-41E3-BCCB-15A88500081E}" srcOrd="12" destOrd="0" presId="urn:microsoft.com/office/officeart/2005/8/layout/radial6"/>
    <dgm:cxn modelId="{7E8D704E-49F0-4C43-A6F4-E062806EE86F}" type="presParOf" srcId="{1A7BBB52-0A77-4A2D-AE51-95099C56771E}" destId="{207AD05A-7A6D-447A-89B6-A4F6EB95D04D}" srcOrd="13" destOrd="0" presId="urn:microsoft.com/office/officeart/2005/8/layout/radial6"/>
    <dgm:cxn modelId="{9DB487B9-AE7F-4166-855B-67E1E3313AEE}" type="presParOf" srcId="{1A7BBB52-0A77-4A2D-AE51-95099C56771E}" destId="{E4544C5A-052D-4E15-A05C-C25510A27F36}" srcOrd="14" destOrd="0" presId="urn:microsoft.com/office/officeart/2005/8/layout/radial6"/>
    <dgm:cxn modelId="{1517912B-AB69-4834-B4FB-6AA9860098EC}" type="presParOf" srcId="{1A7BBB52-0A77-4A2D-AE51-95099C56771E}" destId="{AB90BA25-5C36-4B74-AA91-BBC305498F69}" srcOrd="15" destOrd="0" presId="urn:microsoft.com/office/officeart/2005/8/layout/radial6"/>
    <dgm:cxn modelId="{C5A8F3F5-78CA-48EE-BD1B-BEE5D42B9EE8}" type="presParOf" srcId="{1A7BBB52-0A77-4A2D-AE51-95099C56771E}" destId="{6A369293-D496-4C9C-9227-7FE25F3E9841}" srcOrd="16" destOrd="0" presId="urn:microsoft.com/office/officeart/2005/8/layout/radial6"/>
    <dgm:cxn modelId="{7CEFB068-772F-4C03-BB21-B09EF41F9F22}" type="presParOf" srcId="{1A7BBB52-0A77-4A2D-AE51-95099C56771E}" destId="{841B10C8-D650-41AA-ADF4-0CB6F95ADC51}" srcOrd="17" destOrd="0" presId="urn:microsoft.com/office/officeart/2005/8/layout/radial6"/>
    <dgm:cxn modelId="{DFF9EC0D-AA82-4DE4-8D54-CA54014926FB}" type="presParOf" srcId="{1A7BBB52-0A77-4A2D-AE51-95099C56771E}" destId="{889D5065-15FF-4409-AE8D-B88BFEC376A9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0BA25-5C36-4B74-AA91-BBC305498F69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3655A-19D5-41E3-BCCB-15A88500081E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6CCAD8-EEAA-4793-B1BF-11D1387CBADC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0"/>
            <a:gd name="adj2" fmla="val 540000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39F798-BC09-4E68-8F55-83A529B08DAB}">
      <dsp:nvSpPr>
        <dsp:cNvPr id="0" name=""/>
        <dsp:cNvSpPr/>
      </dsp:nvSpPr>
      <dsp:spPr>
        <a:xfrm>
          <a:off x="4460252" y="821702"/>
          <a:ext cx="5490819" cy="5490819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35468-524B-4DF3-9FC9-0C9D6FAA87A9}">
      <dsp:nvSpPr>
        <dsp:cNvPr id="0" name=""/>
        <dsp:cNvSpPr/>
      </dsp:nvSpPr>
      <dsp:spPr>
        <a:xfrm>
          <a:off x="5942560" y="2304010"/>
          <a:ext cx="2526203" cy="252620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700" kern="1200"/>
            <a:t>CONSELHEIROS, CORPO FUNCIONAL OU CONVIDADOS (ações de natureza educativa e preventiva)</a:t>
          </a:r>
        </a:p>
      </dsp:txBody>
      <dsp:txXfrm>
        <a:off x="6312514" y="2673964"/>
        <a:ext cx="1786295" cy="1786295"/>
      </dsp:txXfrm>
    </dsp:sp>
    <dsp:sp modelId="{560E09EC-2B4B-41D0-B1B3-44F04499D6D0}">
      <dsp:nvSpPr>
        <dsp:cNvPr id="0" name=""/>
        <dsp:cNvSpPr/>
      </dsp:nvSpPr>
      <dsp:spPr>
        <a:xfrm>
          <a:off x="6321491" y="119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realização de palestras, seminários, treinamentos e comunicados dirigidos às instituições de ensino de Arquitetura e Urbanismo e à sociedade em geral sobre a legislação de regência do exercício profissional da Arquitetura e Urbanismo (natureza educativa)</a:t>
          </a:r>
          <a:endParaRPr lang="pt-BR" sz="800" kern="1200"/>
        </a:p>
      </dsp:txBody>
      <dsp:txXfrm>
        <a:off x="6580459" y="260159"/>
        <a:ext cx="1250406" cy="1250406"/>
      </dsp:txXfrm>
    </dsp:sp>
    <dsp:sp modelId="{75ABF8F7-C0C6-4FEC-8BB4-43654FB9875A}">
      <dsp:nvSpPr>
        <dsp:cNvPr id="0" name=""/>
        <dsp:cNvSpPr/>
      </dsp:nvSpPr>
      <dsp:spPr>
        <a:xfrm>
          <a:off x="9003240" y="268294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realização de palestras, seminários e treinamentos, dirigidos aos arquitetos e urbanistas, sobre o exercício ético, lícito e regular da profissão (natureza preventiva)</a:t>
          </a:r>
          <a:endParaRPr lang="pt-BR" sz="800" kern="1200"/>
        </a:p>
      </dsp:txBody>
      <dsp:txXfrm>
        <a:off x="9262208" y="2941909"/>
        <a:ext cx="1250406" cy="1250406"/>
      </dsp:txXfrm>
    </dsp:sp>
    <dsp:sp modelId="{1B7B0C50-0A05-462E-A249-56BE4A9B0164}">
      <dsp:nvSpPr>
        <dsp:cNvPr id="0" name=""/>
        <dsp:cNvSpPr/>
      </dsp:nvSpPr>
      <dsp:spPr>
        <a:xfrm>
          <a:off x="6321491" y="5364690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elaboração de panfletos, cartilhas, manuais, notas técnicas e campanhas orientativas aos profissionais arquitetos e urbanistas visando o esclarecimento de questões ligadas ao exercício legal da profissão e a prevenção da ocorrência de ilícitos desta natureza (natureza preventiva)</a:t>
          </a:r>
          <a:endParaRPr lang="pt-BR" sz="800" kern="1200"/>
        </a:p>
      </dsp:txBody>
      <dsp:txXfrm>
        <a:off x="6580459" y="5623658"/>
        <a:ext cx="1250406" cy="1250406"/>
      </dsp:txXfrm>
    </dsp:sp>
    <dsp:sp modelId="{207AD05A-7A6D-447A-89B6-A4F6EB95D04D}">
      <dsp:nvSpPr>
        <dsp:cNvPr id="0" name=""/>
        <dsp:cNvSpPr/>
      </dsp:nvSpPr>
      <dsp:spPr>
        <a:xfrm>
          <a:off x="3639741" y="2682941"/>
          <a:ext cx="1768342" cy="176834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i="0" kern="1200"/>
            <a:t>elaboração de panfletos, cartilhas, manuais e campanhas orientativas acerca das competências e atribuições dos arquitetos e urbanistas, bem como do exercício ético, lícito e regular da profissão (natureza educativa)</a:t>
          </a:r>
          <a:endParaRPr lang="pt-BR" sz="800" kern="1200"/>
        </a:p>
      </dsp:txBody>
      <dsp:txXfrm>
        <a:off x="3898709" y="2941909"/>
        <a:ext cx="1250406" cy="12504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D5065-15FF-4409-AE8D-B88BFEC376A9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12600000"/>
            <a:gd name="adj2" fmla="val 162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90BA25-5C36-4B74-AA91-BBC305498F69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9000000"/>
            <a:gd name="adj2" fmla="val 126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3655A-19D5-41E3-BCCB-15A88500081E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5400000"/>
            <a:gd name="adj2" fmla="val 90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79290F-38EE-4863-996C-92EEFC79294A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1800000"/>
            <a:gd name="adj2" fmla="val 54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6CCAD8-EEAA-4793-B1BF-11D1387CBADC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19800000"/>
            <a:gd name="adj2" fmla="val 18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39F798-BC09-4E68-8F55-83A529B08DAB}">
      <dsp:nvSpPr>
        <dsp:cNvPr id="0" name=""/>
        <dsp:cNvSpPr/>
      </dsp:nvSpPr>
      <dsp:spPr>
        <a:xfrm>
          <a:off x="3791849" y="867674"/>
          <a:ext cx="5903701" cy="5903701"/>
        </a:xfrm>
        <a:prstGeom prst="blockArc">
          <a:avLst>
            <a:gd name="adj1" fmla="val 16200000"/>
            <a:gd name="adj2" fmla="val 19800000"/>
            <a:gd name="adj3" fmla="val 45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35468-524B-4DF3-9FC9-0C9D6FAA87A9}">
      <dsp:nvSpPr>
        <dsp:cNvPr id="0" name=""/>
        <dsp:cNvSpPr/>
      </dsp:nvSpPr>
      <dsp:spPr>
        <a:xfrm>
          <a:off x="5415046" y="2490871"/>
          <a:ext cx="2657307" cy="2657307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100" kern="1200"/>
            <a:t>AGENTE DE FISCALIZAÇÃO (ações de natureza corretiva e punitiva)</a:t>
          </a:r>
        </a:p>
      </dsp:txBody>
      <dsp:txXfrm>
        <a:off x="5804200" y="2880025"/>
        <a:ext cx="1878999" cy="1878999"/>
      </dsp:txXfrm>
    </dsp:sp>
    <dsp:sp modelId="{560E09EC-2B4B-41D0-B1B3-44F04499D6D0}">
      <dsp:nvSpPr>
        <dsp:cNvPr id="0" name=""/>
        <dsp:cNvSpPr/>
      </dsp:nvSpPr>
      <dsp:spPr>
        <a:xfrm>
          <a:off x="5813642" y="4580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módulos avançados de fiscalização e base tecnológica de dados georreferenciados</a:t>
          </a:r>
        </a:p>
      </dsp:txBody>
      <dsp:txXfrm>
        <a:off x="6086050" y="276988"/>
        <a:ext cx="1315299" cy="1315299"/>
      </dsp:txXfrm>
    </dsp:sp>
    <dsp:sp modelId="{75ABF8F7-C0C6-4FEC-8BB4-43654FB9875A}">
      <dsp:nvSpPr>
        <dsp:cNvPr id="0" name=""/>
        <dsp:cNvSpPr/>
      </dsp:nvSpPr>
      <dsp:spPr>
        <a:xfrm>
          <a:off x="8312027" y="1447024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outros meios legais, ainda que não especificados</a:t>
          </a:r>
        </a:p>
      </dsp:txBody>
      <dsp:txXfrm>
        <a:off x="8584435" y="1719432"/>
        <a:ext cx="1315299" cy="1315299"/>
      </dsp:txXfrm>
    </dsp:sp>
    <dsp:sp modelId="{3B267CDB-B0B7-4629-BE3B-F0761052E5E9}">
      <dsp:nvSpPr>
        <dsp:cNvPr id="0" name=""/>
        <dsp:cNvSpPr/>
      </dsp:nvSpPr>
      <dsp:spPr>
        <a:xfrm>
          <a:off x="8312027" y="4331910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sítios eletrônicos na internet</a:t>
          </a:r>
        </a:p>
      </dsp:txBody>
      <dsp:txXfrm>
        <a:off x="8584435" y="4604318"/>
        <a:ext cx="1315299" cy="1315299"/>
      </dsp:txXfrm>
    </dsp:sp>
    <dsp:sp modelId="{1B7B0C50-0A05-462E-A249-56BE4A9B0164}">
      <dsp:nvSpPr>
        <dsp:cNvPr id="0" name=""/>
        <dsp:cNvSpPr/>
      </dsp:nvSpPr>
      <dsp:spPr>
        <a:xfrm>
          <a:off x="5813642" y="5774353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fiscalização in loco</a:t>
          </a:r>
        </a:p>
      </dsp:txBody>
      <dsp:txXfrm>
        <a:off x="6086050" y="6046761"/>
        <a:ext cx="1315299" cy="1315299"/>
      </dsp:txXfrm>
    </dsp:sp>
    <dsp:sp modelId="{207AD05A-7A6D-447A-89B6-A4F6EB95D04D}">
      <dsp:nvSpPr>
        <dsp:cNvPr id="0" name=""/>
        <dsp:cNvSpPr/>
      </dsp:nvSpPr>
      <dsp:spPr>
        <a:xfrm>
          <a:off x="3315257" y="4331910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parcerias com demais órgãos de controle e fiscalização</a:t>
          </a:r>
        </a:p>
      </dsp:txBody>
      <dsp:txXfrm>
        <a:off x="3587665" y="4604318"/>
        <a:ext cx="1315299" cy="1315299"/>
      </dsp:txXfrm>
    </dsp:sp>
    <dsp:sp modelId="{6A369293-D496-4C9C-9227-7FE25F3E9841}">
      <dsp:nvSpPr>
        <dsp:cNvPr id="0" name=""/>
        <dsp:cNvSpPr/>
      </dsp:nvSpPr>
      <dsp:spPr>
        <a:xfrm>
          <a:off x="3315257" y="1447024"/>
          <a:ext cx="1860115" cy="186011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apuração de denúncias formalizadas por pessoa física ou jurídica, de direito público ou privado</a:t>
          </a:r>
        </a:p>
      </dsp:txBody>
      <dsp:txXfrm>
        <a:off x="3587665" y="1719432"/>
        <a:ext cx="1315299" cy="1315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959-78F5-4404-8281-A4C8E0B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3421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3</cp:revision>
  <cp:lastPrinted>2022-02-22T22:34:00Z</cp:lastPrinted>
  <dcterms:created xsi:type="dcterms:W3CDTF">2022-11-08T18:06:00Z</dcterms:created>
  <dcterms:modified xsi:type="dcterms:W3CDTF">2022-11-25T22:28:00Z</dcterms:modified>
</cp:coreProperties>
</file>