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11328F78" w:rsidR="006D034D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6418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3225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3654D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861</w:t>
      </w:r>
      <w:r w:rsidR="00516E7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60137A76" w:rsidR="00E32258" w:rsidRDefault="00E32258" w:rsidP="00E32258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</w:t>
      </w:r>
      <w:r w:rsidR="006664C6">
        <w:rPr>
          <w:rFonts w:ascii="Times New Roman" w:eastAsia="Times New Roman" w:hAnsi="Times New Roman"/>
          <w:sz w:val="22"/>
          <w:szCs w:val="22"/>
          <w:lang w:eastAsia="pt-BR"/>
        </w:rPr>
        <w:t>l (</w:t>
      </w:r>
      <w:r w:rsidR="006664C6" w:rsidRPr="006664C6">
        <w:rPr>
          <w:rFonts w:ascii="Times New Roman" w:eastAsia="Times New Roman" w:hAnsi="Times New Roman"/>
          <w:sz w:val="22"/>
          <w:szCs w:val="22"/>
          <w:lang w:eastAsia="pt-BR"/>
        </w:rPr>
        <w:t xml:space="preserve">aplicativo Microsoft </w:t>
      </w:r>
      <w:proofErr w:type="spellStart"/>
      <w:r w:rsidR="006664C6" w:rsidRPr="006664C6"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 w:rsidR="006664C6">
        <w:rPr>
          <w:rFonts w:ascii="Times New Roman" w:eastAsia="Times New Roman" w:hAnsi="Times New Roman"/>
          <w:sz w:val="22"/>
          <w:szCs w:val="22"/>
          <w:lang w:eastAsia="pt-BR"/>
        </w:rPr>
        <w:t xml:space="preserve">)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 w:rsidR="006664C6">
        <w:rPr>
          <w:rFonts w:ascii="Times New Roman" w:eastAsia="Times New Roman" w:hAnsi="Times New Roman"/>
          <w:sz w:val="22"/>
          <w:szCs w:val="22"/>
          <w:lang w:eastAsia="pt-BR"/>
        </w:rPr>
        <w:t xml:space="preserve">27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6664C6">
        <w:rPr>
          <w:rFonts w:ascii="Times New Roman" w:eastAsia="Times New Roman" w:hAnsi="Times New Roman"/>
          <w:sz w:val="22"/>
          <w:szCs w:val="22"/>
          <w:lang w:eastAsia="pt-BR"/>
        </w:rPr>
        <w:t xml:space="preserve">abril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2022,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872E6F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Resolução CAU/BR n.º 28/2012 dispõe </w:t>
      </w:r>
      <w:r w:rsidRPr="00495EE3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12F1CB" w14:textId="48FAC718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</w:t>
      </w:r>
      <w:r w:rsidR="00B16F73">
        <w:rPr>
          <w:rFonts w:ascii="Times New Roman" w:eastAsia="Times New Roman" w:hAnsi="Times New Roman"/>
          <w:lang w:eastAsia="pt-BR"/>
        </w:rPr>
        <w:t>Ev. Construtora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B16F73">
        <w:rPr>
          <w:rFonts w:ascii="Times New Roman" w:eastAsia="Times New Roman" w:hAnsi="Times New Roman"/>
          <w:sz w:val="22"/>
          <w:szCs w:val="22"/>
          <w:lang w:eastAsia="pt-BR"/>
        </w:rPr>
        <w:t xml:space="preserve">1459056/2022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interrupção do registro de pessoa jurídica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4D2F31A" w14:textId="77777777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54A34A8B" w:rsidR="006D034D" w:rsidRDefault="00AD3EA6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="00B16F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Resolução CAU/BR n</w:t>
      </w:r>
      <w:r w:rsidR="006418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95A4E3" w14:textId="0CE3839E" w:rsidR="00E32258" w:rsidRDefault="00E32258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3CEE23" w14:textId="2771EB81" w:rsidR="00E32258" w:rsidRDefault="00E32258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Conselheiro (a) relator (a) </w:t>
      </w:r>
      <w:r w:rsidR="00B16F73">
        <w:rPr>
          <w:rFonts w:ascii="Times New Roman" w:eastAsia="Times New Roman" w:hAnsi="Times New Roman"/>
          <w:sz w:val="22"/>
          <w:szCs w:val="22"/>
          <w:lang w:eastAsia="pt-BR"/>
        </w:rPr>
        <w:t>Elis</w:t>
      </w:r>
      <w:r w:rsidR="003654D3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B16F73">
        <w:rPr>
          <w:rFonts w:ascii="Times New Roman" w:eastAsia="Times New Roman" w:hAnsi="Times New Roman"/>
          <w:sz w:val="22"/>
          <w:szCs w:val="22"/>
          <w:lang w:eastAsia="pt-BR"/>
        </w:rPr>
        <w:t xml:space="preserve">ngela Fernandes </w:t>
      </w:r>
      <w:proofErr w:type="spellStart"/>
      <w:r w:rsidR="00B16F73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2B7D9C45" w:rsidR="006D034D" w:rsidRPr="00E32258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Interrupção de Registro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da pessoa jurídica</w:t>
      </w:r>
      <w:r w:rsidR="00E32258" w:rsidRPr="00E3225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16F73">
        <w:rPr>
          <w:rFonts w:ascii="Times New Roman" w:eastAsia="Times New Roman" w:hAnsi="Times New Roman"/>
          <w:lang w:eastAsia="pt-BR"/>
        </w:rPr>
        <w:t>Ev. Construtora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E32258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B16F73">
        <w:rPr>
          <w:rFonts w:ascii="Times New Roman" w:eastAsia="Times New Roman" w:hAnsi="Times New Roman"/>
          <w:sz w:val="22"/>
          <w:szCs w:val="22"/>
          <w:lang w:eastAsia="pt-BR"/>
        </w:rPr>
        <w:t>1459056/2022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15D4986" w14:textId="3A4D1BB5" w:rsidR="001C2793" w:rsidRDefault="001C2793" w:rsidP="001C279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DFBD934" w14:textId="77777777" w:rsidR="00000993" w:rsidRPr="00000993" w:rsidRDefault="00000993" w:rsidP="00000993">
      <w:pPr>
        <w:pStyle w:val="PargrafodaLista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3BA7A794" w14:textId="324A013E" w:rsidR="00000993" w:rsidRPr="007E3E48" w:rsidRDefault="00000993" w:rsidP="0000099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>Encaminhar</w:t>
      </w:r>
      <w:r w:rsidRPr="003B7030">
        <w:rPr>
          <w:rFonts w:ascii="Times New Roman" w:eastAsia="Times New Roman" w:hAnsi="Times New Roman"/>
          <w:iCs/>
          <w:sz w:val="22"/>
          <w:szCs w:val="22"/>
          <w:lang w:eastAsia="pt-BR"/>
        </w:rPr>
        <w:t xml:space="preserve"> a advogada do CAU/MT para realização dos procedimentos de cobrança administrativa e/ou judicial e ao agente de fiscalização² do CAU/MT para monitoramento da empresa citada, uma vez que, encontra-se ativa na receita federal e possui como atividade econômica principal ou secundária privativa com outras áreas profissionais.</w:t>
      </w:r>
    </w:p>
    <w:p w14:paraId="3B2CBA82" w14:textId="77777777" w:rsidR="00000993" w:rsidRPr="007E3E48" w:rsidRDefault="00000993" w:rsidP="00000993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045A60A" w14:textId="77777777" w:rsidR="00E32258" w:rsidRPr="0058323D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58323D">
        <w:rPr>
          <w:rFonts w:ascii="Times New Roman" w:hAnsi="Times New Roman"/>
          <w:sz w:val="22"/>
          <w:szCs w:val="22"/>
        </w:rPr>
        <w:t xml:space="preserve">Com </w:t>
      </w:r>
      <w:r w:rsidRPr="0058323D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58323D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58323D">
        <w:rPr>
          <w:rFonts w:ascii="Times New Roman" w:hAnsi="Times New Roman"/>
          <w:sz w:val="22"/>
          <w:szCs w:val="22"/>
        </w:rPr>
        <w:t>Bokorni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58323D">
        <w:rPr>
          <w:rFonts w:ascii="Times New Roman" w:hAnsi="Times New Roman"/>
          <w:sz w:val="22"/>
          <w:szCs w:val="22"/>
        </w:rPr>
        <w:t>Mayumi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Matsumoto; Thiago Raf</w:t>
      </w:r>
      <w:r>
        <w:rPr>
          <w:rFonts w:ascii="Times New Roman" w:hAnsi="Times New Roman"/>
          <w:sz w:val="22"/>
          <w:szCs w:val="22"/>
        </w:rPr>
        <w:t>a</w:t>
      </w:r>
      <w:r w:rsidRPr="0058323D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58323D">
        <w:rPr>
          <w:rFonts w:ascii="Times New Roman" w:hAnsi="Times New Roman"/>
          <w:sz w:val="22"/>
          <w:szCs w:val="22"/>
        </w:rPr>
        <w:t>Pandini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>Alexsandro Reis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>00 votos contrários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58323D">
        <w:rPr>
          <w:rFonts w:ascii="Times New Roman" w:hAnsi="Times New Roman"/>
          <w:sz w:val="22"/>
          <w:szCs w:val="22"/>
        </w:rPr>
        <w:t xml:space="preserve">e </w:t>
      </w:r>
      <w:r w:rsidRPr="0058323D">
        <w:rPr>
          <w:rFonts w:ascii="Times New Roman" w:hAnsi="Times New Roman"/>
          <w:b/>
          <w:sz w:val="22"/>
          <w:szCs w:val="22"/>
        </w:rPr>
        <w:t>00 ausências.</w:t>
      </w:r>
    </w:p>
    <w:p w14:paraId="6AFFAEAA" w14:textId="77777777" w:rsidR="00E32258" w:rsidRDefault="00E32258" w:rsidP="00E32258">
      <w:pPr>
        <w:spacing w:line="276" w:lineRule="auto"/>
      </w:pPr>
    </w:p>
    <w:p w14:paraId="6DDC9236" w14:textId="58646CF5" w:rsidR="00E32258" w:rsidRDefault="00E32258" w:rsidP="00E32258">
      <w:pPr>
        <w:spacing w:line="276" w:lineRule="auto"/>
      </w:pPr>
    </w:p>
    <w:p w14:paraId="1FB4DC95" w14:textId="787EF0FB" w:rsidR="003654D3" w:rsidRDefault="003654D3" w:rsidP="00E32258">
      <w:pPr>
        <w:spacing w:line="276" w:lineRule="auto"/>
      </w:pPr>
    </w:p>
    <w:p w14:paraId="38EFB782" w14:textId="77777777" w:rsidR="003654D3" w:rsidRDefault="003654D3" w:rsidP="00E32258">
      <w:pPr>
        <w:spacing w:line="276" w:lineRule="auto"/>
      </w:pPr>
    </w:p>
    <w:p w14:paraId="41E21588" w14:textId="77777777" w:rsidR="00E32258" w:rsidRDefault="00E32258" w:rsidP="00E32258">
      <w:pPr>
        <w:spacing w:line="276" w:lineRule="auto"/>
      </w:pPr>
    </w:p>
    <w:p w14:paraId="1960DC3F" w14:textId="77777777" w:rsidR="00E32258" w:rsidRDefault="00E32258" w:rsidP="00E32258">
      <w:pPr>
        <w:spacing w:line="276" w:lineRule="auto"/>
        <w:rPr>
          <w:b/>
          <w:caps/>
          <w:spacing w:val="4"/>
        </w:rPr>
      </w:pPr>
      <w:r w:rsidRPr="0058323D">
        <w:rPr>
          <w:rFonts w:ascii="Times New Roman" w:hAnsi="Times New Roman"/>
          <w:b/>
          <w:caps/>
          <w:spacing w:val="4"/>
        </w:rPr>
        <w:t>ELISANGELA</w:t>
      </w:r>
      <w:r>
        <w:rPr>
          <w:rFonts w:ascii="Times New Roman" w:hAnsi="Times New Roman"/>
          <w:b/>
          <w:caps/>
          <w:spacing w:val="4"/>
        </w:rPr>
        <w:t xml:space="preserve"> FERNANDES</w:t>
      </w:r>
      <w:r w:rsidRPr="0058323D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33EE2E8F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Coordenadora</w:t>
      </w:r>
    </w:p>
    <w:p w14:paraId="537CFD56" w14:textId="77777777" w:rsidR="00E32258" w:rsidRDefault="00E32258" w:rsidP="00E32258">
      <w:pPr>
        <w:spacing w:line="276" w:lineRule="auto"/>
      </w:pPr>
    </w:p>
    <w:p w14:paraId="7D0FC0D4" w14:textId="77777777" w:rsidR="00E32258" w:rsidRDefault="00E32258" w:rsidP="00E32258">
      <w:pPr>
        <w:spacing w:line="276" w:lineRule="auto"/>
      </w:pPr>
    </w:p>
    <w:p w14:paraId="60657721" w14:textId="77777777" w:rsidR="00E32258" w:rsidRDefault="00E32258" w:rsidP="00E32258">
      <w:pPr>
        <w:spacing w:line="276" w:lineRule="auto"/>
        <w:rPr>
          <w:b/>
          <w:caps/>
          <w:spacing w:val="4"/>
        </w:rPr>
      </w:pPr>
    </w:p>
    <w:p w14:paraId="2F981F68" w14:textId="5F5FC679" w:rsidR="00E32258" w:rsidRDefault="00E32258" w:rsidP="00E32258">
      <w:pPr>
        <w:spacing w:line="276" w:lineRule="auto"/>
        <w:rPr>
          <w:b/>
          <w:caps/>
          <w:spacing w:val="4"/>
        </w:rPr>
      </w:pPr>
    </w:p>
    <w:p w14:paraId="784DFE66" w14:textId="63258537" w:rsidR="003654D3" w:rsidRDefault="003654D3" w:rsidP="00E32258">
      <w:pPr>
        <w:spacing w:line="276" w:lineRule="auto"/>
        <w:rPr>
          <w:b/>
          <w:caps/>
          <w:spacing w:val="4"/>
        </w:rPr>
      </w:pPr>
    </w:p>
    <w:p w14:paraId="31747A0E" w14:textId="5C7B3437" w:rsidR="003654D3" w:rsidRDefault="003654D3" w:rsidP="00E32258">
      <w:pPr>
        <w:spacing w:line="276" w:lineRule="auto"/>
        <w:rPr>
          <w:b/>
          <w:caps/>
          <w:spacing w:val="4"/>
        </w:rPr>
      </w:pPr>
    </w:p>
    <w:p w14:paraId="7D8F069B" w14:textId="72FD6656" w:rsidR="003654D3" w:rsidRDefault="003654D3" w:rsidP="00E32258">
      <w:pPr>
        <w:spacing w:line="276" w:lineRule="auto"/>
        <w:rPr>
          <w:b/>
          <w:caps/>
          <w:spacing w:val="4"/>
        </w:rPr>
      </w:pPr>
    </w:p>
    <w:p w14:paraId="7E4BDF29" w14:textId="3FBD13B7" w:rsidR="003654D3" w:rsidRDefault="003654D3" w:rsidP="00E32258">
      <w:pPr>
        <w:spacing w:line="276" w:lineRule="auto"/>
        <w:rPr>
          <w:b/>
          <w:caps/>
          <w:spacing w:val="4"/>
        </w:rPr>
      </w:pPr>
    </w:p>
    <w:p w14:paraId="53AA3C01" w14:textId="77777777" w:rsidR="003654D3" w:rsidRDefault="003654D3" w:rsidP="00E32258">
      <w:pPr>
        <w:spacing w:line="276" w:lineRule="auto"/>
        <w:rPr>
          <w:b/>
          <w:caps/>
          <w:spacing w:val="4"/>
        </w:rPr>
      </w:pPr>
    </w:p>
    <w:p w14:paraId="79F99A44" w14:textId="77777777" w:rsidR="00E32258" w:rsidRDefault="00E32258" w:rsidP="00E32258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77A01976" w14:textId="77777777" w:rsidR="00E32258" w:rsidRPr="0058323D" w:rsidRDefault="00E32258" w:rsidP="00E32258">
      <w:pPr>
        <w:spacing w:line="276" w:lineRule="auto"/>
        <w:rPr>
          <w:rFonts w:ascii="Times New Roman" w:eastAsia="Calibri" w:hAnsi="Times New Roman"/>
        </w:rPr>
      </w:pPr>
      <w:r w:rsidRPr="0058323D">
        <w:rPr>
          <w:rFonts w:ascii="Times New Roman" w:eastAsia="Calibri" w:hAnsi="Times New Roman"/>
        </w:rPr>
        <w:t>Coordenador Adjunto</w:t>
      </w:r>
    </w:p>
    <w:p w14:paraId="53FDC052" w14:textId="77777777" w:rsidR="00E32258" w:rsidRDefault="00E32258" w:rsidP="00E32258">
      <w:pPr>
        <w:spacing w:line="276" w:lineRule="auto"/>
        <w:rPr>
          <w:rFonts w:eastAsia="Calibri"/>
        </w:rPr>
      </w:pPr>
    </w:p>
    <w:p w14:paraId="48C7FEC0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B84FA58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99092AF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4641B0A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DF15433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784DFB3" w14:textId="4F6E1A3C" w:rsidR="00E32258" w:rsidRDefault="00E32258" w:rsidP="00E32258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THIAGO RAFAEL PANDINI</w:t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         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3F86DF25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Membro</w:t>
      </w:r>
    </w:p>
    <w:p w14:paraId="342B77DE" w14:textId="77777777" w:rsidR="00E32258" w:rsidRDefault="00E32258" w:rsidP="00E32258">
      <w:pPr>
        <w:spacing w:line="276" w:lineRule="auto"/>
      </w:pPr>
    </w:p>
    <w:p w14:paraId="02A248EF" w14:textId="77777777" w:rsidR="00E32258" w:rsidRDefault="00E32258" w:rsidP="00E32258">
      <w:pPr>
        <w:spacing w:line="276" w:lineRule="auto"/>
      </w:pPr>
    </w:p>
    <w:p w14:paraId="26D49EAA" w14:textId="44CCDB1D" w:rsidR="00E32258" w:rsidRDefault="00E32258" w:rsidP="00E32258">
      <w:pPr>
        <w:spacing w:line="276" w:lineRule="auto"/>
      </w:pPr>
    </w:p>
    <w:p w14:paraId="01FEBED5" w14:textId="77777777" w:rsidR="003654D3" w:rsidRDefault="003654D3" w:rsidP="00E32258">
      <w:pPr>
        <w:spacing w:line="276" w:lineRule="auto"/>
      </w:pPr>
    </w:p>
    <w:p w14:paraId="45D7AF2F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E687D3B" w14:textId="77777777" w:rsidR="00E32258" w:rsidRDefault="00E32258" w:rsidP="00E32258">
      <w:pPr>
        <w:spacing w:line="276" w:lineRule="auto"/>
      </w:pPr>
      <w:r>
        <w:rPr>
          <w:rFonts w:ascii="Times New Roman" w:hAnsi="Times New Roman"/>
          <w:b/>
          <w:caps/>
          <w:spacing w:val="4"/>
        </w:rPr>
        <w:t>ALEXSANDRO REIS</w:t>
      </w:r>
      <w:r>
        <w:rPr>
          <w:rFonts w:ascii="Times New Roman" w:hAnsi="Times New Roman"/>
          <w:b/>
          <w:caps/>
          <w:spacing w:val="4"/>
        </w:rPr>
        <w:tab/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  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09993480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Membro</w:t>
      </w:r>
    </w:p>
    <w:p w14:paraId="557FD3E9" w14:textId="77777777" w:rsidR="00E32258" w:rsidRDefault="00E32258" w:rsidP="00E32258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23F18171" w14:textId="77777777" w:rsidR="00E3225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02FF7FD5" w14:textId="77777777" w:rsidR="00E3225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1038D134" w:rsidR="006D034D" w:rsidRDefault="006D034D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3654D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7858C5E0">
          <wp:simplePos x="0" y="0"/>
          <wp:positionH relativeFrom="margin">
            <wp:align>right</wp:align>
          </wp:positionH>
          <wp:positionV relativeFrom="paragraph">
            <wp:posOffset>-122555</wp:posOffset>
          </wp:positionV>
          <wp:extent cx="5846680" cy="604520"/>
          <wp:effectExtent l="0" t="0" r="1905" b="50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6680" cy="60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657866" w14:textId="77777777" w:rsidR="004B5D6D" w:rsidRDefault="003654D3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3654D3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012D0621" w:rsidR="004B5D6D" w:rsidRPr="00E32258" w:rsidRDefault="00B16F73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B16F73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1459056/2022</w:t>
          </w:r>
        </w:p>
      </w:tc>
    </w:tr>
    <w:tr w:rsidR="004B5D6D" w14:paraId="595B4115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0F0523BB" w:rsidR="004B5D6D" w:rsidRPr="00E32258" w:rsidRDefault="00B16F73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B16F73">
            <w:rPr>
              <w:rFonts w:ascii="Times New Roman" w:eastAsia="Times New Roman" w:hAnsi="Times New Roman"/>
              <w:lang w:eastAsia="pt-BR"/>
            </w:rPr>
            <w:t>EV CONSTRUTORA</w:t>
          </w:r>
        </w:p>
      </w:tc>
    </w:tr>
    <w:tr w:rsidR="004B5D6D" w14:paraId="15660D09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730CEE2A" w:rsidR="004B5D6D" w:rsidRPr="00E32258" w:rsidRDefault="00815B81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 xml:space="preserve">INTERRUPÇÃO DE REGISTRO </w:t>
          </w:r>
          <w:r w:rsidR="00E32258"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DE PESSOA JURÍDICA</w:t>
          </w:r>
        </w:p>
      </w:tc>
    </w:tr>
  </w:tbl>
  <w:p w14:paraId="070EDC9A" w14:textId="77777777" w:rsidR="004B5D6D" w:rsidRDefault="003654D3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0993"/>
    <w:rsid w:val="00081241"/>
    <w:rsid w:val="000C1C8D"/>
    <w:rsid w:val="001C2793"/>
    <w:rsid w:val="00262C85"/>
    <w:rsid w:val="002707EB"/>
    <w:rsid w:val="003654D3"/>
    <w:rsid w:val="00483150"/>
    <w:rsid w:val="00516E76"/>
    <w:rsid w:val="00532AC9"/>
    <w:rsid w:val="00561CD3"/>
    <w:rsid w:val="00641885"/>
    <w:rsid w:val="006664C6"/>
    <w:rsid w:val="00676A5E"/>
    <w:rsid w:val="006D034D"/>
    <w:rsid w:val="00711F71"/>
    <w:rsid w:val="007254EB"/>
    <w:rsid w:val="00815B81"/>
    <w:rsid w:val="00AD3EA6"/>
    <w:rsid w:val="00AE5D68"/>
    <w:rsid w:val="00B16F73"/>
    <w:rsid w:val="00B36AB2"/>
    <w:rsid w:val="00C9623F"/>
    <w:rsid w:val="00D277CA"/>
    <w:rsid w:val="00D30A23"/>
    <w:rsid w:val="00E32258"/>
    <w:rsid w:val="00E45238"/>
    <w:rsid w:val="00E65947"/>
    <w:rsid w:val="00F55518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5</cp:revision>
  <cp:lastPrinted>2022-02-23T20:02:00Z</cp:lastPrinted>
  <dcterms:created xsi:type="dcterms:W3CDTF">2022-04-26T18:00:00Z</dcterms:created>
  <dcterms:modified xsi:type="dcterms:W3CDTF">2022-04-27T19:21:00Z</dcterms:modified>
</cp:coreProperties>
</file>