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4282B6B8" w:rsidR="006D034D" w:rsidRPr="008E3AA3" w:rsidRDefault="00AD3EA6" w:rsidP="00C25C8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</w:rPr>
      </w:pPr>
      <w:r w:rsidRPr="008E3AA3">
        <w:rPr>
          <w:rFonts w:ascii="Times New Roman" w:eastAsia="Times New Roman" w:hAnsi="Times New Roman"/>
          <w:b/>
          <w:smallCaps/>
          <w:lang w:eastAsia="pt-BR"/>
        </w:rPr>
        <w:t>DELIBERAÇÃO Nº</w:t>
      </w:r>
      <w:r w:rsidR="00E45238" w:rsidRPr="008E3AA3">
        <w:rPr>
          <w:rFonts w:ascii="Times New Roman" w:eastAsia="Times New Roman" w:hAnsi="Times New Roman"/>
          <w:b/>
          <w:smallCaps/>
          <w:color w:val="000000"/>
          <w:lang w:eastAsia="pt-BR"/>
        </w:rPr>
        <w:t xml:space="preserve"> </w:t>
      </w:r>
      <w:r w:rsidR="002A7648" w:rsidRPr="008E3AA3">
        <w:rPr>
          <w:rFonts w:ascii="Times New Roman" w:eastAsia="Times New Roman" w:hAnsi="Times New Roman"/>
          <w:b/>
          <w:smallCaps/>
          <w:lang w:eastAsia="pt-BR"/>
        </w:rPr>
        <w:t>86</w:t>
      </w:r>
      <w:r w:rsidR="00A26DB1" w:rsidRPr="008E3AA3">
        <w:rPr>
          <w:rFonts w:ascii="Times New Roman" w:eastAsia="Times New Roman" w:hAnsi="Times New Roman"/>
          <w:b/>
          <w:smallCaps/>
          <w:lang w:eastAsia="pt-BR"/>
        </w:rPr>
        <w:t>3</w:t>
      </w:r>
      <w:r w:rsidR="00891ADD" w:rsidRPr="008E3AA3">
        <w:rPr>
          <w:rFonts w:ascii="Times New Roman" w:eastAsia="Times New Roman" w:hAnsi="Times New Roman"/>
          <w:b/>
          <w:smallCaps/>
          <w:lang w:eastAsia="pt-BR"/>
        </w:rPr>
        <w:t>/</w:t>
      </w:r>
      <w:r w:rsidR="00E45238" w:rsidRPr="008E3AA3">
        <w:rPr>
          <w:rFonts w:ascii="Times New Roman" w:eastAsia="Times New Roman" w:hAnsi="Times New Roman"/>
          <w:b/>
          <w:smallCaps/>
          <w:color w:val="000000"/>
          <w:lang w:eastAsia="pt-BR"/>
        </w:rPr>
        <w:t>2</w:t>
      </w:r>
      <w:r w:rsidRPr="008E3AA3">
        <w:rPr>
          <w:rFonts w:ascii="Times New Roman" w:eastAsia="Times New Roman" w:hAnsi="Times New Roman"/>
          <w:b/>
          <w:smallCaps/>
          <w:color w:val="000000"/>
          <w:lang w:eastAsia="pt-BR"/>
        </w:rPr>
        <w:t>02</w:t>
      </w:r>
      <w:r w:rsidR="00E45238" w:rsidRPr="008E3AA3">
        <w:rPr>
          <w:rFonts w:ascii="Times New Roman" w:eastAsia="Times New Roman" w:hAnsi="Times New Roman"/>
          <w:b/>
          <w:smallCaps/>
          <w:color w:val="000000"/>
          <w:lang w:eastAsia="pt-BR"/>
        </w:rPr>
        <w:t>2</w:t>
      </w:r>
      <w:r w:rsidRPr="008E3AA3">
        <w:rPr>
          <w:rFonts w:ascii="Times New Roman" w:eastAsia="Times New Roman" w:hAnsi="Times New Roman"/>
          <w:b/>
          <w:smallCaps/>
          <w:lang w:eastAsia="pt-BR"/>
        </w:rPr>
        <w:t xml:space="preserve"> – (CEP-CAU/MT)</w:t>
      </w:r>
    </w:p>
    <w:p w14:paraId="0C6375A8" w14:textId="289AA21F" w:rsidR="007509B8" w:rsidRPr="008E3AA3" w:rsidRDefault="007509B8" w:rsidP="007509B8">
      <w:pPr>
        <w:jc w:val="both"/>
        <w:rPr>
          <w:rFonts w:ascii="Times New Roman" w:hAnsi="Times New Roman"/>
        </w:rPr>
      </w:pPr>
      <w:r w:rsidRPr="008E3AA3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8E3AA3">
        <w:rPr>
          <w:rFonts w:ascii="Times New Roman" w:eastAsia="Times New Roman" w:hAnsi="Times New Roman"/>
          <w:lang w:eastAsia="pt-BR"/>
        </w:rPr>
        <w:t xml:space="preserve"> reunida extraordinariamente, de maneira hibrida (presencial e virtual), no dia </w:t>
      </w:r>
      <w:r w:rsidR="00891ADD" w:rsidRPr="008E3AA3">
        <w:rPr>
          <w:rFonts w:ascii="Times New Roman" w:eastAsia="Times New Roman" w:hAnsi="Times New Roman"/>
          <w:lang w:eastAsia="pt-BR"/>
        </w:rPr>
        <w:t>27 de abril</w:t>
      </w:r>
      <w:r w:rsidRPr="008E3AA3">
        <w:rPr>
          <w:rFonts w:ascii="Times New Roman" w:eastAsia="Times New Roman" w:hAnsi="Times New Roman"/>
          <w:lang w:eastAsia="pt-BR"/>
        </w:rPr>
        <w:t xml:space="preserve"> de 2022, no uso das competências que lhe conferem o art. 96 do Regimento Interno do CAU/MT, após análise do assunto em epígrafe, e</w:t>
      </w:r>
    </w:p>
    <w:p w14:paraId="04887817" w14:textId="77777777" w:rsidR="006D034D" w:rsidRPr="008E3AA3" w:rsidRDefault="006D034D" w:rsidP="00C25C8A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2FB909DC" w14:textId="52FDA03C" w:rsidR="006D034D" w:rsidRPr="008E3AA3" w:rsidRDefault="00AD3EA6" w:rsidP="00C25C8A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8E3AA3">
        <w:rPr>
          <w:rFonts w:ascii="Times New Roman" w:eastAsia="Times New Roman" w:hAnsi="Times New Roman"/>
          <w:lang w:eastAsia="pt-BR"/>
        </w:rPr>
        <w:t>Considerando que a Resolução CAU/BR n</w:t>
      </w:r>
      <w:r w:rsidR="005C4336" w:rsidRPr="008E3AA3">
        <w:rPr>
          <w:rFonts w:ascii="Times New Roman" w:eastAsia="Times New Roman" w:hAnsi="Times New Roman"/>
          <w:lang w:eastAsia="pt-BR"/>
        </w:rPr>
        <w:t>.</w:t>
      </w:r>
      <w:r w:rsidRPr="008E3AA3">
        <w:rPr>
          <w:rFonts w:ascii="Times New Roman" w:eastAsia="Times New Roman" w:hAnsi="Times New Roman"/>
          <w:lang w:eastAsia="pt-BR"/>
        </w:rPr>
        <w:t xml:space="preserve">º </w:t>
      </w:r>
      <w:r w:rsidR="00495EE3" w:rsidRPr="008E3AA3">
        <w:rPr>
          <w:rFonts w:ascii="Times New Roman" w:eastAsia="Times New Roman" w:hAnsi="Times New Roman"/>
          <w:lang w:eastAsia="pt-BR"/>
        </w:rPr>
        <w:t>28/2012</w:t>
      </w:r>
      <w:r w:rsidRPr="008E3AA3">
        <w:rPr>
          <w:rFonts w:ascii="Times New Roman" w:eastAsia="Times New Roman" w:hAnsi="Times New Roman"/>
          <w:lang w:eastAsia="pt-BR"/>
        </w:rPr>
        <w:t xml:space="preserve"> dispõe </w:t>
      </w:r>
      <w:r w:rsidR="00495EE3" w:rsidRPr="008E3AA3">
        <w:rPr>
          <w:rFonts w:ascii="Times New Roman" w:eastAsia="Times New Roman" w:hAnsi="Times New Roman"/>
          <w:lang w:eastAsia="pt-BR"/>
        </w:rPr>
        <w:t>sobre o registro e sobre a alteração e a baixa de registro de pessoa jurídica de Arquitetura e Urbanismo nos Conselhos de Arquitetura e Urbanismo dos Estados e do Distrito Federal e dá outras providências.</w:t>
      </w:r>
    </w:p>
    <w:p w14:paraId="66F90D4A" w14:textId="7B7FB482" w:rsidR="00E85257" w:rsidRPr="008E3AA3" w:rsidRDefault="00E85257" w:rsidP="00C25C8A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68BC0647" w14:textId="06DDC9DC" w:rsidR="006D034D" w:rsidRPr="008E3AA3" w:rsidRDefault="00AD3EA6" w:rsidP="002A7648">
      <w:pPr>
        <w:rPr>
          <w:rFonts w:ascii="Times New Roman" w:eastAsia="Times New Roman" w:hAnsi="Times New Roman"/>
          <w:color w:val="000000"/>
          <w:lang w:eastAsia="pt-BR"/>
        </w:rPr>
      </w:pPr>
      <w:r w:rsidRPr="008E3AA3">
        <w:rPr>
          <w:rFonts w:ascii="Times New Roman" w:eastAsia="Times New Roman" w:hAnsi="Times New Roman"/>
          <w:lang w:eastAsia="pt-BR"/>
        </w:rPr>
        <w:t xml:space="preserve">Considerando </w:t>
      </w:r>
      <w:r w:rsidR="00495EE3" w:rsidRPr="008E3AA3">
        <w:rPr>
          <w:rFonts w:ascii="Times New Roman" w:eastAsia="Times New Roman" w:hAnsi="Times New Roman"/>
          <w:lang w:eastAsia="pt-BR"/>
        </w:rPr>
        <w:t xml:space="preserve">que a pessoa jurídica </w:t>
      </w:r>
      <w:r w:rsidR="002A7648" w:rsidRPr="008E3AA3">
        <w:rPr>
          <w:rFonts w:ascii="Times New Roman" w:eastAsia="Times New Roman" w:hAnsi="Times New Roman"/>
          <w:color w:val="000000"/>
          <w:lang w:eastAsia="pt-BR"/>
        </w:rPr>
        <w:t>AVANTE EMPREENDIMENTOS</w:t>
      </w:r>
      <w:r w:rsidR="00495EE3" w:rsidRPr="008E3AA3">
        <w:rPr>
          <w:rFonts w:ascii="Times New Roman" w:eastAsia="Times New Roman" w:hAnsi="Times New Roman"/>
          <w:lang w:eastAsia="pt-BR"/>
        </w:rPr>
        <w:t xml:space="preserve">, protocolo n.º </w:t>
      </w:r>
      <w:r w:rsidR="002A7648" w:rsidRPr="008E3AA3">
        <w:rPr>
          <w:rFonts w:ascii="Times New Roman" w:eastAsia="Times New Roman" w:hAnsi="Times New Roman"/>
          <w:color w:val="000000"/>
          <w:lang w:eastAsia="pt-BR"/>
        </w:rPr>
        <w:t xml:space="preserve">1328235/2021 </w:t>
      </w:r>
      <w:r w:rsidRPr="008E3AA3">
        <w:rPr>
          <w:rFonts w:ascii="Times New Roman" w:eastAsia="Times New Roman" w:hAnsi="Times New Roman"/>
          <w:lang w:eastAsia="pt-BR"/>
        </w:rPr>
        <w:t xml:space="preserve">solicitou a </w:t>
      </w:r>
      <w:r w:rsidR="00495EE3" w:rsidRPr="008E3AA3">
        <w:rPr>
          <w:rFonts w:ascii="Times New Roman" w:eastAsia="Times New Roman" w:hAnsi="Times New Roman"/>
          <w:lang w:eastAsia="pt-BR"/>
        </w:rPr>
        <w:t>baixa de registro de pessoa jurídica</w:t>
      </w:r>
      <w:r w:rsidRPr="008E3AA3">
        <w:rPr>
          <w:rFonts w:ascii="Times New Roman" w:eastAsia="Times New Roman" w:hAnsi="Times New Roman"/>
          <w:lang w:eastAsia="pt-BR"/>
        </w:rPr>
        <w:t>.</w:t>
      </w:r>
    </w:p>
    <w:p w14:paraId="2E87D2B1" w14:textId="2BAA9FE0" w:rsidR="00E85257" w:rsidRPr="008E3AA3" w:rsidRDefault="00E85257" w:rsidP="00C25C8A">
      <w:pPr>
        <w:suppressAutoHyphens w:val="0"/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1336720C" w14:textId="16178738" w:rsidR="006D034D" w:rsidRPr="008E3AA3" w:rsidRDefault="00AD3EA6" w:rsidP="00C25C8A">
      <w:pPr>
        <w:spacing w:line="276" w:lineRule="auto"/>
        <w:jc w:val="both"/>
        <w:rPr>
          <w:rFonts w:ascii="Times New Roman" w:hAnsi="Times New Roman"/>
        </w:rPr>
      </w:pPr>
      <w:r w:rsidRPr="008E3AA3">
        <w:rPr>
          <w:rFonts w:ascii="Times New Roman" w:eastAsia="Times New Roman" w:hAnsi="Times New Roman"/>
          <w:lang w:eastAsia="pt-BR"/>
        </w:rPr>
        <w:t xml:space="preserve">Considerando </w:t>
      </w:r>
      <w:r w:rsidR="00495EE3" w:rsidRPr="008E3AA3">
        <w:rPr>
          <w:rFonts w:ascii="Times New Roman" w:eastAsia="Times New Roman" w:hAnsi="Times New Roman"/>
          <w:lang w:eastAsia="pt-BR"/>
        </w:rPr>
        <w:t>o relatório e voto fundamentado do Conselheir</w:t>
      </w:r>
      <w:r w:rsidR="00AE32B7" w:rsidRPr="008E3AA3">
        <w:rPr>
          <w:rFonts w:ascii="Times New Roman" w:eastAsia="Times New Roman" w:hAnsi="Times New Roman"/>
          <w:lang w:eastAsia="pt-BR"/>
        </w:rPr>
        <w:t>a</w:t>
      </w:r>
      <w:r w:rsidR="00495EE3" w:rsidRPr="008E3AA3">
        <w:rPr>
          <w:rFonts w:ascii="Times New Roman" w:eastAsia="Times New Roman" w:hAnsi="Times New Roman"/>
          <w:lang w:eastAsia="pt-BR"/>
        </w:rPr>
        <w:t xml:space="preserve"> relator</w:t>
      </w:r>
      <w:r w:rsidR="00AE32B7" w:rsidRPr="008E3AA3">
        <w:rPr>
          <w:rFonts w:ascii="Times New Roman" w:eastAsia="Times New Roman" w:hAnsi="Times New Roman"/>
          <w:lang w:eastAsia="pt-BR"/>
        </w:rPr>
        <w:t>a</w:t>
      </w:r>
      <w:r w:rsidR="00495EE3" w:rsidRPr="008E3AA3">
        <w:rPr>
          <w:rFonts w:ascii="Times New Roman" w:eastAsia="Times New Roman" w:hAnsi="Times New Roman"/>
          <w:lang w:eastAsia="pt-BR"/>
        </w:rPr>
        <w:t xml:space="preserve"> Elis</w:t>
      </w:r>
      <w:r w:rsidR="00AE32B7" w:rsidRPr="008E3AA3">
        <w:rPr>
          <w:rFonts w:ascii="Times New Roman" w:eastAsia="Times New Roman" w:hAnsi="Times New Roman"/>
          <w:lang w:eastAsia="pt-BR"/>
        </w:rPr>
        <w:t>a</w:t>
      </w:r>
      <w:r w:rsidR="00495EE3" w:rsidRPr="008E3AA3">
        <w:rPr>
          <w:rFonts w:ascii="Times New Roman" w:eastAsia="Times New Roman" w:hAnsi="Times New Roman"/>
          <w:lang w:eastAsia="pt-BR"/>
        </w:rPr>
        <w:t xml:space="preserve">ngela Fernandes </w:t>
      </w:r>
      <w:proofErr w:type="spellStart"/>
      <w:r w:rsidR="00495EE3" w:rsidRPr="008E3AA3">
        <w:rPr>
          <w:rFonts w:ascii="Times New Roman" w:eastAsia="Times New Roman" w:hAnsi="Times New Roman"/>
          <w:lang w:eastAsia="pt-BR"/>
        </w:rPr>
        <w:t>Bokorni</w:t>
      </w:r>
      <w:proofErr w:type="spellEnd"/>
      <w:r w:rsidR="00495EE3" w:rsidRPr="008E3AA3">
        <w:rPr>
          <w:rFonts w:ascii="Times New Roman" w:eastAsia="Times New Roman" w:hAnsi="Times New Roman"/>
          <w:lang w:eastAsia="pt-BR"/>
        </w:rPr>
        <w:t>.</w:t>
      </w:r>
    </w:p>
    <w:p w14:paraId="2AC1E245" w14:textId="77777777" w:rsidR="006D034D" w:rsidRPr="008E3AA3" w:rsidRDefault="00AD3EA6" w:rsidP="00C25C8A">
      <w:pPr>
        <w:pStyle w:val="NormalWeb"/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8E3AA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p w14:paraId="6B123579" w14:textId="77777777" w:rsidR="006D034D" w:rsidRPr="008E3AA3" w:rsidRDefault="00AD3EA6" w:rsidP="00C25C8A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8E3AA3">
        <w:rPr>
          <w:rFonts w:ascii="Times New Roman" w:eastAsia="Times New Roman" w:hAnsi="Times New Roman"/>
          <w:b/>
          <w:lang w:eastAsia="pt-BR"/>
        </w:rPr>
        <w:t>DELIBEROU:</w:t>
      </w:r>
    </w:p>
    <w:p w14:paraId="349A5CF1" w14:textId="77777777" w:rsidR="006D034D" w:rsidRPr="008E3AA3" w:rsidRDefault="006D034D" w:rsidP="00C25C8A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</w:p>
    <w:p w14:paraId="4023F3AF" w14:textId="601FD30E" w:rsidR="002A7648" w:rsidRPr="008E3AA3" w:rsidRDefault="002A7648" w:rsidP="002A7648">
      <w:pPr>
        <w:pStyle w:val="PargrafodaLista"/>
        <w:numPr>
          <w:ilvl w:val="0"/>
          <w:numId w:val="2"/>
        </w:numPr>
        <w:shd w:val="clear" w:color="auto" w:fill="FFFFFF"/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rFonts w:ascii="Times New Roman" w:eastAsia="Times New Roman" w:hAnsi="Times New Roman"/>
          <w:lang w:eastAsia="pt-BR"/>
        </w:rPr>
      </w:pPr>
      <w:bookmarkStart w:id="0" w:name="_Hlk97901937"/>
      <w:r w:rsidRPr="008E3AA3">
        <w:rPr>
          <w:rFonts w:ascii="Times New Roman" w:hAnsi="Times New Roman"/>
          <w:shd w:val="clear" w:color="auto" w:fill="FFFFFF"/>
        </w:rPr>
        <w:t xml:space="preserve">Dispensar </w:t>
      </w:r>
      <w:r w:rsidRPr="008E3AA3">
        <w:rPr>
          <w:rFonts w:ascii="Times New Roman" w:eastAsia="Times New Roman" w:hAnsi="Times New Roman"/>
          <w:lang w:eastAsia="pt-BR"/>
        </w:rPr>
        <w:t>notificação que determina o parágrafo único do art. 27 da Resolução CAU/BR n.º 28/2012, visto que, a empresa requereu baixa da pessoa jurídica por meio do protocolo objeto de análise e tendo em vista que foi notificada via SICCAU em 31/08/2021 para regularizar as pendências de anuidade e RRT.</w:t>
      </w:r>
    </w:p>
    <w:p w14:paraId="3E485CE3" w14:textId="77777777" w:rsidR="002A7648" w:rsidRPr="008E3AA3" w:rsidRDefault="002A7648" w:rsidP="002A7648">
      <w:pPr>
        <w:pStyle w:val="PargrafodaLista"/>
        <w:numPr>
          <w:ilvl w:val="0"/>
          <w:numId w:val="2"/>
        </w:numPr>
        <w:shd w:val="clear" w:color="auto" w:fill="FFFFFF"/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8E3AA3">
        <w:rPr>
          <w:rFonts w:ascii="Times New Roman" w:eastAsia="Times New Roman" w:hAnsi="Times New Roman"/>
          <w:lang w:eastAsia="pt-BR"/>
        </w:rPr>
        <w:t xml:space="preserve">Aprovar a baixa de Ofício com data de início em </w:t>
      </w:r>
      <w:r w:rsidRPr="008E3AA3">
        <w:rPr>
          <w:rFonts w:ascii="Times New Roman" w:hAnsi="Times New Roman"/>
        </w:rPr>
        <w:t xml:space="preserve">14/06/2021, conforme </w:t>
      </w:r>
      <w:r w:rsidRPr="008E3AA3">
        <w:rPr>
          <w:rFonts w:ascii="Times New Roman" w:hAnsi="Times New Roman"/>
          <w:shd w:val="clear" w:color="auto" w:fill="FFFFFF"/>
        </w:rPr>
        <w:t>“Certidão de baixa de inscrição no CNPJ” e “Comprovante de Inscrição e Situação Cadastral” (fls. 03/04);</w:t>
      </w:r>
    </w:p>
    <w:p w14:paraId="792041E9" w14:textId="77777777" w:rsidR="002A7648" w:rsidRPr="008E3AA3" w:rsidRDefault="002A7648" w:rsidP="002A7648">
      <w:pPr>
        <w:pStyle w:val="PargrafodaLista"/>
        <w:numPr>
          <w:ilvl w:val="0"/>
          <w:numId w:val="2"/>
        </w:numPr>
        <w:shd w:val="clear" w:color="auto" w:fill="FFFFFF"/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rFonts w:ascii="Times New Roman" w:hAnsi="Times New Roman"/>
          <w:shd w:val="clear" w:color="auto" w:fill="FFFFFF"/>
        </w:rPr>
      </w:pPr>
      <w:r w:rsidRPr="008E3AA3">
        <w:rPr>
          <w:rFonts w:ascii="Times New Roman" w:hAnsi="Times New Roman"/>
          <w:shd w:val="clear" w:color="auto" w:fill="FFFFFF"/>
        </w:rPr>
        <w:t xml:space="preserve">Comunicar a decisão ao interessado e requerer que regularize as anuidades e </w:t>
      </w:r>
      <w:proofErr w:type="spellStart"/>
      <w:r w:rsidRPr="008E3AA3">
        <w:rPr>
          <w:rFonts w:ascii="Times New Roman" w:hAnsi="Times New Roman"/>
          <w:shd w:val="clear" w:color="auto" w:fill="FFFFFF"/>
        </w:rPr>
        <w:t>RRT’s</w:t>
      </w:r>
      <w:proofErr w:type="spellEnd"/>
      <w:r w:rsidRPr="008E3AA3">
        <w:rPr>
          <w:rFonts w:ascii="Times New Roman" w:hAnsi="Times New Roman"/>
          <w:shd w:val="clear" w:color="auto" w:fill="FFFFFF"/>
        </w:rPr>
        <w:t xml:space="preserve"> em aberto, no prazo de 30(trinta) dias úteis.</w:t>
      </w:r>
    </w:p>
    <w:p w14:paraId="658D727E" w14:textId="77777777" w:rsidR="002A7648" w:rsidRPr="008E3AA3" w:rsidRDefault="002A7648" w:rsidP="002A7648">
      <w:pPr>
        <w:pStyle w:val="PargrafodaLista"/>
        <w:numPr>
          <w:ilvl w:val="0"/>
          <w:numId w:val="2"/>
        </w:numPr>
        <w:shd w:val="clear" w:color="auto" w:fill="FFFFFF"/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rFonts w:ascii="Times New Roman" w:hAnsi="Times New Roman"/>
          <w:shd w:val="clear" w:color="auto" w:fill="FFFFFF"/>
        </w:rPr>
      </w:pPr>
      <w:r w:rsidRPr="008E3AA3">
        <w:rPr>
          <w:rFonts w:ascii="Times New Roman" w:hAnsi="Times New Roman"/>
          <w:shd w:val="clear" w:color="auto" w:fill="FFFFFF"/>
        </w:rPr>
        <w:t xml:space="preserve">Não havendo regularização dos </w:t>
      </w:r>
      <w:proofErr w:type="spellStart"/>
      <w:r w:rsidRPr="008E3AA3">
        <w:rPr>
          <w:rFonts w:ascii="Times New Roman" w:hAnsi="Times New Roman"/>
          <w:shd w:val="clear" w:color="auto" w:fill="FFFFFF"/>
        </w:rPr>
        <w:t>RRT’s</w:t>
      </w:r>
      <w:proofErr w:type="spellEnd"/>
      <w:r w:rsidRPr="008E3AA3">
        <w:rPr>
          <w:rFonts w:ascii="Times New Roman" w:hAnsi="Times New Roman"/>
          <w:shd w:val="clear" w:color="auto" w:fill="FFFFFF"/>
        </w:rPr>
        <w:t xml:space="preserve"> em aberto, requerer a realização de baixa de Ofício conforme Resolução CAU/BR n.º 91/2014.</w:t>
      </w:r>
    </w:p>
    <w:p w14:paraId="7E6E2682" w14:textId="77777777" w:rsidR="002A7648" w:rsidRPr="008E3AA3" w:rsidRDefault="002A7648" w:rsidP="002A7648">
      <w:pPr>
        <w:pStyle w:val="PargrafodaLista"/>
        <w:numPr>
          <w:ilvl w:val="0"/>
          <w:numId w:val="2"/>
        </w:numPr>
        <w:shd w:val="clear" w:color="auto" w:fill="FFFFFF"/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rFonts w:ascii="Times New Roman" w:hAnsi="Times New Roman"/>
          <w:shd w:val="clear" w:color="auto" w:fill="FFFFFF"/>
        </w:rPr>
      </w:pPr>
      <w:r w:rsidRPr="008E3AA3">
        <w:rPr>
          <w:rFonts w:ascii="Times New Roman" w:hAnsi="Times New Roman"/>
          <w:shd w:val="clear" w:color="auto" w:fill="FFFFFF"/>
        </w:rPr>
        <w:t xml:space="preserve">Não havendo regularização dos débitos de anuidade no prazo estabelecido, </w:t>
      </w:r>
      <w:r w:rsidRPr="008E3AA3">
        <w:rPr>
          <w:rFonts w:ascii="Times New Roman" w:hAnsi="Times New Roman"/>
          <w:i/>
          <w:shd w:val="clear" w:color="auto" w:fill="FFFFFF"/>
        </w:rPr>
        <w:t>encaminha-se a advogada¹ do CAU/MT para realização dos procedimentos de cobrança administrativa e/ou judicial.</w:t>
      </w:r>
    </w:p>
    <w:p w14:paraId="62C84827" w14:textId="77777777" w:rsidR="002A7648" w:rsidRPr="008E3AA3" w:rsidRDefault="002A7648" w:rsidP="002A7648">
      <w:pPr>
        <w:shd w:val="clear" w:color="auto" w:fill="FFFFFF"/>
        <w:spacing w:line="276" w:lineRule="auto"/>
        <w:ind w:left="1134"/>
        <w:jc w:val="both"/>
        <w:rPr>
          <w:rStyle w:val="nfase"/>
          <w:rFonts w:ascii="Times New Roman" w:hAnsi="Times New Roman"/>
          <w:i w:val="0"/>
          <w:iCs/>
        </w:rPr>
      </w:pPr>
    </w:p>
    <w:p w14:paraId="4496D3FD" w14:textId="77777777" w:rsidR="00C25C8A" w:rsidRPr="008E3AA3" w:rsidRDefault="00C25C8A" w:rsidP="00C25C8A">
      <w:pPr>
        <w:pStyle w:val="PargrafodaLista"/>
        <w:shd w:val="clear" w:color="auto" w:fill="FFFFFF"/>
        <w:suppressAutoHyphens w:val="0"/>
        <w:autoSpaceDN/>
        <w:spacing w:before="75" w:after="75"/>
        <w:contextualSpacing/>
        <w:jc w:val="both"/>
        <w:textAlignment w:val="auto"/>
        <w:rPr>
          <w:rStyle w:val="nfase"/>
          <w:rFonts w:ascii="Times New Roman" w:hAnsi="Times New Roman"/>
        </w:rPr>
      </w:pPr>
    </w:p>
    <w:bookmarkEnd w:id="0"/>
    <w:p w14:paraId="0B88579A" w14:textId="7734FD03" w:rsidR="003E5686" w:rsidRPr="008E3AA3" w:rsidRDefault="003E5686" w:rsidP="00C25C8A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</w:rPr>
      </w:pPr>
      <w:r w:rsidRPr="008E3AA3">
        <w:rPr>
          <w:rFonts w:ascii="Times New Roman" w:hAnsi="Times New Roman"/>
        </w:rPr>
        <w:t xml:space="preserve">Com </w:t>
      </w:r>
      <w:r w:rsidRPr="008E3AA3">
        <w:rPr>
          <w:rFonts w:ascii="Times New Roman" w:hAnsi="Times New Roman"/>
          <w:b/>
        </w:rPr>
        <w:t xml:space="preserve">04 votos favoráveis </w:t>
      </w:r>
      <w:r w:rsidRPr="008E3AA3">
        <w:rPr>
          <w:rFonts w:ascii="Times New Roman" w:hAnsi="Times New Roman"/>
        </w:rPr>
        <w:t xml:space="preserve">dos Conselheiros Elisangela Fernandes </w:t>
      </w:r>
      <w:proofErr w:type="spellStart"/>
      <w:r w:rsidRPr="008E3AA3">
        <w:rPr>
          <w:rFonts w:ascii="Times New Roman" w:hAnsi="Times New Roman"/>
        </w:rPr>
        <w:t>Bokorni</w:t>
      </w:r>
      <w:proofErr w:type="spellEnd"/>
      <w:r w:rsidRPr="008E3AA3">
        <w:rPr>
          <w:rFonts w:ascii="Times New Roman" w:hAnsi="Times New Roman"/>
        </w:rPr>
        <w:t xml:space="preserve">, Karen </w:t>
      </w:r>
      <w:proofErr w:type="spellStart"/>
      <w:r w:rsidRPr="008E3AA3">
        <w:rPr>
          <w:rFonts w:ascii="Times New Roman" w:hAnsi="Times New Roman"/>
        </w:rPr>
        <w:t>Mayumi</w:t>
      </w:r>
      <w:proofErr w:type="spellEnd"/>
      <w:r w:rsidRPr="008E3AA3">
        <w:rPr>
          <w:rFonts w:ascii="Times New Roman" w:hAnsi="Times New Roman"/>
        </w:rPr>
        <w:t xml:space="preserve"> Matsumoto; Thiago Raf</w:t>
      </w:r>
      <w:r w:rsidR="0038685A" w:rsidRPr="008E3AA3">
        <w:rPr>
          <w:rFonts w:ascii="Times New Roman" w:hAnsi="Times New Roman"/>
        </w:rPr>
        <w:t>a</w:t>
      </w:r>
      <w:r w:rsidRPr="008E3AA3">
        <w:rPr>
          <w:rFonts w:ascii="Times New Roman" w:hAnsi="Times New Roman"/>
        </w:rPr>
        <w:t xml:space="preserve">el </w:t>
      </w:r>
      <w:proofErr w:type="spellStart"/>
      <w:r w:rsidRPr="008E3AA3">
        <w:rPr>
          <w:rFonts w:ascii="Times New Roman" w:hAnsi="Times New Roman"/>
        </w:rPr>
        <w:t>Pandini</w:t>
      </w:r>
      <w:proofErr w:type="spellEnd"/>
      <w:r w:rsidRPr="008E3AA3">
        <w:rPr>
          <w:rFonts w:ascii="Times New Roman" w:hAnsi="Times New Roman"/>
        </w:rPr>
        <w:t xml:space="preserve"> e </w:t>
      </w:r>
      <w:r w:rsidR="00495EE3" w:rsidRPr="008E3AA3">
        <w:rPr>
          <w:rFonts w:ascii="Times New Roman" w:hAnsi="Times New Roman"/>
        </w:rPr>
        <w:t>Alexsandro Reis</w:t>
      </w:r>
      <w:r w:rsidRPr="008E3AA3">
        <w:rPr>
          <w:rFonts w:ascii="Times New Roman" w:hAnsi="Times New Roman"/>
        </w:rPr>
        <w:t xml:space="preserve">; </w:t>
      </w:r>
      <w:r w:rsidRPr="008E3AA3">
        <w:rPr>
          <w:rFonts w:ascii="Times New Roman" w:hAnsi="Times New Roman"/>
          <w:b/>
        </w:rPr>
        <w:t>00 votos contrários</w:t>
      </w:r>
      <w:r w:rsidRPr="008E3AA3">
        <w:rPr>
          <w:rFonts w:ascii="Times New Roman" w:hAnsi="Times New Roman"/>
        </w:rPr>
        <w:t xml:space="preserve">; </w:t>
      </w:r>
      <w:r w:rsidRPr="008E3AA3">
        <w:rPr>
          <w:rFonts w:ascii="Times New Roman" w:hAnsi="Times New Roman"/>
          <w:b/>
        </w:rPr>
        <w:t xml:space="preserve">00 abstenções </w:t>
      </w:r>
      <w:r w:rsidRPr="008E3AA3">
        <w:rPr>
          <w:rFonts w:ascii="Times New Roman" w:hAnsi="Times New Roman"/>
        </w:rPr>
        <w:t xml:space="preserve">e </w:t>
      </w:r>
      <w:r w:rsidRPr="008E3AA3">
        <w:rPr>
          <w:rFonts w:ascii="Times New Roman" w:hAnsi="Times New Roman"/>
          <w:b/>
        </w:rPr>
        <w:t>00 ausências.</w:t>
      </w:r>
    </w:p>
    <w:p w14:paraId="08955550" w14:textId="050CFE23" w:rsidR="003E5686" w:rsidRPr="008E3AA3" w:rsidRDefault="003E5686" w:rsidP="00C25C8A">
      <w:pPr>
        <w:spacing w:line="276" w:lineRule="auto"/>
        <w:rPr>
          <w:rFonts w:ascii="Times New Roman" w:hAnsi="Times New Roman"/>
        </w:rPr>
      </w:pPr>
    </w:p>
    <w:p w14:paraId="47910B97" w14:textId="7A74D81F" w:rsidR="00964D2F" w:rsidRPr="008E3AA3" w:rsidRDefault="00964D2F" w:rsidP="00C25C8A">
      <w:pPr>
        <w:spacing w:line="276" w:lineRule="auto"/>
        <w:rPr>
          <w:rFonts w:ascii="Times New Roman" w:hAnsi="Times New Roman"/>
        </w:rPr>
      </w:pPr>
    </w:p>
    <w:p w14:paraId="6F940C74" w14:textId="632FE530" w:rsidR="00C25C8A" w:rsidRPr="008E3AA3" w:rsidRDefault="00C25C8A" w:rsidP="00C25C8A">
      <w:pPr>
        <w:spacing w:line="276" w:lineRule="auto"/>
        <w:rPr>
          <w:rFonts w:ascii="Times New Roman" w:hAnsi="Times New Roman"/>
        </w:rPr>
      </w:pPr>
    </w:p>
    <w:p w14:paraId="3F7848B7" w14:textId="048A6C00" w:rsidR="00A26DB1" w:rsidRPr="008E3AA3" w:rsidRDefault="00A26DB1" w:rsidP="00C25C8A">
      <w:pPr>
        <w:spacing w:line="276" w:lineRule="auto"/>
        <w:rPr>
          <w:rFonts w:ascii="Times New Roman" w:hAnsi="Times New Roman"/>
        </w:rPr>
      </w:pPr>
    </w:p>
    <w:p w14:paraId="4D5DF578" w14:textId="289EE2A6" w:rsidR="00A26DB1" w:rsidRPr="008E3AA3" w:rsidRDefault="00A26DB1" w:rsidP="00C25C8A">
      <w:pPr>
        <w:spacing w:line="276" w:lineRule="auto"/>
        <w:rPr>
          <w:rFonts w:ascii="Times New Roman" w:hAnsi="Times New Roman"/>
        </w:rPr>
      </w:pPr>
    </w:p>
    <w:p w14:paraId="7269BCEA" w14:textId="5D814934" w:rsidR="00A26DB1" w:rsidRPr="008E3AA3" w:rsidRDefault="00A26DB1" w:rsidP="00C25C8A">
      <w:pPr>
        <w:spacing w:line="276" w:lineRule="auto"/>
        <w:rPr>
          <w:rFonts w:ascii="Times New Roman" w:hAnsi="Times New Roman"/>
        </w:rPr>
      </w:pPr>
    </w:p>
    <w:p w14:paraId="43E234D2" w14:textId="77777777" w:rsidR="00A26DB1" w:rsidRPr="008E3AA3" w:rsidRDefault="00A26DB1" w:rsidP="00C25C8A">
      <w:pPr>
        <w:spacing w:line="276" w:lineRule="auto"/>
        <w:rPr>
          <w:rFonts w:ascii="Times New Roman" w:hAnsi="Times New Roman"/>
        </w:rPr>
      </w:pPr>
    </w:p>
    <w:p w14:paraId="63F69189" w14:textId="649C81E4" w:rsidR="003E5686" w:rsidRPr="008E3AA3" w:rsidRDefault="003E5686" w:rsidP="00C25C8A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8E3AA3">
        <w:rPr>
          <w:rFonts w:ascii="Times New Roman" w:hAnsi="Times New Roman"/>
          <w:b/>
          <w:caps/>
          <w:spacing w:val="4"/>
        </w:rPr>
        <w:t>ELISANGELA</w:t>
      </w:r>
      <w:r w:rsidR="003726BD" w:rsidRPr="008E3AA3">
        <w:rPr>
          <w:rFonts w:ascii="Times New Roman" w:hAnsi="Times New Roman"/>
          <w:b/>
          <w:caps/>
          <w:spacing w:val="4"/>
        </w:rPr>
        <w:t xml:space="preserve"> FERNANDES</w:t>
      </w:r>
      <w:r w:rsidRPr="008E3AA3">
        <w:rPr>
          <w:rFonts w:ascii="Times New Roman" w:hAnsi="Times New Roman"/>
          <w:b/>
          <w:caps/>
          <w:spacing w:val="4"/>
        </w:rPr>
        <w:t xml:space="preserve"> BOKORNI</w:t>
      </w:r>
      <w:r w:rsidRPr="008E3AA3">
        <w:rPr>
          <w:rFonts w:ascii="Times New Roman" w:hAnsi="Times New Roman"/>
          <w:b/>
          <w:caps/>
          <w:spacing w:val="4"/>
        </w:rPr>
        <w:tab/>
      </w:r>
      <w:r w:rsidR="00A26DB1" w:rsidRPr="008E3AA3">
        <w:rPr>
          <w:rFonts w:ascii="Times New Roman" w:hAnsi="Times New Roman"/>
          <w:b/>
          <w:caps/>
          <w:spacing w:val="4"/>
        </w:rPr>
        <w:t>_______________________________</w:t>
      </w:r>
      <w:r w:rsidRPr="008E3AA3">
        <w:rPr>
          <w:rFonts w:ascii="Times New Roman" w:hAnsi="Times New Roman"/>
          <w:b/>
          <w:caps/>
          <w:spacing w:val="4"/>
        </w:rPr>
        <w:t xml:space="preserve">                     </w:t>
      </w:r>
    </w:p>
    <w:p w14:paraId="053A2CCF" w14:textId="77777777" w:rsidR="003E5686" w:rsidRPr="008E3AA3" w:rsidRDefault="003E5686" w:rsidP="00C25C8A">
      <w:pPr>
        <w:spacing w:line="276" w:lineRule="auto"/>
        <w:rPr>
          <w:rFonts w:ascii="Times New Roman" w:hAnsi="Times New Roman"/>
        </w:rPr>
      </w:pPr>
      <w:r w:rsidRPr="008E3AA3">
        <w:rPr>
          <w:rFonts w:ascii="Times New Roman" w:hAnsi="Times New Roman"/>
        </w:rPr>
        <w:t>Coordenadora</w:t>
      </w:r>
    </w:p>
    <w:p w14:paraId="23D5B43A" w14:textId="77777777" w:rsidR="003E5686" w:rsidRPr="008E3AA3" w:rsidRDefault="003E5686" w:rsidP="00C25C8A">
      <w:pPr>
        <w:spacing w:line="276" w:lineRule="auto"/>
        <w:rPr>
          <w:rFonts w:ascii="Times New Roman" w:hAnsi="Times New Roman"/>
        </w:rPr>
      </w:pPr>
    </w:p>
    <w:p w14:paraId="586FE34B" w14:textId="77777777" w:rsidR="003E5686" w:rsidRPr="008E3AA3" w:rsidRDefault="003E5686" w:rsidP="00C25C8A">
      <w:pPr>
        <w:spacing w:line="276" w:lineRule="auto"/>
        <w:rPr>
          <w:rFonts w:ascii="Times New Roman" w:hAnsi="Times New Roman"/>
        </w:rPr>
      </w:pPr>
    </w:p>
    <w:p w14:paraId="576FA65C" w14:textId="77777777" w:rsidR="003E5686" w:rsidRPr="008E3AA3" w:rsidRDefault="003E5686" w:rsidP="00C25C8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5139A533" w14:textId="77777777" w:rsidR="00C25C8A" w:rsidRPr="008E3AA3" w:rsidRDefault="00C25C8A" w:rsidP="00C25C8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022AEFA" w14:textId="77777777" w:rsidR="00C25C8A" w:rsidRPr="008E3AA3" w:rsidRDefault="00C25C8A" w:rsidP="00C25C8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F480D2C" w14:textId="77777777" w:rsidR="00C25C8A" w:rsidRPr="008E3AA3" w:rsidRDefault="00C25C8A" w:rsidP="00C25C8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14E09C2" w14:textId="6B718242" w:rsidR="003E5686" w:rsidRPr="008E3AA3" w:rsidRDefault="003E5686" w:rsidP="00C25C8A">
      <w:pPr>
        <w:spacing w:line="276" w:lineRule="auto"/>
        <w:rPr>
          <w:rFonts w:ascii="Times New Roman" w:hAnsi="Times New Roman"/>
        </w:rPr>
      </w:pPr>
      <w:r w:rsidRPr="008E3AA3">
        <w:rPr>
          <w:rFonts w:ascii="Times New Roman" w:hAnsi="Times New Roman"/>
          <w:b/>
          <w:caps/>
          <w:spacing w:val="4"/>
        </w:rPr>
        <w:t xml:space="preserve">karen mayumi matsumoto        </w:t>
      </w:r>
      <w:r w:rsidR="00A26DB1" w:rsidRPr="008E3AA3">
        <w:rPr>
          <w:rFonts w:ascii="Times New Roman" w:hAnsi="Times New Roman"/>
          <w:b/>
          <w:caps/>
          <w:spacing w:val="4"/>
        </w:rPr>
        <w:t>__</w:t>
      </w:r>
      <w:r w:rsidR="00A26DB1" w:rsidRPr="008E3AA3">
        <w:rPr>
          <w:rFonts w:ascii="Times New Roman" w:hAnsi="Times New Roman"/>
          <w:b/>
          <w:caps/>
          <w:color w:val="000000"/>
          <w:spacing w:val="4"/>
        </w:rPr>
        <w:t>_____________________________</w:t>
      </w:r>
      <w:r w:rsidRPr="008E3AA3">
        <w:rPr>
          <w:rFonts w:ascii="Times New Roman" w:hAnsi="Times New Roman"/>
          <w:b/>
          <w:caps/>
          <w:spacing w:val="4"/>
        </w:rPr>
        <w:t xml:space="preserve">                    </w:t>
      </w:r>
      <w:r w:rsidR="00964D2F" w:rsidRPr="008E3AA3">
        <w:rPr>
          <w:rFonts w:ascii="Times New Roman" w:hAnsi="Times New Roman"/>
          <w:b/>
          <w:caps/>
          <w:spacing w:val="4"/>
        </w:rPr>
        <w:t xml:space="preserve">        </w:t>
      </w:r>
    </w:p>
    <w:p w14:paraId="59D95EB9" w14:textId="48589E6D" w:rsidR="003E5686" w:rsidRPr="008E3AA3" w:rsidRDefault="003E5686" w:rsidP="00C25C8A">
      <w:pPr>
        <w:spacing w:line="276" w:lineRule="auto"/>
        <w:rPr>
          <w:rFonts w:ascii="Times New Roman" w:eastAsia="Calibri" w:hAnsi="Times New Roman"/>
        </w:rPr>
      </w:pPr>
      <w:r w:rsidRPr="008E3AA3">
        <w:rPr>
          <w:rFonts w:ascii="Times New Roman" w:eastAsia="Calibri" w:hAnsi="Times New Roman"/>
        </w:rPr>
        <w:t>Coordenador</w:t>
      </w:r>
      <w:r w:rsidR="008E63FB" w:rsidRPr="008E3AA3">
        <w:rPr>
          <w:rFonts w:ascii="Times New Roman" w:eastAsia="Calibri" w:hAnsi="Times New Roman"/>
        </w:rPr>
        <w:t>a</w:t>
      </w:r>
      <w:r w:rsidRPr="008E3AA3">
        <w:rPr>
          <w:rFonts w:ascii="Times New Roman" w:eastAsia="Calibri" w:hAnsi="Times New Roman"/>
        </w:rPr>
        <w:t xml:space="preserve"> Adjunt</w:t>
      </w:r>
      <w:r w:rsidR="008E63FB" w:rsidRPr="008E3AA3">
        <w:rPr>
          <w:rFonts w:ascii="Times New Roman" w:eastAsia="Calibri" w:hAnsi="Times New Roman"/>
        </w:rPr>
        <w:t>a</w:t>
      </w:r>
    </w:p>
    <w:p w14:paraId="0313B3CE" w14:textId="77777777" w:rsidR="003E5686" w:rsidRPr="008E3AA3" w:rsidRDefault="003E5686" w:rsidP="00C25C8A">
      <w:pPr>
        <w:spacing w:line="276" w:lineRule="auto"/>
        <w:rPr>
          <w:rFonts w:ascii="Times New Roman" w:eastAsia="Calibri" w:hAnsi="Times New Roman"/>
        </w:rPr>
      </w:pPr>
    </w:p>
    <w:p w14:paraId="74A1BEF3" w14:textId="2F691ED8" w:rsidR="003E5686" w:rsidRPr="008E3AA3" w:rsidRDefault="003E5686" w:rsidP="00C25C8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82518D6" w14:textId="77777777" w:rsidR="003B7B08" w:rsidRPr="008E3AA3" w:rsidRDefault="003B7B08" w:rsidP="00C25C8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7EBBD52" w14:textId="77777777" w:rsidR="003B7B08" w:rsidRPr="008E3AA3" w:rsidRDefault="003B7B08" w:rsidP="00C25C8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3DCB0E1" w14:textId="77777777" w:rsidR="003B7B08" w:rsidRPr="008E3AA3" w:rsidRDefault="003B7B08" w:rsidP="00C25C8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C2761A4" w14:textId="4DC76412" w:rsidR="003E5686" w:rsidRPr="008E3AA3" w:rsidRDefault="003E5686" w:rsidP="00C25C8A">
      <w:pPr>
        <w:spacing w:line="276" w:lineRule="auto"/>
        <w:rPr>
          <w:rFonts w:ascii="Times New Roman" w:hAnsi="Times New Roman"/>
        </w:rPr>
      </w:pPr>
      <w:r w:rsidRPr="008E3AA3">
        <w:rPr>
          <w:rFonts w:ascii="Times New Roman" w:hAnsi="Times New Roman"/>
          <w:b/>
          <w:caps/>
          <w:spacing w:val="4"/>
        </w:rPr>
        <w:t>THIAGO RAFAEL PANDINI</w:t>
      </w:r>
      <w:r w:rsidRPr="008E3AA3">
        <w:rPr>
          <w:rFonts w:ascii="Times New Roman" w:hAnsi="Times New Roman"/>
          <w:b/>
          <w:caps/>
          <w:spacing w:val="4"/>
        </w:rPr>
        <w:tab/>
        <w:t xml:space="preserve">   </w:t>
      </w:r>
      <w:r w:rsidR="00A26DB1" w:rsidRPr="008E3AA3">
        <w:rPr>
          <w:rFonts w:ascii="Times New Roman" w:hAnsi="Times New Roman"/>
          <w:b/>
          <w:caps/>
          <w:spacing w:val="4"/>
        </w:rPr>
        <w:t>_</w:t>
      </w:r>
      <w:r w:rsidR="00A26DB1" w:rsidRPr="008E3AA3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  <w:r w:rsidRPr="008E3AA3">
        <w:rPr>
          <w:rFonts w:ascii="Times New Roman" w:hAnsi="Times New Roman"/>
          <w:b/>
          <w:caps/>
          <w:spacing w:val="4"/>
        </w:rPr>
        <w:t xml:space="preserve">                 </w:t>
      </w:r>
      <w:r w:rsidR="00DB4885" w:rsidRPr="008E3AA3">
        <w:rPr>
          <w:rFonts w:ascii="Times New Roman" w:hAnsi="Times New Roman"/>
          <w:b/>
          <w:caps/>
          <w:spacing w:val="4"/>
        </w:rPr>
        <w:t xml:space="preserve">              </w:t>
      </w:r>
    </w:p>
    <w:p w14:paraId="0DD9CA0A" w14:textId="761D8F4E" w:rsidR="003E5686" w:rsidRPr="008E3AA3" w:rsidRDefault="003E5686" w:rsidP="00C25C8A">
      <w:pPr>
        <w:spacing w:line="276" w:lineRule="auto"/>
        <w:rPr>
          <w:rFonts w:ascii="Times New Roman" w:hAnsi="Times New Roman"/>
        </w:rPr>
      </w:pPr>
      <w:r w:rsidRPr="008E3AA3">
        <w:rPr>
          <w:rFonts w:ascii="Times New Roman" w:hAnsi="Times New Roman"/>
        </w:rPr>
        <w:t>Membro</w:t>
      </w:r>
      <w:r w:rsidR="00A26DB1" w:rsidRPr="008E3AA3">
        <w:rPr>
          <w:rFonts w:ascii="Times New Roman" w:hAnsi="Times New Roman"/>
        </w:rPr>
        <w:t xml:space="preserve"> </w:t>
      </w:r>
    </w:p>
    <w:p w14:paraId="7728A60A" w14:textId="4559E108" w:rsidR="003E5686" w:rsidRPr="008E3AA3" w:rsidRDefault="003E5686" w:rsidP="00C25C8A">
      <w:pPr>
        <w:spacing w:line="276" w:lineRule="auto"/>
        <w:rPr>
          <w:rFonts w:ascii="Times New Roman" w:hAnsi="Times New Roman"/>
        </w:rPr>
      </w:pPr>
    </w:p>
    <w:p w14:paraId="241ACC2F" w14:textId="3317E1D2" w:rsidR="00C25C8A" w:rsidRPr="008E3AA3" w:rsidRDefault="00C25C8A" w:rsidP="00C25C8A">
      <w:pPr>
        <w:spacing w:line="276" w:lineRule="auto"/>
        <w:rPr>
          <w:rFonts w:ascii="Times New Roman" w:hAnsi="Times New Roman"/>
        </w:rPr>
      </w:pPr>
    </w:p>
    <w:p w14:paraId="363EF85A" w14:textId="77777777" w:rsidR="00C25C8A" w:rsidRPr="008E3AA3" w:rsidRDefault="00C25C8A" w:rsidP="00C25C8A">
      <w:pPr>
        <w:spacing w:line="276" w:lineRule="auto"/>
        <w:rPr>
          <w:rFonts w:ascii="Times New Roman" w:hAnsi="Times New Roman"/>
        </w:rPr>
      </w:pPr>
    </w:p>
    <w:p w14:paraId="6D76C79D" w14:textId="77777777" w:rsidR="003E5686" w:rsidRPr="008E3AA3" w:rsidRDefault="003E5686" w:rsidP="00C25C8A">
      <w:pPr>
        <w:spacing w:line="276" w:lineRule="auto"/>
        <w:rPr>
          <w:rFonts w:ascii="Times New Roman" w:hAnsi="Times New Roman"/>
        </w:rPr>
      </w:pPr>
    </w:p>
    <w:p w14:paraId="579B71CD" w14:textId="77777777" w:rsidR="00DB4885" w:rsidRPr="008E3AA3" w:rsidRDefault="00DB4885" w:rsidP="00C25C8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DE8D30B" w14:textId="046523E9" w:rsidR="003E5686" w:rsidRPr="008E3AA3" w:rsidRDefault="00495EE3" w:rsidP="00C25C8A">
      <w:pPr>
        <w:spacing w:line="276" w:lineRule="auto"/>
        <w:rPr>
          <w:rFonts w:ascii="Times New Roman" w:hAnsi="Times New Roman"/>
        </w:rPr>
      </w:pPr>
      <w:r w:rsidRPr="008E3AA3">
        <w:rPr>
          <w:rFonts w:ascii="Times New Roman" w:hAnsi="Times New Roman"/>
          <w:b/>
          <w:caps/>
          <w:spacing w:val="4"/>
        </w:rPr>
        <w:t>ALEXSANDRO REIS</w:t>
      </w:r>
      <w:r w:rsidRPr="008E3AA3">
        <w:rPr>
          <w:rFonts w:ascii="Times New Roman" w:hAnsi="Times New Roman"/>
          <w:b/>
          <w:caps/>
          <w:spacing w:val="4"/>
        </w:rPr>
        <w:tab/>
      </w:r>
      <w:r w:rsidR="003E5686" w:rsidRPr="008E3AA3">
        <w:rPr>
          <w:rFonts w:ascii="Times New Roman" w:hAnsi="Times New Roman"/>
          <w:b/>
          <w:caps/>
          <w:spacing w:val="4"/>
        </w:rPr>
        <w:tab/>
      </w:r>
      <w:r w:rsidR="00A26DB1" w:rsidRPr="008E3AA3">
        <w:rPr>
          <w:rFonts w:ascii="Times New Roman" w:hAnsi="Times New Roman"/>
          <w:b/>
          <w:caps/>
          <w:spacing w:val="4"/>
        </w:rPr>
        <w:t>_</w:t>
      </w:r>
      <w:r w:rsidR="00A26DB1" w:rsidRPr="008E3AA3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  <w:r w:rsidR="00A26DB1" w:rsidRPr="008E3AA3">
        <w:rPr>
          <w:rFonts w:ascii="Times New Roman" w:hAnsi="Times New Roman"/>
          <w:b/>
          <w:caps/>
          <w:spacing w:val="4"/>
        </w:rPr>
        <w:t xml:space="preserve">  </w:t>
      </w:r>
      <w:r w:rsidR="003E5686" w:rsidRPr="008E3AA3">
        <w:rPr>
          <w:rFonts w:ascii="Times New Roman" w:hAnsi="Times New Roman"/>
          <w:b/>
          <w:caps/>
          <w:spacing w:val="4"/>
        </w:rPr>
        <w:t xml:space="preserve">     </w:t>
      </w:r>
      <w:r w:rsidR="003E5686" w:rsidRPr="008E3AA3">
        <w:rPr>
          <w:rFonts w:ascii="Times New Roman" w:hAnsi="Times New Roman"/>
          <w:b/>
          <w:caps/>
          <w:spacing w:val="4"/>
        </w:rPr>
        <w:tab/>
      </w:r>
      <w:r w:rsidR="003E5686" w:rsidRPr="008E3AA3">
        <w:rPr>
          <w:rFonts w:ascii="Times New Roman" w:hAnsi="Times New Roman"/>
          <w:b/>
          <w:caps/>
          <w:spacing w:val="4"/>
        </w:rPr>
        <w:tab/>
        <w:t xml:space="preserve">     </w:t>
      </w:r>
      <w:r w:rsidR="003B7B08" w:rsidRPr="008E3AA3">
        <w:rPr>
          <w:rFonts w:ascii="Times New Roman" w:hAnsi="Times New Roman"/>
          <w:b/>
          <w:caps/>
          <w:spacing w:val="4"/>
        </w:rPr>
        <w:t xml:space="preserve">    </w:t>
      </w:r>
      <w:r w:rsidR="003E5686" w:rsidRPr="008E3AA3">
        <w:rPr>
          <w:rFonts w:ascii="Times New Roman" w:hAnsi="Times New Roman"/>
          <w:b/>
          <w:caps/>
          <w:spacing w:val="4"/>
        </w:rPr>
        <w:t xml:space="preserve">                           </w:t>
      </w:r>
    </w:p>
    <w:p w14:paraId="67F54FD2" w14:textId="2F2F0497" w:rsidR="003E5686" w:rsidRPr="008E3AA3" w:rsidRDefault="00495EE3" w:rsidP="00C25C8A">
      <w:pPr>
        <w:spacing w:line="276" w:lineRule="auto"/>
        <w:rPr>
          <w:rFonts w:ascii="Times New Roman" w:hAnsi="Times New Roman"/>
        </w:rPr>
      </w:pPr>
      <w:r w:rsidRPr="008E3AA3">
        <w:rPr>
          <w:rFonts w:ascii="Times New Roman" w:hAnsi="Times New Roman"/>
        </w:rPr>
        <w:t>Membro</w:t>
      </w:r>
    </w:p>
    <w:p w14:paraId="49041636" w14:textId="77777777" w:rsidR="003E5686" w:rsidRPr="008E3AA3" w:rsidRDefault="003E5686" w:rsidP="00C25C8A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Times New Roman" w:hAnsi="Times New Roman"/>
        </w:rPr>
      </w:pPr>
    </w:p>
    <w:p w14:paraId="3CD4F72D" w14:textId="77777777" w:rsidR="003E5686" w:rsidRPr="00C25C8A" w:rsidRDefault="003E5686" w:rsidP="00C25C8A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70A4E5C" w14:textId="07D7C53D" w:rsidR="006D034D" w:rsidRPr="00C25C8A" w:rsidRDefault="006D034D" w:rsidP="00C25C8A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6D034D" w:rsidRPr="00C25C8A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8E3AA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8E3AA3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8E3AA3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E85257" w14:paraId="20DF455B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E85257" w:rsidRDefault="00E85257" w:rsidP="00E85257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4F263A88" w:rsidR="00E85257" w:rsidRPr="002A7648" w:rsidRDefault="002A7648" w:rsidP="002A7648">
          <w:pP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 w:rsidRPr="00B26856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1328235/2021</w:t>
          </w:r>
        </w:p>
      </w:tc>
    </w:tr>
    <w:tr w:rsidR="00E85257" w14:paraId="595B4115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E85257" w:rsidRDefault="00E85257" w:rsidP="00E85257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4E4307E5" w:rsidR="00E85257" w:rsidRPr="00E85257" w:rsidRDefault="002A7648" w:rsidP="00E85257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 w:rsidRPr="00B26856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AVANTE EMPREENDIMENTOS</w:t>
          </w:r>
        </w:p>
      </w:tc>
    </w:tr>
    <w:tr w:rsidR="00E85257" w14:paraId="15660D09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E85257" w:rsidRDefault="00E85257" w:rsidP="00E85257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BA71C3D" w:rsidR="00E85257" w:rsidRDefault="00E85257" w:rsidP="00E85257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BAIXA DE PESSOA JURÍDICA</w:t>
          </w:r>
        </w:p>
      </w:tc>
    </w:tr>
  </w:tbl>
  <w:p w14:paraId="070EDC9A" w14:textId="77777777" w:rsidR="004B5D6D" w:rsidRDefault="008E3AA3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8B2"/>
    <w:multiLevelType w:val="hybridMultilevel"/>
    <w:tmpl w:val="8BD84340"/>
    <w:lvl w:ilvl="0" w:tplc="473C5B3C">
      <w:start w:val="1"/>
      <w:numFmt w:val="decimal"/>
      <w:lvlText w:val="%1."/>
      <w:lvlJc w:val="left"/>
      <w:pPr>
        <w:ind w:left="1494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34551">
    <w:abstractNumId w:val="1"/>
  </w:num>
  <w:num w:numId="2" w16cid:durableId="93875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1D1D75"/>
    <w:rsid w:val="00250446"/>
    <w:rsid w:val="002707EB"/>
    <w:rsid w:val="002A7648"/>
    <w:rsid w:val="002E587A"/>
    <w:rsid w:val="002F5D79"/>
    <w:rsid w:val="00342CDD"/>
    <w:rsid w:val="003726BD"/>
    <w:rsid w:val="00376253"/>
    <w:rsid w:val="0038685A"/>
    <w:rsid w:val="003B7B08"/>
    <w:rsid w:val="003D76B5"/>
    <w:rsid w:val="003E5686"/>
    <w:rsid w:val="00495EE3"/>
    <w:rsid w:val="00532AC9"/>
    <w:rsid w:val="00557B01"/>
    <w:rsid w:val="0058323D"/>
    <w:rsid w:val="005C4336"/>
    <w:rsid w:val="0060090A"/>
    <w:rsid w:val="00614C20"/>
    <w:rsid w:val="006D034D"/>
    <w:rsid w:val="00711F71"/>
    <w:rsid w:val="00714588"/>
    <w:rsid w:val="007509B8"/>
    <w:rsid w:val="007E3E48"/>
    <w:rsid w:val="00815B81"/>
    <w:rsid w:val="00833318"/>
    <w:rsid w:val="00891ADD"/>
    <w:rsid w:val="008D4AD6"/>
    <w:rsid w:val="008E3AA3"/>
    <w:rsid w:val="008E63FB"/>
    <w:rsid w:val="0091452C"/>
    <w:rsid w:val="00964D2F"/>
    <w:rsid w:val="00A26DB1"/>
    <w:rsid w:val="00AB4F09"/>
    <w:rsid w:val="00AD3EA6"/>
    <w:rsid w:val="00AE32B7"/>
    <w:rsid w:val="00B12C35"/>
    <w:rsid w:val="00B36AB2"/>
    <w:rsid w:val="00C25C8A"/>
    <w:rsid w:val="00CA4D19"/>
    <w:rsid w:val="00DB4885"/>
    <w:rsid w:val="00E45238"/>
    <w:rsid w:val="00E65947"/>
    <w:rsid w:val="00E85257"/>
    <w:rsid w:val="00EC5DE2"/>
    <w:rsid w:val="00ED56B5"/>
    <w:rsid w:val="00EE0BE2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4</cp:revision>
  <cp:lastPrinted>2022-04-08T16:38:00Z</cp:lastPrinted>
  <dcterms:created xsi:type="dcterms:W3CDTF">2022-04-27T16:23:00Z</dcterms:created>
  <dcterms:modified xsi:type="dcterms:W3CDTF">2022-04-27T19:27:00Z</dcterms:modified>
</cp:coreProperties>
</file>