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Default="00094BCD">
      <w:pPr>
        <w:pStyle w:val="Corpodetexto"/>
        <w:rPr>
          <w:sz w:val="13"/>
        </w:rPr>
      </w:pPr>
    </w:p>
    <w:p w14:paraId="1659929A" w14:textId="1F42ED01" w:rsidR="00094BCD" w:rsidRDefault="00725615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CF7B79">
        <w:rPr>
          <w:b/>
        </w:rPr>
        <w:t>2</w:t>
      </w:r>
      <w:r w:rsidR="00837AA0">
        <w:rPr>
          <w:b/>
        </w:rPr>
        <w:t>9</w:t>
      </w:r>
      <w:r w:rsidR="00CF7B79">
        <w:rPr>
          <w:b/>
        </w:rPr>
        <w:t xml:space="preserve"> de</w:t>
      </w:r>
      <w:r w:rsidR="00837AA0">
        <w:rPr>
          <w:b/>
        </w:rPr>
        <w:t xml:space="preserve"> junho</w:t>
      </w:r>
      <w:r>
        <w:rPr>
          <w:b/>
        </w:rPr>
        <w:t xml:space="preserve"> de 202</w:t>
      </w:r>
      <w:r w:rsidR="005627CE">
        <w:rPr>
          <w:b/>
        </w:rPr>
        <w:t>2</w:t>
      </w:r>
      <w:r>
        <w:t>, no uso das competências que lhe conferem o art. 96 do Regimento Interno do CAU/MT, após análise do assunto em epígrafe, e</w:t>
      </w:r>
    </w:p>
    <w:p w14:paraId="0559CB95" w14:textId="77777777" w:rsidR="00094BCD" w:rsidRDefault="00094BCD">
      <w:pPr>
        <w:pStyle w:val="Corpodetexto"/>
      </w:pPr>
    </w:p>
    <w:p w14:paraId="2527FF57" w14:textId="65006E8E" w:rsidR="00094BCD" w:rsidRPr="00CF7B79" w:rsidRDefault="00725615" w:rsidP="002D5B0B">
      <w:pPr>
        <w:pStyle w:val="Corpodetexto"/>
        <w:spacing w:before="1" w:line="278" w:lineRule="auto"/>
        <w:ind w:left="220" w:right="243"/>
        <w:jc w:val="both"/>
      </w:pPr>
      <w:r>
        <w:t>Considerando que os atos processuais serão considerados nulos nos seguintes casos, conforme art. 38 da Resolução CAU/BR nº 22/2012 :</w:t>
      </w:r>
    </w:p>
    <w:p w14:paraId="0A7B74FD" w14:textId="77777777" w:rsidR="00094BCD" w:rsidRDefault="00094BCD">
      <w:pPr>
        <w:pStyle w:val="Corpodetexto"/>
        <w:rPr>
          <w:sz w:val="24"/>
        </w:rPr>
      </w:pPr>
    </w:p>
    <w:p w14:paraId="3D43D338" w14:textId="77777777" w:rsidR="00094BCD" w:rsidRPr="00CF7B79" w:rsidRDefault="00725615">
      <w:pPr>
        <w:spacing w:line="276" w:lineRule="auto"/>
        <w:ind w:left="220" w:right="199"/>
        <w:jc w:val="both"/>
      </w:pPr>
      <w:r>
        <w:t xml:space="preserve">Considerando que a extinção do processo ocorrerá </w:t>
      </w:r>
      <w:r w:rsidRPr="002D5B0B">
        <w:t xml:space="preserve">quando qualquer uma das instâncias julgadoras concluir pela inconsistência dos elementos indicativos da infração ou quando houver falha na constituição do processo; </w:t>
      </w:r>
      <w:r w:rsidRPr="002D5B0B">
        <w:rPr>
          <w:b/>
          <w:bCs/>
        </w:rPr>
        <w:t>quando for declarada a prescrição do fato que originou o processo</w:t>
      </w:r>
      <w:r w:rsidRPr="00CF7B79">
        <w:t>; quando uma das instâncias julgadoras concluir que se exauriu a finalidade do processo ou a execução da decisão se tornar inviável, inútil ou prejudicada por fato superveniente; ou quando for proferida decisão</w:t>
      </w:r>
      <w:r w:rsidRPr="00CF7B79">
        <w:rPr>
          <w:spacing w:val="-5"/>
        </w:rPr>
        <w:t xml:space="preserve"> </w:t>
      </w:r>
      <w:r w:rsidRPr="00CF7B79">
        <w:t>definitiva,</w:t>
      </w:r>
      <w:r w:rsidRPr="00CF7B79">
        <w:rPr>
          <w:spacing w:val="-4"/>
        </w:rPr>
        <w:t xml:space="preserve"> </w:t>
      </w:r>
      <w:r w:rsidRPr="00CF7B79">
        <w:t>caracterizando</w:t>
      </w:r>
      <w:r w:rsidRPr="00CF7B79">
        <w:rPr>
          <w:spacing w:val="-4"/>
        </w:rPr>
        <w:t xml:space="preserve"> </w:t>
      </w:r>
      <w:r w:rsidRPr="00CF7B79">
        <w:t>trânsito</w:t>
      </w:r>
      <w:r w:rsidRPr="00CF7B79">
        <w:rPr>
          <w:spacing w:val="-4"/>
        </w:rPr>
        <w:t xml:space="preserve"> </w:t>
      </w:r>
      <w:r w:rsidRPr="00CF7B79">
        <w:t>em</w:t>
      </w:r>
      <w:r w:rsidRPr="00CF7B79">
        <w:rPr>
          <w:spacing w:val="-3"/>
        </w:rPr>
        <w:t xml:space="preserve"> </w:t>
      </w:r>
      <w:r w:rsidRPr="00CF7B79">
        <w:t>julgado,</w:t>
      </w:r>
      <w:r w:rsidRPr="00CF7B79">
        <w:rPr>
          <w:spacing w:val="-6"/>
        </w:rPr>
        <w:t xml:space="preserve"> </w:t>
      </w:r>
      <w:r w:rsidRPr="00CF7B79">
        <w:t>devidamente</w:t>
      </w:r>
      <w:r w:rsidRPr="00CF7B79">
        <w:rPr>
          <w:spacing w:val="-4"/>
        </w:rPr>
        <w:t xml:space="preserve"> </w:t>
      </w:r>
      <w:r w:rsidRPr="00CF7B79">
        <w:t>respaldado</w:t>
      </w:r>
      <w:r w:rsidRPr="00CF7B79">
        <w:rPr>
          <w:spacing w:val="-3"/>
        </w:rPr>
        <w:t xml:space="preserve"> </w:t>
      </w:r>
      <w:r w:rsidRPr="00CF7B79">
        <w:t>pelo</w:t>
      </w:r>
      <w:r w:rsidRPr="00CF7B79">
        <w:rPr>
          <w:spacing w:val="-4"/>
        </w:rPr>
        <w:t xml:space="preserve"> </w:t>
      </w:r>
      <w:r w:rsidRPr="00CF7B79">
        <w:t>art.</w:t>
      </w:r>
      <w:r w:rsidRPr="00CF7B79">
        <w:rPr>
          <w:spacing w:val="-4"/>
        </w:rPr>
        <w:t xml:space="preserve"> </w:t>
      </w:r>
      <w:r w:rsidRPr="00CF7B79">
        <w:t>44</w:t>
      </w:r>
      <w:r w:rsidRPr="00CF7B79">
        <w:rPr>
          <w:spacing w:val="-4"/>
        </w:rPr>
        <w:t xml:space="preserve"> </w:t>
      </w:r>
      <w:r w:rsidRPr="00CF7B79">
        <w:t>da</w:t>
      </w:r>
      <w:r w:rsidRPr="00CF7B79">
        <w:rPr>
          <w:spacing w:val="-4"/>
        </w:rPr>
        <w:t xml:space="preserve"> </w:t>
      </w:r>
      <w:r w:rsidRPr="00CF7B79">
        <w:t>Resolução CAU/BR nº</w:t>
      </w:r>
      <w:r w:rsidRPr="00CF7B79">
        <w:rPr>
          <w:spacing w:val="-1"/>
        </w:rPr>
        <w:t xml:space="preserve"> </w:t>
      </w:r>
      <w:r w:rsidRPr="00CF7B79">
        <w:t>22/2012.</w:t>
      </w:r>
    </w:p>
    <w:p w14:paraId="6E0AE5DB" w14:textId="77777777" w:rsidR="00094BCD" w:rsidRDefault="00094BCD">
      <w:pPr>
        <w:pStyle w:val="Corpodetexto"/>
        <w:spacing w:before="2"/>
        <w:rPr>
          <w:sz w:val="25"/>
        </w:rPr>
      </w:pPr>
    </w:p>
    <w:p w14:paraId="3320EC95" w14:textId="77777777" w:rsidR="00094BCD" w:rsidRDefault="00725615">
      <w:pPr>
        <w:pStyle w:val="Corpodetexto"/>
        <w:spacing w:line="276" w:lineRule="auto"/>
        <w:ind w:left="220" w:right="203"/>
        <w:jc w:val="both"/>
      </w:pPr>
      <w: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1120EADF" w14:textId="77777777" w:rsidR="00094BCD" w:rsidRDefault="00094BCD">
      <w:pPr>
        <w:pStyle w:val="Corpodetexto"/>
        <w:spacing w:before="4"/>
        <w:rPr>
          <w:sz w:val="25"/>
        </w:rPr>
      </w:pPr>
    </w:p>
    <w:p w14:paraId="36DF1F37" w14:textId="5252093A" w:rsidR="00094BCD" w:rsidRDefault="00725615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</w:t>
      </w:r>
      <w:r w:rsidRPr="005627CE">
        <w:rPr>
          <w:color w:val="000000" w:themeColor="text1"/>
        </w:rPr>
        <w:t xml:space="preserve">Conselheiro (a) relator (a) </w:t>
      </w:r>
      <w:r w:rsidR="005627CE" w:rsidRPr="005627CE">
        <w:rPr>
          <w:color w:val="000000" w:themeColor="text1"/>
        </w:rPr>
        <w:t xml:space="preserve">Alexsandro Reis </w:t>
      </w:r>
    </w:p>
    <w:p w14:paraId="28BD4F48" w14:textId="77777777" w:rsidR="00094BCD" w:rsidRDefault="00094BCD">
      <w:pPr>
        <w:pStyle w:val="Corpodetexto"/>
        <w:spacing w:before="4"/>
        <w:rPr>
          <w:sz w:val="25"/>
        </w:rPr>
      </w:pPr>
    </w:p>
    <w:p w14:paraId="01974FE2" w14:textId="77777777" w:rsidR="00094BCD" w:rsidRDefault="00725615">
      <w:pPr>
        <w:pStyle w:val="Ttulo1"/>
      </w:pPr>
      <w:r>
        <w:t>DELIBEROU:</w:t>
      </w:r>
    </w:p>
    <w:p w14:paraId="24E03299" w14:textId="77777777" w:rsidR="00094BCD" w:rsidRDefault="00094BCD">
      <w:pPr>
        <w:pStyle w:val="Corpodetexto"/>
        <w:spacing w:before="6"/>
        <w:rPr>
          <w:b/>
          <w:sz w:val="28"/>
        </w:rPr>
      </w:pPr>
    </w:p>
    <w:p w14:paraId="244C3E04" w14:textId="2063F9C8" w:rsidR="00094BCD" w:rsidRPr="004455FC" w:rsidRDefault="00725615" w:rsidP="004455FC">
      <w:pPr>
        <w:pStyle w:val="PargrafodaLista"/>
        <w:numPr>
          <w:ilvl w:val="0"/>
          <w:numId w:val="1"/>
        </w:numPr>
        <w:tabs>
          <w:tab w:val="left" w:pos="941"/>
        </w:tabs>
        <w:spacing w:before="1" w:line="268" w:lineRule="auto"/>
        <w:ind w:right="204"/>
        <w:rPr>
          <w:sz w:val="12"/>
        </w:rPr>
      </w:pPr>
      <w:r>
        <w:t>Decidir</w:t>
      </w:r>
      <w:r w:rsidRPr="004455FC">
        <w:rPr>
          <w:spacing w:val="-6"/>
        </w:rPr>
        <w:t xml:space="preserve"> </w:t>
      </w:r>
      <w:r>
        <w:t>pelo</w:t>
      </w:r>
      <w:r w:rsidRPr="004455FC">
        <w:rPr>
          <w:spacing w:val="-7"/>
        </w:rPr>
        <w:t xml:space="preserve"> </w:t>
      </w:r>
      <w:r>
        <w:t>arquivamento</w:t>
      </w:r>
      <w:r w:rsidRPr="004455FC">
        <w:rPr>
          <w:spacing w:val="-10"/>
        </w:rPr>
        <w:t xml:space="preserve"> </w:t>
      </w:r>
      <w:r>
        <w:t>fundamentado</w:t>
      </w:r>
      <w:r w:rsidRPr="004455FC">
        <w:rPr>
          <w:spacing w:val="-7"/>
        </w:rPr>
        <w:t xml:space="preserve"> </w:t>
      </w:r>
      <w:r>
        <w:t>do</w:t>
      </w:r>
      <w:r w:rsidRPr="004455FC">
        <w:rPr>
          <w:spacing w:val="-6"/>
        </w:rPr>
        <w:t xml:space="preserve"> </w:t>
      </w:r>
      <w:r>
        <w:t>processo</w:t>
      </w:r>
      <w:r w:rsidRPr="004455FC">
        <w:rPr>
          <w:spacing w:val="-10"/>
        </w:rPr>
        <w:t xml:space="preserve"> </w:t>
      </w:r>
      <w:r>
        <w:t>ao</w:t>
      </w:r>
      <w:r w:rsidRPr="004455FC">
        <w:rPr>
          <w:spacing w:val="-7"/>
        </w:rPr>
        <w:t xml:space="preserve"> </w:t>
      </w:r>
      <w:r>
        <w:t>exercício</w:t>
      </w:r>
      <w:r w:rsidRPr="004455FC">
        <w:rPr>
          <w:spacing w:val="-7"/>
        </w:rPr>
        <w:t xml:space="preserve"> </w:t>
      </w:r>
      <w:r>
        <w:t>profissional</w:t>
      </w:r>
      <w:r w:rsidRPr="004455FC">
        <w:rPr>
          <w:spacing w:val="-5"/>
        </w:rPr>
        <w:t xml:space="preserve"> </w:t>
      </w:r>
      <w:r>
        <w:t>nº</w:t>
      </w:r>
      <w:r w:rsidR="002D5B0B">
        <w:t xml:space="preserve"> 818045/2019</w:t>
      </w:r>
      <w:r w:rsidR="00D26A10">
        <w:t>, em nome de</w:t>
      </w:r>
      <w:r>
        <w:t xml:space="preserve"> </w:t>
      </w:r>
      <w:r w:rsidR="002D5B0B">
        <w:t xml:space="preserve">  ELEM CRISTINA ALMEIDA PREZA</w:t>
      </w:r>
    </w:p>
    <w:p w14:paraId="1BF3DD1F" w14:textId="41688131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  <w:rPr>
          <w:rFonts w:ascii="Caladea" w:hAnsi="Caladea"/>
          <w:sz w:val="24"/>
        </w:rPr>
      </w:pPr>
      <w:r>
        <w:t>Conceder a autuad</w:t>
      </w:r>
      <w:r w:rsidR="002D5B0B">
        <w:t>a</w:t>
      </w:r>
      <w:r>
        <w:t xml:space="preserve"> prazo de 30 (trinta) dias contados a partir do primeiro dia útil subsequente ao do recebimento da comunicação para interposição de recurso, que terá efeito suspensivo ao Plenário do</w:t>
      </w:r>
      <w:r>
        <w:rPr>
          <w:spacing w:val="-4"/>
        </w:rPr>
        <w:t xml:space="preserve"> </w:t>
      </w:r>
      <w:r>
        <w:t>CAU/MT.</w:t>
      </w:r>
    </w:p>
    <w:p w14:paraId="7576B48B" w14:textId="77777777" w:rsidR="00094BCD" w:rsidRDefault="00094BCD">
      <w:pPr>
        <w:pStyle w:val="Corpodetexto"/>
        <w:spacing w:before="4"/>
        <w:rPr>
          <w:sz w:val="25"/>
        </w:rPr>
      </w:pPr>
    </w:p>
    <w:p w14:paraId="65F920DF" w14:textId="77777777" w:rsidR="00094BCD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>
        <w:t>Transitado em julgado sem que haja interposição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</w:p>
    <w:p w14:paraId="36331EB1" w14:textId="77777777" w:rsidR="004455FC" w:rsidRPr="004455FC" w:rsidRDefault="004455FC" w:rsidP="004455FC">
      <w:pPr>
        <w:spacing w:before="215" w:line="276" w:lineRule="auto"/>
        <w:ind w:left="580" w:right="205"/>
        <w:jc w:val="both"/>
        <w:rPr>
          <w:b/>
          <w:color w:val="FF0000"/>
        </w:rPr>
      </w:pPr>
      <w:r w:rsidRPr="004455FC">
        <w:rPr>
          <w:color w:val="000000" w:themeColor="text1"/>
          <w:lang w:eastAsia="pt-BR"/>
        </w:rPr>
        <w:t xml:space="preserve">Com </w:t>
      </w:r>
      <w:r w:rsidRPr="004455FC">
        <w:rPr>
          <w:b/>
          <w:color w:val="000000" w:themeColor="text1"/>
          <w:lang w:eastAsia="pt-BR"/>
        </w:rPr>
        <w:t xml:space="preserve">04 votos favoráveis </w:t>
      </w:r>
      <w:r w:rsidRPr="004455FC">
        <w:rPr>
          <w:color w:val="000000" w:themeColor="text1"/>
          <w:lang w:eastAsia="pt-BR"/>
        </w:rPr>
        <w:t xml:space="preserve">dos Karen Mayumi Matsumoto , Alexsandro Reis, Thiago Rafael Pandini e Enodes Soares Ferreira ; </w:t>
      </w:r>
      <w:r w:rsidRPr="004455FC">
        <w:rPr>
          <w:b/>
          <w:color w:val="000000" w:themeColor="text1"/>
          <w:lang w:eastAsia="pt-BR"/>
        </w:rPr>
        <w:t>00 votos contrários</w:t>
      </w:r>
      <w:r w:rsidRPr="004455FC">
        <w:rPr>
          <w:color w:val="000000" w:themeColor="text1"/>
          <w:lang w:eastAsia="pt-BR"/>
        </w:rPr>
        <w:t xml:space="preserve">; </w:t>
      </w:r>
      <w:r w:rsidRPr="004455FC">
        <w:rPr>
          <w:b/>
          <w:color w:val="000000" w:themeColor="text1"/>
          <w:lang w:eastAsia="pt-BR"/>
        </w:rPr>
        <w:t xml:space="preserve">00 abstenções </w:t>
      </w:r>
      <w:r w:rsidRPr="004455FC">
        <w:rPr>
          <w:color w:val="000000" w:themeColor="text1"/>
          <w:lang w:eastAsia="pt-BR"/>
        </w:rPr>
        <w:t xml:space="preserve">e </w:t>
      </w:r>
      <w:r w:rsidRPr="004455FC">
        <w:rPr>
          <w:b/>
          <w:color w:val="000000" w:themeColor="text1"/>
          <w:lang w:eastAsia="pt-BR"/>
        </w:rPr>
        <w:t>00 ausência</w:t>
      </w:r>
    </w:p>
    <w:p w14:paraId="622D3F2B" w14:textId="63D55B83" w:rsidR="004455FC" w:rsidRDefault="004455FC" w:rsidP="004455FC">
      <w:pPr>
        <w:pStyle w:val="Corpodetexto"/>
        <w:spacing w:before="10"/>
        <w:ind w:left="580"/>
        <w:rPr>
          <w:b/>
          <w:color w:val="FF0000"/>
          <w:sz w:val="33"/>
        </w:rPr>
      </w:pPr>
    </w:p>
    <w:p w14:paraId="0B249F7D" w14:textId="17072B4C" w:rsidR="00605D00" w:rsidRDefault="00605D00" w:rsidP="004455FC">
      <w:pPr>
        <w:pStyle w:val="Corpodetexto"/>
        <w:spacing w:before="10"/>
        <w:ind w:left="580"/>
        <w:rPr>
          <w:b/>
          <w:color w:val="FF0000"/>
          <w:sz w:val="33"/>
        </w:rPr>
      </w:pPr>
    </w:p>
    <w:p w14:paraId="0914AE85" w14:textId="77777777" w:rsidR="00605D00" w:rsidRPr="00CF7B79" w:rsidRDefault="00605D00" w:rsidP="004455FC">
      <w:pPr>
        <w:pStyle w:val="Corpodetexto"/>
        <w:spacing w:before="10"/>
        <w:ind w:left="580"/>
        <w:rPr>
          <w:b/>
          <w:color w:val="FF0000"/>
          <w:sz w:val="33"/>
        </w:rPr>
      </w:pPr>
    </w:p>
    <w:p w14:paraId="7CDD50C6" w14:textId="433F74CB" w:rsidR="004455FC" w:rsidRDefault="004455FC" w:rsidP="004455FC">
      <w:pPr>
        <w:pStyle w:val="Ttulo1"/>
        <w:spacing w:before="1"/>
        <w:ind w:left="580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5170BB4F" w14:textId="77777777" w:rsidR="004455FC" w:rsidRDefault="004455FC" w:rsidP="004455FC">
      <w:pPr>
        <w:pStyle w:val="Corpodetexto"/>
        <w:spacing w:before="37"/>
        <w:ind w:left="580"/>
      </w:pPr>
      <w:r>
        <w:t>Coordenadora adjunta</w:t>
      </w:r>
    </w:p>
    <w:p w14:paraId="6CCE9772" w14:textId="77777777" w:rsidR="004455FC" w:rsidRDefault="004455FC" w:rsidP="004455FC">
      <w:pPr>
        <w:pStyle w:val="Corpodetexto"/>
        <w:ind w:left="580"/>
        <w:rPr>
          <w:sz w:val="20"/>
        </w:rPr>
      </w:pPr>
    </w:p>
    <w:p w14:paraId="4C94D0C5" w14:textId="77777777" w:rsidR="004455FC" w:rsidRDefault="004455FC" w:rsidP="004455FC">
      <w:pPr>
        <w:pStyle w:val="Corpodetexto"/>
        <w:ind w:left="580"/>
        <w:rPr>
          <w:sz w:val="26"/>
        </w:rPr>
      </w:pPr>
    </w:p>
    <w:p w14:paraId="063A2E52" w14:textId="77777777" w:rsidR="004455FC" w:rsidRDefault="004455FC" w:rsidP="004455FC">
      <w:pPr>
        <w:ind w:left="580"/>
        <w:rPr>
          <w:sz w:val="26"/>
        </w:rPr>
      </w:pPr>
    </w:p>
    <w:p w14:paraId="3CE0A282" w14:textId="77777777" w:rsidR="004455FC" w:rsidRDefault="004455FC" w:rsidP="004455FC">
      <w:pPr>
        <w:ind w:left="580"/>
        <w:rPr>
          <w:sz w:val="26"/>
        </w:rPr>
      </w:pPr>
    </w:p>
    <w:p w14:paraId="43B8F89B" w14:textId="77777777" w:rsidR="004455FC" w:rsidRDefault="004455FC" w:rsidP="004455FC">
      <w:pPr>
        <w:ind w:left="580"/>
        <w:rPr>
          <w:sz w:val="26"/>
        </w:rPr>
      </w:pPr>
    </w:p>
    <w:p w14:paraId="4190366D" w14:textId="4DFF2AF4" w:rsidR="004455FC" w:rsidRDefault="004455FC" w:rsidP="004455FC">
      <w:pPr>
        <w:pStyle w:val="Ttulo1"/>
        <w:spacing w:before="92"/>
        <w:ind w:left="580"/>
      </w:pPr>
      <w:r>
        <w:t>ALEXSANDRO REIS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E270C4B" w14:textId="18BA63B8" w:rsidR="004455FC" w:rsidRDefault="004455FC" w:rsidP="004455FC">
      <w:pPr>
        <w:pStyle w:val="Ttulo1"/>
        <w:spacing w:before="92"/>
        <w:ind w:left="580"/>
      </w:pPr>
      <w:r>
        <w:t>Membro</w:t>
      </w:r>
    </w:p>
    <w:p w14:paraId="4B0F6659" w14:textId="77777777" w:rsidR="004455FC" w:rsidRDefault="004455FC" w:rsidP="004455FC">
      <w:pPr>
        <w:pStyle w:val="Corpodetexto"/>
        <w:spacing w:before="8"/>
        <w:ind w:left="580"/>
        <w:rPr>
          <w:sz w:val="28"/>
        </w:rPr>
      </w:pPr>
    </w:p>
    <w:p w14:paraId="28D63AA7" w14:textId="7977E8B9" w:rsidR="004455FC" w:rsidRDefault="004455FC" w:rsidP="004455FC">
      <w:pPr>
        <w:pStyle w:val="Corpodetexto"/>
        <w:spacing w:before="8"/>
        <w:ind w:left="580"/>
        <w:rPr>
          <w:sz w:val="28"/>
        </w:rPr>
      </w:pPr>
    </w:p>
    <w:p w14:paraId="0827FB32" w14:textId="77777777" w:rsidR="00605D00" w:rsidRDefault="00605D00" w:rsidP="004455FC">
      <w:pPr>
        <w:pStyle w:val="Corpodetexto"/>
        <w:spacing w:before="8"/>
        <w:ind w:left="580"/>
        <w:rPr>
          <w:sz w:val="28"/>
        </w:rPr>
      </w:pPr>
    </w:p>
    <w:p w14:paraId="3D94D5BC" w14:textId="77777777" w:rsidR="004455FC" w:rsidRDefault="004455FC" w:rsidP="004455FC">
      <w:pPr>
        <w:pStyle w:val="Ttulo1"/>
        <w:spacing w:before="1"/>
        <w:ind w:left="580"/>
      </w:pPr>
      <w:r>
        <w:t>THIAGO RAFAEL PANDINI</w:t>
      </w:r>
      <w:r>
        <w:tab/>
      </w:r>
      <w:r>
        <w:tab/>
      </w:r>
      <w:r>
        <w:tab/>
      </w:r>
      <w:r>
        <w:tab/>
        <w:t>________________________________</w:t>
      </w:r>
    </w:p>
    <w:p w14:paraId="11D86890" w14:textId="77777777" w:rsidR="004455FC" w:rsidRDefault="004455FC" w:rsidP="004455FC">
      <w:pPr>
        <w:pStyle w:val="Corpodetexto"/>
        <w:spacing w:before="37"/>
        <w:ind w:left="580"/>
      </w:pPr>
      <w:r>
        <w:t>Membro</w:t>
      </w:r>
    </w:p>
    <w:p w14:paraId="363018EE" w14:textId="00DC558E" w:rsidR="004455FC" w:rsidRDefault="004455FC" w:rsidP="004455FC">
      <w:pPr>
        <w:pStyle w:val="Corpodetexto"/>
        <w:spacing w:before="6"/>
        <w:ind w:left="580"/>
        <w:rPr>
          <w:sz w:val="28"/>
        </w:rPr>
      </w:pPr>
    </w:p>
    <w:p w14:paraId="1FCAD864" w14:textId="77777777" w:rsidR="00605D00" w:rsidRDefault="00605D00" w:rsidP="004455FC">
      <w:pPr>
        <w:pStyle w:val="Corpodetexto"/>
        <w:spacing w:before="6"/>
        <w:ind w:left="580"/>
        <w:rPr>
          <w:sz w:val="28"/>
        </w:rPr>
      </w:pPr>
    </w:p>
    <w:p w14:paraId="6E393A46" w14:textId="77777777" w:rsidR="004455FC" w:rsidRDefault="004455FC" w:rsidP="004455FC">
      <w:pPr>
        <w:pStyle w:val="Corpodetexto"/>
        <w:spacing w:before="6"/>
        <w:ind w:left="580"/>
        <w:rPr>
          <w:sz w:val="28"/>
        </w:rPr>
      </w:pPr>
    </w:p>
    <w:p w14:paraId="247D8B23" w14:textId="154C2EA7" w:rsidR="004455FC" w:rsidRDefault="004455FC" w:rsidP="004455FC">
      <w:pPr>
        <w:pStyle w:val="Ttulo1"/>
        <w:ind w:left="580"/>
      </w:pPr>
      <w:r>
        <w:t>ENODES SOARES FERREIRA</w:t>
      </w:r>
      <w:r>
        <w:tab/>
      </w:r>
      <w:r>
        <w:tab/>
      </w:r>
      <w:r>
        <w:tab/>
        <w:t>________________________________</w:t>
      </w:r>
    </w:p>
    <w:p w14:paraId="7F4F935B" w14:textId="77777777" w:rsidR="004455FC" w:rsidRDefault="004455FC" w:rsidP="004455FC">
      <w:pPr>
        <w:pStyle w:val="Corpodetexto"/>
        <w:spacing w:before="40"/>
        <w:ind w:left="580"/>
      </w:pPr>
      <w:r>
        <w:t>Membro</w:t>
      </w:r>
    </w:p>
    <w:sectPr w:rsidR="004455FC" w:rsidSect="004455FC">
      <w:headerReference w:type="default" r:id="rId7"/>
      <w:footerReference w:type="default" r:id="rId8"/>
      <w:pgSz w:w="11900" w:h="16850"/>
      <w:pgMar w:top="3440" w:right="920" w:bottom="1160" w:left="1340" w:header="569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E83B9E1" w:rsidR="00094BCD" w:rsidRDefault="00CF7B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925010" wp14:editId="738CA044">
              <wp:simplePos x="0" y="0"/>
              <wp:positionH relativeFrom="page">
                <wp:posOffset>2466975</wp:posOffset>
              </wp:positionH>
              <wp:positionV relativeFrom="page">
                <wp:posOffset>1987550</wp:posOffset>
              </wp:positionV>
              <wp:extent cx="3429000" cy="1746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65F7AEF6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Pr="00CF7B79">
                            <w:rPr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 w:rsidR="004455FC" w:rsidRPr="004455FC">
                            <w:rPr>
                              <w:b/>
                            </w:rPr>
                            <w:t>889</w:t>
                          </w:r>
                          <w:r w:rsidRPr="004455FC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t>202</w:t>
                          </w:r>
                          <w:r w:rsidR="00CF7B79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D9250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156.5pt;width:270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0U1gEAAJEDAAAOAAAAZHJzL2Uyb0RvYy54bWysU9tu1DAQfUfiHyy/s8kupU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" filled="f" stroked="f">
              <v:textbox inset="0,0,0,0">
                <w:txbxContent>
                  <w:p w14:paraId="26A5D64D" w14:textId="65F7AEF6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Pr="00CF7B79">
                      <w:rPr>
                        <w:b/>
                        <w:color w:val="FF0000"/>
                        <w:sz w:val="18"/>
                      </w:rPr>
                      <w:t xml:space="preserve"> </w:t>
                    </w:r>
                    <w:r w:rsidR="004455FC" w:rsidRPr="004455FC">
                      <w:rPr>
                        <w:b/>
                      </w:rPr>
                      <w:t>889</w:t>
                    </w:r>
                    <w:r w:rsidRPr="004455FC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t>202</w:t>
                    </w:r>
                    <w:r w:rsidR="00CF7B79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5BC99D" wp14:editId="404D7800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7AB65D55" w14:textId="60B7255E" w:rsidR="00094BCD" w:rsidRPr="00CF7B79" w:rsidRDefault="00CC69AB" w:rsidP="00CC69AB">
                                <w:pPr>
                                  <w:pStyle w:val="TableParagraph"/>
                                  <w:spacing w:before="77"/>
                                  <w:ind w:left="0"/>
                                  <w:rPr>
                                    <w:color w:val="FF0000"/>
                                  </w:rPr>
                                </w:pPr>
                                <w:r w:rsidRPr="00CF7B7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2D5B0B">
                                  <w:t>100013993/2014</w:t>
                                </w:r>
                              </w:p>
                            </w:tc>
                          </w:tr>
                          <w:tr w:rsidR="002D5B0B" w14:paraId="022A4DE5" w14:textId="77777777" w:rsidTr="00207D7B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2A63885" w14:textId="77777777" w:rsidR="002D5B0B" w:rsidRDefault="002D5B0B" w:rsidP="002D5B0B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vAlign w:val="center"/>
                              </w:tcPr>
                              <w:p w14:paraId="5DD2FC6A" w14:textId="2CBC6297" w:rsidR="002D5B0B" w:rsidRPr="00CF7B79" w:rsidRDefault="002D5B0B" w:rsidP="002D5B0B">
                                <w:pPr>
                                  <w:pStyle w:val="TableParagraph"/>
                                  <w:rPr>
                                    <w:color w:val="FF0000"/>
                                  </w:rPr>
                                </w:pPr>
                                <w:r>
                                  <w:t>ELEM CRISTINA ALMEIDA PREZA</w:t>
                                </w:r>
                              </w:p>
                            </w:tc>
                          </w:tr>
                          <w:tr w:rsidR="002D5B0B" w14:paraId="6585E7F5" w14:textId="77777777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2BFB066F" w14:textId="77777777" w:rsidR="002D5B0B" w:rsidRDefault="002D5B0B" w:rsidP="002D5B0B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832ABAA" w14:textId="77777777" w:rsidR="002D5B0B" w:rsidRDefault="002D5B0B" w:rsidP="002D5B0B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2D5B0B" w:rsidRDefault="002D5B0B" w:rsidP="002D5B0B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7AB65D55" w14:textId="60B7255E" w:rsidR="00094BCD" w:rsidRPr="00CF7B79" w:rsidRDefault="00CC69AB" w:rsidP="00CC69AB">
                          <w:pPr>
                            <w:pStyle w:val="TableParagraph"/>
                            <w:spacing w:before="77"/>
                            <w:ind w:left="0"/>
                            <w:rPr>
                              <w:color w:val="FF0000"/>
                            </w:rPr>
                          </w:pPr>
                          <w:r w:rsidRPr="00CF7B79">
                            <w:rPr>
                              <w:color w:val="FF0000"/>
                            </w:rPr>
                            <w:t xml:space="preserve"> </w:t>
                          </w:r>
                          <w:r w:rsidR="002D5B0B">
                            <w:t>100013993/2014</w:t>
                          </w:r>
                        </w:p>
                      </w:tc>
                    </w:tr>
                    <w:tr w:rsidR="002D5B0B" w14:paraId="022A4DE5" w14:textId="77777777" w:rsidTr="00207D7B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2A63885" w14:textId="77777777" w:rsidR="002D5B0B" w:rsidRDefault="002D5B0B" w:rsidP="002D5B0B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vAlign w:val="center"/>
                        </w:tcPr>
                        <w:p w14:paraId="5DD2FC6A" w14:textId="2CBC6297" w:rsidR="002D5B0B" w:rsidRPr="00CF7B79" w:rsidRDefault="002D5B0B" w:rsidP="002D5B0B">
                          <w:pPr>
                            <w:pStyle w:val="TableParagraph"/>
                            <w:rPr>
                              <w:color w:val="FF0000"/>
                            </w:rPr>
                          </w:pPr>
                          <w:r>
                            <w:t>ELEM CRISTINA ALMEIDA PREZA</w:t>
                          </w:r>
                        </w:p>
                      </w:tc>
                    </w:tr>
                    <w:tr w:rsidR="002D5B0B" w14:paraId="6585E7F5" w14:textId="77777777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2BFB066F" w14:textId="77777777" w:rsidR="002D5B0B" w:rsidRDefault="002D5B0B" w:rsidP="002D5B0B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832ABAA" w14:textId="77777777" w:rsidR="002D5B0B" w:rsidRDefault="002D5B0B" w:rsidP="002D5B0B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2D5B0B" w:rsidRDefault="002D5B0B" w:rsidP="002D5B0B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61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65CAE8B" wp14:editId="6CA0DE0A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7313C6" wp14:editId="5D09E9DF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0B113B4E" id="Group 3" o:spid="_x0000_s1026" style="position:absolute;margin-left:72.15pt;margin-top:156pt;width:468.6pt;height:16.6pt;z-index:-251657216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919EE68A"/>
    <w:lvl w:ilvl="0" w:tplc="BA223F1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58A4FF1E"/>
    <w:lvl w:ilvl="0" w:tplc="C5DC351C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 w:val="0"/>
        <w:bCs w:val="0"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1678850428">
    <w:abstractNumId w:val="0"/>
  </w:num>
  <w:num w:numId="2" w16cid:durableId="172937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2D0A29"/>
    <w:rsid w:val="002D5B0B"/>
    <w:rsid w:val="004455FC"/>
    <w:rsid w:val="00494FD3"/>
    <w:rsid w:val="004F15D8"/>
    <w:rsid w:val="005627CE"/>
    <w:rsid w:val="00605D00"/>
    <w:rsid w:val="00725615"/>
    <w:rsid w:val="007B159E"/>
    <w:rsid w:val="00837AA0"/>
    <w:rsid w:val="00A76CD2"/>
    <w:rsid w:val="00CC69AB"/>
    <w:rsid w:val="00CF7B79"/>
    <w:rsid w:val="00D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2022-06-30T14:15:00Z</cp:lastPrinted>
  <dcterms:created xsi:type="dcterms:W3CDTF">2022-05-23T20:41:00Z</dcterms:created>
  <dcterms:modified xsi:type="dcterms:W3CDTF">2022-06-30T14:15:00Z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