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AFDE" w14:textId="005C9F0F" w:rsidR="00335783" w:rsidRPr="00802909" w:rsidRDefault="0091097C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80290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A COMISSÃO DE EXERCÍCIO PROFISSIONAL – (CEP-CAU/MT),</w:t>
      </w:r>
      <w:r w:rsidRPr="0080290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reunida ordinariamente de maneira virtual (aplicativo Microsoft Teams), no dia </w:t>
      </w:r>
      <w:r w:rsidR="00802909" w:rsidRPr="0080290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30 de novembro</w:t>
      </w:r>
      <w:r w:rsidR="005E1414" w:rsidRPr="0080290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de 2022</w:t>
      </w:r>
      <w:r w:rsidRPr="0080290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30119EE8" w14:textId="77777777" w:rsidR="00335783" w:rsidRPr="00802909" w:rsidRDefault="00335783">
      <w:pPr>
        <w:tabs>
          <w:tab w:val="left" w:pos="1418"/>
        </w:tabs>
        <w:jc w:val="both"/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</w:pPr>
    </w:p>
    <w:p w14:paraId="2F09FA28" w14:textId="4F10AA00" w:rsidR="00335783" w:rsidRPr="00802909" w:rsidRDefault="0091097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802909">
        <w:rPr>
          <w:rFonts w:ascii="Times New Roman" w:hAnsi="Times New Roman"/>
          <w:color w:val="000000" w:themeColor="text1"/>
          <w:sz w:val="22"/>
          <w:szCs w:val="22"/>
        </w:rPr>
        <w:t>Considerando que apresentado o relatório e voto d</w:t>
      </w:r>
      <w:r w:rsidR="00686063" w:rsidRPr="00802909">
        <w:rPr>
          <w:rFonts w:ascii="Times New Roman" w:hAnsi="Times New Roman"/>
          <w:color w:val="000000" w:themeColor="text1"/>
          <w:sz w:val="22"/>
          <w:szCs w:val="22"/>
        </w:rPr>
        <w:t>a</w:t>
      </w:r>
      <w:r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conselheir</w:t>
      </w:r>
      <w:r w:rsidR="00686063" w:rsidRPr="00802909">
        <w:rPr>
          <w:rFonts w:ascii="Times New Roman" w:hAnsi="Times New Roman"/>
          <w:color w:val="000000" w:themeColor="text1"/>
          <w:sz w:val="22"/>
          <w:szCs w:val="22"/>
        </w:rPr>
        <w:t>a</w:t>
      </w:r>
      <w:r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relator</w:t>
      </w:r>
      <w:r w:rsidR="00686063" w:rsidRPr="00802909">
        <w:rPr>
          <w:rFonts w:ascii="Times New Roman" w:hAnsi="Times New Roman"/>
          <w:color w:val="000000" w:themeColor="text1"/>
          <w:sz w:val="22"/>
          <w:szCs w:val="22"/>
        </w:rPr>
        <w:t>a</w:t>
      </w:r>
      <w:r w:rsidRPr="00802909">
        <w:rPr>
          <w:rFonts w:ascii="Times New Roman" w:hAnsi="Times New Roman"/>
          <w:color w:val="000000" w:themeColor="text1"/>
          <w:sz w:val="22"/>
          <w:szCs w:val="22"/>
        </w:rPr>
        <w:t>, a comissão decidirá pela manutenção do auto de infração ou pelo arquivamento fundamentado do processo, conforme §2º do art. 18 da Resolução CAU/BR nº 22/2012.</w:t>
      </w:r>
    </w:p>
    <w:p w14:paraId="2CCE9C23" w14:textId="77777777" w:rsidR="00335783" w:rsidRPr="00802909" w:rsidRDefault="0033578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0D48A8C2" w14:textId="0AE71A48" w:rsidR="00335783" w:rsidRPr="00802909" w:rsidRDefault="0091097C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802909">
        <w:rPr>
          <w:rFonts w:ascii="Times New Roman" w:hAnsi="Times New Roman"/>
          <w:color w:val="000000" w:themeColor="text1"/>
          <w:sz w:val="22"/>
          <w:szCs w:val="22"/>
        </w:rPr>
        <w:t>Considerando o relatório e voto fundamentado d</w:t>
      </w:r>
      <w:r w:rsidR="0098250F" w:rsidRPr="00802909">
        <w:rPr>
          <w:rFonts w:ascii="Times New Roman" w:hAnsi="Times New Roman"/>
          <w:color w:val="000000" w:themeColor="text1"/>
          <w:sz w:val="22"/>
          <w:szCs w:val="22"/>
        </w:rPr>
        <w:t>o</w:t>
      </w:r>
      <w:r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Conselheir</w:t>
      </w:r>
      <w:r w:rsidR="0098250F" w:rsidRPr="00802909">
        <w:rPr>
          <w:rFonts w:ascii="Times New Roman" w:hAnsi="Times New Roman"/>
          <w:color w:val="000000" w:themeColor="text1"/>
          <w:sz w:val="22"/>
          <w:szCs w:val="22"/>
        </w:rPr>
        <w:t>o</w:t>
      </w:r>
      <w:r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relator</w:t>
      </w:r>
      <w:r w:rsidR="007211C8"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802909"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Karen </w:t>
      </w:r>
      <w:proofErr w:type="spellStart"/>
      <w:r w:rsidR="00802909" w:rsidRPr="00802909">
        <w:rPr>
          <w:rFonts w:ascii="Times New Roman" w:hAnsi="Times New Roman"/>
          <w:color w:val="000000" w:themeColor="text1"/>
          <w:sz w:val="22"/>
          <w:szCs w:val="22"/>
        </w:rPr>
        <w:t>Mayumi</w:t>
      </w:r>
      <w:proofErr w:type="spellEnd"/>
      <w:r w:rsidR="00802909"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Matsumoto</w:t>
      </w:r>
      <w:r w:rsidR="0055577A"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7211C8"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14:paraId="377EDD3D" w14:textId="77777777" w:rsidR="00335783" w:rsidRPr="00802909" w:rsidRDefault="00335783">
      <w:pP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kern w:val="3"/>
          <w:sz w:val="22"/>
          <w:szCs w:val="22"/>
          <w:lang w:eastAsia="pt-BR" w:bidi="hi-IN"/>
        </w:rPr>
      </w:pPr>
    </w:p>
    <w:p w14:paraId="18FA40EF" w14:textId="0206A417" w:rsidR="00335783" w:rsidRPr="00802909" w:rsidRDefault="0091097C">
      <w:pP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kern w:val="3"/>
          <w:sz w:val="22"/>
          <w:szCs w:val="22"/>
          <w:lang w:eastAsia="pt-BR" w:bidi="hi-IN"/>
        </w:rPr>
      </w:pPr>
      <w:r w:rsidRPr="00802909">
        <w:rPr>
          <w:rFonts w:ascii="Times New Roman" w:eastAsia="Times New Roman" w:hAnsi="Times New Roman"/>
          <w:b/>
          <w:color w:val="000000" w:themeColor="text1"/>
          <w:kern w:val="3"/>
          <w:sz w:val="22"/>
          <w:szCs w:val="22"/>
          <w:lang w:eastAsia="pt-BR" w:bidi="hi-IN"/>
        </w:rPr>
        <w:t>DELIBEROU:</w:t>
      </w:r>
    </w:p>
    <w:p w14:paraId="5399C725" w14:textId="77777777" w:rsidR="00335783" w:rsidRPr="00802909" w:rsidRDefault="00335783">
      <w:pPr>
        <w:pStyle w:val="PargrafodaLista"/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074B0EF1" w14:textId="55B92BE2" w:rsidR="00C91EA3" w:rsidRPr="00806899" w:rsidRDefault="0091097C" w:rsidP="00C91EA3">
      <w:pPr>
        <w:pStyle w:val="PargrafodaLista"/>
        <w:numPr>
          <w:ilvl w:val="0"/>
          <w:numId w:val="2"/>
        </w:num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C91EA3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Decidir pela manutenção da autuação n. </w:t>
      </w:r>
      <w:r w:rsidR="00806899" w:rsidRPr="0080689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1000119519/2021</w:t>
      </w:r>
      <w:r w:rsidRPr="00C91EA3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- protocolo n. </w:t>
      </w:r>
      <w:r w:rsidR="00806899" w:rsidRPr="0080689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1243736/2021</w:t>
      </w:r>
      <w:r w:rsidR="00806899" w:rsidRPr="0080689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91EA3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em nome </w:t>
      </w:r>
      <w:r w:rsidR="00C91EA3" w:rsidRPr="00C91EA3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de </w:t>
      </w:r>
      <w:r w:rsidR="00806899" w:rsidRPr="0080689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BELLA PIETRA INCORPORADORA E CONSTRUTORA SPE LTDA</w:t>
      </w:r>
      <w:r w:rsidR="00806899" w:rsidRPr="00C91EA3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91EA3" w:rsidRPr="00C91EA3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e multa imposta no valor de </w:t>
      </w:r>
      <w:r w:rsidR="00C91EA3" w:rsidRPr="0080689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R$ 3.170,20 (três mil, cento e setenta reais e vinte centavos).</w:t>
      </w:r>
      <w:r w:rsidR="00C91EA3" w:rsidRPr="00806899">
        <w:rPr>
          <w:color w:val="000000" w:themeColor="text1"/>
          <w:shd w:val="clear" w:color="auto" w:fill="FFFFFF"/>
        </w:rPr>
        <w:endnoteReference w:id="1"/>
      </w:r>
    </w:p>
    <w:p w14:paraId="54633E2D" w14:textId="59F69988" w:rsidR="00335783" w:rsidRPr="00C91EA3" w:rsidRDefault="00335783" w:rsidP="00C91EA3">
      <w:pPr>
        <w:pStyle w:val="PargrafodaLista"/>
        <w:shd w:val="clear" w:color="auto" w:fill="FFFFFF" w:themeFill="background1"/>
        <w:autoSpaceDN/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7E5520CE" w14:textId="369F1F6D" w:rsidR="00335783" w:rsidRPr="00C91EA3" w:rsidRDefault="0091097C" w:rsidP="00C91EA3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C91EA3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Conceder ao autuado prazo de 30 (trinta) dias contados a partir do primeiro dia útil subsequente ao do recebimento da comunicação para interposição de recurso, que terá efeito suspensivo ao Plenário do CAU/MT. </w:t>
      </w:r>
    </w:p>
    <w:p w14:paraId="4DD250DD" w14:textId="77777777" w:rsidR="00EC43DD" w:rsidRPr="00802909" w:rsidRDefault="00EC43DD">
      <w:pPr>
        <w:pStyle w:val="PargrafodaLista"/>
        <w:spacing w:line="276" w:lineRule="auto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67632ACF" w14:textId="2F3F4230" w:rsidR="00335783" w:rsidRPr="00802909" w:rsidRDefault="0091097C" w:rsidP="00C91EA3">
      <w:pPr>
        <w:pStyle w:val="NormalWeb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80290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</w:r>
    </w:p>
    <w:p w14:paraId="754F477F" w14:textId="77777777" w:rsidR="00802909" w:rsidRPr="00802909" w:rsidRDefault="00802909" w:rsidP="00802909">
      <w:pPr>
        <w:pStyle w:val="PargrafodaLista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50592E3F" w14:textId="77777777" w:rsidR="00802909" w:rsidRPr="00802909" w:rsidRDefault="00802909" w:rsidP="00802909">
      <w:pPr>
        <w:tabs>
          <w:tab w:val="left" w:pos="284"/>
          <w:tab w:val="left" w:pos="851"/>
        </w:tabs>
        <w:jc w:val="both"/>
        <w:rPr>
          <w:rFonts w:ascii="Times New Roman" w:hAnsi="Times New Roman"/>
          <w:sz w:val="22"/>
          <w:szCs w:val="22"/>
        </w:rPr>
      </w:pPr>
      <w:r w:rsidRPr="00802909">
        <w:rPr>
          <w:rFonts w:ascii="Times New Roman" w:eastAsia="Times New Roman" w:hAnsi="Times New Roman"/>
          <w:sz w:val="22"/>
          <w:szCs w:val="22"/>
          <w:lang w:eastAsia="pt-BR"/>
        </w:rPr>
        <w:t>Com 03</w:t>
      </w:r>
      <w:r w:rsidRPr="00802909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votos favoráveis </w:t>
      </w:r>
      <w:r w:rsidRPr="00802909"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Elisangela Fernandes </w:t>
      </w:r>
      <w:proofErr w:type="spellStart"/>
      <w:r w:rsidRPr="00802909">
        <w:rPr>
          <w:rFonts w:ascii="Times New Roman" w:eastAsia="Times New Roman" w:hAnsi="Times New Roman"/>
          <w:sz w:val="22"/>
          <w:szCs w:val="22"/>
          <w:lang w:eastAsia="pt-BR"/>
        </w:rPr>
        <w:t>Bokorni</w:t>
      </w:r>
      <w:proofErr w:type="spellEnd"/>
      <w:r w:rsidRPr="00802909">
        <w:rPr>
          <w:rFonts w:ascii="Times New Roman" w:eastAsia="Times New Roman" w:hAnsi="Times New Roman"/>
          <w:sz w:val="22"/>
          <w:szCs w:val="22"/>
          <w:lang w:eastAsia="pt-BR"/>
        </w:rPr>
        <w:t xml:space="preserve">, Karen </w:t>
      </w:r>
      <w:proofErr w:type="spellStart"/>
      <w:r w:rsidRPr="00802909">
        <w:rPr>
          <w:rFonts w:ascii="Times New Roman" w:eastAsia="Times New Roman" w:hAnsi="Times New Roman"/>
          <w:sz w:val="22"/>
          <w:szCs w:val="22"/>
          <w:lang w:eastAsia="pt-BR"/>
        </w:rPr>
        <w:t>Mayumi</w:t>
      </w:r>
      <w:proofErr w:type="spellEnd"/>
      <w:r w:rsidRPr="00802909">
        <w:rPr>
          <w:rFonts w:ascii="Times New Roman" w:eastAsia="Times New Roman" w:hAnsi="Times New Roman"/>
          <w:sz w:val="22"/>
          <w:szCs w:val="22"/>
          <w:lang w:eastAsia="pt-BR"/>
        </w:rPr>
        <w:t xml:space="preserve"> Matsumoto e Alexsandro Reis; </w:t>
      </w:r>
      <w:r w:rsidRPr="00802909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802909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802909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 w:rsidRPr="00802909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Pr="00802909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01 ausência justificada do Conselheiro Thiago </w:t>
      </w:r>
      <w:proofErr w:type="spellStart"/>
      <w:r w:rsidRPr="00802909">
        <w:rPr>
          <w:rFonts w:ascii="Times New Roman" w:eastAsia="Times New Roman" w:hAnsi="Times New Roman"/>
          <w:b/>
          <w:sz w:val="22"/>
          <w:szCs w:val="22"/>
          <w:lang w:eastAsia="pt-BR"/>
        </w:rPr>
        <w:t>Rafel</w:t>
      </w:r>
      <w:proofErr w:type="spellEnd"/>
      <w:r w:rsidRPr="00802909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  <w:proofErr w:type="spellStart"/>
      <w:r w:rsidRPr="00802909">
        <w:rPr>
          <w:rFonts w:ascii="Times New Roman" w:eastAsia="Times New Roman" w:hAnsi="Times New Roman"/>
          <w:b/>
          <w:sz w:val="22"/>
          <w:szCs w:val="22"/>
          <w:lang w:eastAsia="pt-BR"/>
        </w:rPr>
        <w:t>Pandini</w:t>
      </w:r>
      <w:proofErr w:type="spellEnd"/>
      <w:r w:rsidRPr="00802909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84FF50A" w14:textId="77777777" w:rsidR="00802909" w:rsidRPr="00802909" w:rsidRDefault="00802909" w:rsidP="00802909">
      <w:pPr>
        <w:tabs>
          <w:tab w:val="left" w:pos="3224"/>
        </w:tabs>
        <w:autoSpaceDE w:val="0"/>
        <w:rPr>
          <w:rFonts w:ascii="Times New Roman" w:hAnsi="Times New Roman"/>
          <w:sz w:val="22"/>
          <w:szCs w:val="22"/>
        </w:rPr>
      </w:pPr>
    </w:p>
    <w:p w14:paraId="7E78456A" w14:textId="77777777" w:rsidR="00802909" w:rsidRPr="00802909" w:rsidRDefault="00802909" w:rsidP="00802909">
      <w:pPr>
        <w:tabs>
          <w:tab w:val="left" w:pos="3224"/>
        </w:tabs>
        <w:autoSpaceDE w:val="0"/>
        <w:rPr>
          <w:rFonts w:ascii="Times New Roman" w:hAnsi="Times New Roman"/>
          <w:sz w:val="22"/>
          <w:szCs w:val="22"/>
        </w:rPr>
      </w:pPr>
    </w:p>
    <w:p w14:paraId="670BE9F8" w14:textId="77777777" w:rsidR="00802909" w:rsidRPr="00802909" w:rsidRDefault="00802909" w:rsidP="00802909">
      <w:pPr>
        <w:tabs>
          <w:tab w:val="left" w:pos="3224"/>
        </w:tabs>
        <w:autoSpaceDE w:val="0"/>
        <w:rPr>
          <w:rFonts w:ascii="Times New Roman" w:hAnsi="Times New Roman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802909" w:rsidRPr="00802909" w14:paraId="109FA319" w14:textId="77777777" w:rsidTr="00F8065E">
        <w:tblPrEx>
          <w:tblCellMar>
            <w:top w:w="0" w:type="dxa"/>
            <w:bottom w:w="0" w:type="dxa"/>
          </w:tblCellMar>
        </w:tblPrEx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BAFAD" w14:textId="77777777" w:rsidR="00802909" w:rsidRPr="00802909" w:rsidRDefault="00802909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802909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ELISANGELA FERNANDES BOKORNI</w:t>
            </w:r>
          </w:p>
          <w:p w14:paraId="742F5EDB" w14:textId="77777777" w:rsidR="00802909" w:rsidRPr="00802909" w:rsidRDefault="00802909" w:rsidP="00F8065E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029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Coordenadora</w:t>
            </w:r>
          </w:p>
          <w:p w14:paraId="5856DDAF" w14:textId="77777777" w:rsidR="00802909" w:rsidRPr="00802909" w:rsidRDefault="00802909" w:rsidP="00F8065E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17837298" w14:textId="77777777" w:rsidR="00802909" w:rsidRPr="00802909" w:rsidRDefault="00802909" w:rsidP="00F8065E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28CFF9E7" w14:textId="77777777" w:rsidR="00802909" w:rsidRPr="00802909" w:rsidRDefault="00802909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4DB2CDBC" w14:textId="77777777" w:rsidR="00802909" w:rsidRPr="00802909" w:rsidRDefault="00802909" w:rsidP="00F8065E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802909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5F8B95B0" w14:textId="77777777" w:rsidR="00802909" w:rsidRPr="00802909" w:rsidRDefault="00802909" w:rsidP="00F8065E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02909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  <w:p w14:paraId="08FA6C77" w14:textId="77777777" w:rsidR="00802909" w:rsidRPr="00802909" w:rsidRDefault="00802909" w:rsidP="00F8065E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A1FB773" w14:textId="77777777" w:rsidR="00802909" w:rsidRPr="00802909" w:rsidRDefault="00802909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7DCD5C50" w14:textId="77777777" w:rsidR="00802909" w:rsidRPr="00802909" w:rsidRDefault="00802909" w:rsidP="00F8065E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802909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alexsandro REIS                                       </w:t>
            </w:r>
            <w:r w:rsidRPr="00802909">
              <w:rPr>
                <w:rFonts w:ascii="Times New Roman" w:eastAsia="Times New Roman" w:hAnsi="Times New Roman"/>
                <w:b/>
                <w:caps/>
                <w:color w:val="000000"/>
                <w:spacing w:val="4"/>
                <w:sz w:val="22"/>
                <w:szCs w:val="22"/>
                <w:lang w:eastAsia="pt-BR"/>
              </w:rPr>
              <w:t xml:space="preserve">               </w:t>
            </w:r>
            <w:r w:rsidRPr="00802909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    </w:t>
            </w:r>
          </w:p>
          <w:p w14:paraId="4A5B6957" w14:textId="77777777" w:rsidR="00802909" w:rsidRPr="00802909" w:rsidRDefault="00802909" w:rsidP="00F8065E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8029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14:paraId="2FE5073F" w14:textId="77777777" w:rsidR="00802909" w:rsidRPr="00802909" w:rsidRDefault="00802909" w:rsidP="00F8065E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  <w:p w14:paraId="0053D129" w14:textId="77777777" w:rsidR="00802909" w:rsidRPr="00802909" w:rsidRDefault="00802909" w:rsidP="00F8065E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802909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THIAGO RAFAEL PANDINI     </w:t>
            </w:r>
            <w:r w:rsidRPr="00802909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ab/>
            </w:r>
            <w:r w:rsidRPr="00802909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ab/>
              <w:t xml:space="preserve">                            </w:t>
            </w:r>
          </w:p>
          <w:p w14:paraId="2A8BBA22" w14:textId="77777777" w:rsidR="00802909" w:rsidRPr="00802909" w:rsidRDefault="00802909" w:rsidP="00F8065E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8029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14:paraId="4D707295" w14:textId="77777777" w:rsidR="00802909" w:rsidRPr="00802909" w:rsidRDefault="00802909" w:rsidP="00F8065E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8AA3F" w14:textId="77777777" w:rsidR="00802909" w:rsidRPr="00802909" w:rsidRDefault="00802909" w:rsidP="00F8065E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02909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lastRenderedPageBreak/>
              <w:t>_____________________________________</w:t>
            </w:r>
          </w:p>
          <w:p w14:paraId="11D83737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ECAE411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89C24A9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93741FB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7EB2B2D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02909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53E433E4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4A783CC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9781E5F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03206B0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02909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4A378885" w14:textId="77777777" w:rsidR="00802909" w:rsidRPr="00802909" w:rsidRDefault="00802909" w:rsidP="00F8065E">
            <w:pPr>
              <w:rPr>
                <w:rFonts w:ascii="Times New Roman" w:hAnsi="Times New Roman"/>
                <w:sz w:val="22"/>
                <w:szCs w:val="22"/>
              </w:rPr>
            </w:pPr>
            <w:r w:rsidRPr="00802909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9AF6259" wp14:editId="085CDE2E">
                      <wp:simplePos x="0" y="0"/>
                      <wp:positionH relativeFrom="column">
                        <wp:posOffset>1059643</wp:posOffset>
                      </wp:positionH>
                      <wp:positionV relativeFrom="paragraph">
                        <wp:posOffset>151845</wp:posOffset>
                      </wp:positionV>
                      <wp:extent cx="971550" cy="1403988"/>
                      <wp:effectExtent l="0" t="0" r="0" b="5712"/>
                      <wp:wrapNone/>
                      <wp:docPr id="3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14039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51B64C70" w14:textId="77777777" w:rsidR="00802909" w:rsidRDefault="00802909" w:rsidP="00802909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9AF62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83.45pt;margin-top:11.95pt;width:76.5pt;height:110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" stroked="f">
                      <v:textbox style="mso-fit-shape-to-text:t">
                        <w:txbxContent>
                          <w:p w14:paraId="51B64C70" w14:textId="77777777" w:rsidR="00802909" w:rsidRDefault="00802909" w:rsidP="00802909">
                            <w: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7D3673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19EB558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02909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</w:tc>
      </w:tr>
    </w:tbl>
    <w:p w14:paraId="5740BD6A" w14:textId="1C2E5DDC" w:rsidR="00802909" w:rsidRDefault="0080290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9D3919F" w14:textId="04864C4B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F299052" w14:textId="689260AB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29379E1" w14:textId="7EB78CF1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2A70271" w14:textId="3C15A3DC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53BFD99" w14:textId="097CA5C9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DF0C346" w14:textId="68801132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42090EB" w14:textId="40645479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4097C46" w14:textId="5AF16CDC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AEA0F2E" w14:textId="0055610F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6792DFA" w14:textId="51E5AC22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309742F" w14:textId="4CBB1520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02655C0" w14:textId="19B47A86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BCD1D01" w14:textId="46DE7D4A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0795620" w14:textId="29E9E617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D2CB961" w14:textId="07D07A7C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3F79C05" w14:textId="2D2955C4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5CC13E6" w14:textId="21243446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4F6337B" w14:textId="7421A52F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CB026C" w14:textId="0C28B6F0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0FED687" w14:textId="1B78BB82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8068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50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8445" w14:textId="77777777" w:rsidR="00C85AAD" w:rsidRDefault="0091097C">
      <w:r>
        <w:separator/>
      </w:r>
    </w:p>
  </w:endnote>
  <w:endnote w:type="continuationSeparator" w:id="0">
    <w:p w14:paraId="0B883D0A" w14:textId="77777777" w:rsidR="00C85AAD" w:rsidRDefault="0091097C">
      <w:r>
        <w:continuationSeparator/>
      </w:r>
    </w:p>
  </w:endnote>
  <w:endnote w:id="1">
    <w:p w14:paraId="050B6EC6" w14:textId="0A16DDA7" w:rsidR="00C91EA3" w:rsidRDefault="00C91EA3" w:rsidP="00C91EA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91EA3">
        <w:rPr>
          <w:rStyle w:val="Refdenotadefim"/>
          <w:sz w:val="12"/>
          <w:szCs w:val="12"/>
        </w:rPr>
        <w:endnoteRef/>
      </w:r>
      <w:r w:rsidRPr="00C91EA3">
        <w:rPr>
          <w:sz w:val="12"/>
          <w:szCs w:val="12"/>
        </w:rPr>
        <w:t xml:space="preserve"> </w:t>
      </w:r>
      <w:r>
        <w:rPr>
          <w:sz w:val="12"/>
          <w:szCs w:val="12"/>
        </w:rPr>
        <w:t>“</w:t>
      </w: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Art. 35. As infrações ao exercício da profissão de Arquitetura e Urbanismo nos termos definidos nesta Resolução serão punidas com multas, respeitados os seguintes limites:</w:t>
      </w:r>
    </w:p>
    <w:p w14:paraId="6ED0E6F2" w14:textId="37063AD3" w:rsidR="00C91EA3" w:rsidRPr="00C91EA3" w:rsidRDefault="00C91EA3" w:rsidP="00C91EA3">
      <w:pPr>
        <w:pStyle w:val="NormalWeb"/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X – Pessoa jurídica sem registro no CAU exercendo atividade privativa de arquitetos e urbanistas;</w:t>
      </w:r>
    </w:p>
    <w:p w14:paraId="5F38C90C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Infrator: pessoa jurídica;</w:t>
      </w:r>
    </w:p>
    <w:p w14:paraId="2085CA5F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Valor da Multa: mínimo de 5 (cinco) vezes e máximo de 10 (dez) vezes o valor vigente da anuidade;</w:t>
      </w:r>
    </w:p>
    <w:p w14:paraId="47B15F66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XI – Pessoa jurídica sem registro no CAU e no CREA exercendo atividade compartilhada entre a Arquitetura e Urbanismo e profissão fiscalizada por este último conselho;</w:t>
      </w:r>
    </w:p>
    <w:p w14:paraId="7AA5B16E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Infrator: pessoa jurídica;</w:t>
      </w:r>
    </w:p>
    <w:p w14:paraId="4194BFF3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Valor da Multa: mínimo de 5 (cinco) vezes e máximo de 10 (dez) vezes o valor vigente da anuidade;</w:t>
      </w:r>
    </w:p>
    <w:p w14:paraId="029491D7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XII – Pessoa jurídica registrada no CAU, mas sem responsável técnico, exercendo atividade fiscalizada por este conselho;</w:t>
      </w:r>
    </w:p>
    <w:p w14:paraId="18ABA04D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Infrator: pessoa jurídica;</w:t>
      </w:r>
    </w:p>
    <w:p w14:paraId="0B31707C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Valor da Multa: mínimo de 5 (cinco) vezes e máximo de 10 (dez) vezes o valor vigente da anuidade;</w:t>
      </w:r>
    </w:p>
    <w:p w14:paraId="02B50C9C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XIII – Pessoa jurídica com registro cancelado no CAU, exercendo atividade fiscalizada por este conselho;</w:t>
      </w:r>
    </w:p>
    <w:p w14:paraId="76B15BB0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Infrator: pessoa jurídica;</w:t>
      </w:r>
    </w:p>
    <w:p w14:paraId="489E34F7" w14:textId="23C6E9A4" w:rsid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Valor da Multa: mínimo de 5 (cinco) vezes e máximo de 10 (dez) vezes o valor vigente da anuidade;</w:t>
      </w:r>
      <w:r>
        <w:rPr>
          <w:rFonts w:ascii="Arial" w:eastAsia="Times New Roman" w:hAnsi="Arial" w:cs="Arial"/>
          <w:color w:val="000000"/>
          <w:sz w:val="12"/>
          <w:szCs w:val="12"/>
          <w:lang w:eastAsia="pt-BR"/>
        </w:rPr>
        <w:t>”</w:t>
      </w:r>
    </w:p>
    <w:p w14:paraId="6211E42C" w14:textId="77777777" w:rsid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</w:p>
    <w:p w14:paraId="575B248F" w14:textId="5E7D8144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“</w:t>
      </w: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ATO DECLARATÓRIO N° 17, DE 17 DE DEZEMBRO DE 2021</w:t>
      </w:r>
    </w:p>
    <w:p w14:paraId="510FC310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Art. 1° São fixados, para vigorarem a partir de 1° de janeiro de 2022, os seguintes valores de anuidades e taxas devidas aos Conselhos de Arquitetura e Urbanismo dos Estados e do Distrito Federal (CAU/UF): </w:t>
      </w:r>
    </w:p>
    <w:p w14:paraId="64BB0D0F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 </w:t>
      </w:r>
    </w:p>
    <w:p w14:paraId="76F0E6E4" w14:textId="6679D88F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I – R$ 634,04 (seiscentos e trinta e quatro reais e quatro centavos), para a anuidade prevista no art. 42 da Lei n° 12.378, de 31 de dezembro de 2010, devida pelos profissionais e pessoas jurídicas inscritos nos Conselhos de Arquitetura e Urbanismo dos Estados e do Distrito Federal (CAU/UF);</w:t>
      </w: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”</w:t>
      </w: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 </w:t>
      </w:r>
    </w:p>
    <w:p w14:paraId="7D52EA9B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</w:p>
    <w:p w14:paraId="0288A933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</w:p>
    <w:p w14:paraId="64E2ECD7" w14:textId="5834D390" w:rsidR="00C91EA3" w:rsidRDefault="00C91EA3">
      <w:pPr>
        <w:pStyle w:val="Textodenotadefim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5E48" w14:textId="77777777" w:rsidR="00806899" w:rsidRDefault="0080689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6C4E" w14:textId="77777777" w:rsidR="003C4293" w:rsidRDefault="0091097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C8234" wp14:editId="0A7BD84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8EA08A3" w14:textId="77777777" w:rsidR="003C4293" w:rsidRDefault="0091097C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DC823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08EA08A3" w14:textId="77777777" w:rsidR="003C4293" w:rsidRDefault="0091097C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477B" w14:textId="77777777" w:rsidR="00806899" w:rsidRDefault="008068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F5C3" w14:textId="77777777" w:rsidR="00C85AAD" w:rsidRDefault="0091097C">
      <w:r>
        <w:rPr>
          <w:color w:val="000000"/>
        </w:rPr>
        <w:separator/>
      </w:r>
    </w:p>
  </w:footnote>
  <w:footnote w:type="continuationSeparator" w:id="0">
    <w:p w14:paraId="79FC7AF4" w14:textId="77777777" w:rsidR="00C85AAD" w:rsidRDefault="0091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72F5" w14:textId="77777777" w:rsidR="00806899" w:rsidRDefault="0080689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38BE" w14:textId="407FBF11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  <w:r w:rsidRPr="00B645A4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A498593" wp14:editId="2A8578FE">
          <wp:simplePos x="0" y="0"/>
          <wp:positionH relativeFrom="page">
            <wp:posOffset>942975</wp:posOffset>
          </wp:positionH>
          <wp:positionV relativeFrom="paragraph">
            <wp:posOffset>-141605</wp:posOffset>
          </wp:positionV>
          <wp:extent cx="5953125" cy="619125"/>
          <wp:effectExtent l="0" t="0" r="9525" b="9525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6DBBD2" w14:textId="07D579B0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p w14:paraId="3336740A" w14:textId="200618FB" w:rsidR="003C4293" w:rsidRPr="00B645A4" w:rsidRDefault="00806899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tbl>
    <w:tblPr>
      <w:tblW w:w="940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0"/>
      <w:gridCol w:w="7426"/>
    </w:tblGrid>
    <w:tr w:rsidR="003C4293" w:rsidRPr="00B645A4" w14:paraId="3FFDA5E4" w14:textId="77777777" w:rsidTr="00E218DA">
      <w:trPr>
        <w:cantSplit/>
        <w:trHeight w:val="441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0E795A" w14:textId="7C71E33F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55243BF" w14:textId="3D7041FB" w:rsidR="003C4293" w:rsidRPr="00802909" w:rsidRDefault="00806899">
          <w:pPr>
            <w:widowControl w:val="0"/>
            <w:spacing w:line="276" w:lineRule="auto"/>
            <w:rPr>
              <w:rFonts w:ascii="Times New Roman" w:hAnsi="Times New Roman"/>
            </w:rPr>
          </w:pPr>
          <w:r w:rsidRPr="00482440">
            <w:rPr>
              <w:rFonts w:ascii="Verdana" w:eastAsia="Times New Roman" w:hAnsi="Verdana"/>
              <w:sz w:val="18"/>
              <w:szCs w:val="18"/>
              <w:lang w:eastAsia="pt-BR"/>
            </w:rPr>
            <w:t>1243736</w:t>
          </w:r>
          <w:r>
            <w:rPr>
              <w:rFonts w:ascii="Verdana" w:eastAsia="Times New Roman" w:hAnsi="Verdana"/>
              <w:sz w:val="18"/>
              <w:szCs w:val="18"/>
              <w:lang w:eastAsia="pt-BR"/>
            </w:rPr>
            <w:t>/2021</w:t>
          </w:r>
        </w:p>
      </w:tc>
    </w:tr>
    <w:tr w:rsidR="003C4293" w:rsidRPr="00B645A4" w14:paraId="71309A2B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0D1FBD1" w14:textId="0EA08E4C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2B62831" w14:textId="4850D9CC" w:rsidR="003C4293" w:rsidRPr="00C91EA3" w:rsidRDefault="00806899" w:rsidP="00C91EA3">
          <w:pPr>
            <w:shd w:val="clear" w:color="auto" w:fill="FFFFFF" w:themeFill="background1"/>
            <w:autoSpaceDN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22"/>
              <w:szCs w:val="22"/>
            </w:rPr>
            <w:t>BELLA PIETRA INCORPORADORA E CONSTRUTORA SPE LTDA</w:t>
          </w:r>
        </w:p>
      </w:tc>
    </w:tr>
    <w:tr w:rsidR="003C4293" w:rsidRPr="00B645A4" w14:paraId="055B54DF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0975C11" w14:textId="77777777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9B3E4BE" w14:textId="58DF94C6" w:rsidR="003C4293" w:rsidRPr="00B645A4" w:rsidRDefault="0091097C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B645A4">
            <w:rPr>
              <w:rFonts w:ascii="Times New Roman" w:hAnsi="Times New Roman"/>
            </w:rPr>
            <w:t>JULGAMENTO, EM PRIMEIRA INSTÂNCIA, DE AUTUAÇÃO LAVRADA EM PROCESSOS DE FISCALIZAÇÃO DO EXERCÍCIO PROFISSIONAL</w:t>
          </w:r>
        </w:p>
      </w:tc>
    </w:tr>
  </w:tbl>
  <w:p w14:paraId="1BD3AEA1" w14:textId="624F6DA6" w:rsidR="003C4293" w:rsidRPr="00B645A4" w:rsidRDefault="0091097C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 w:line="276" w:lineRule="auto"/>
      <w:jc w:val="center"/>
      <w:rPr>
        <w:rFonts w:ascii="Times New Roman" w:hAnsi="Times New Roman"/>
      </w:rPr>
    </w:pPr>
    <w:r w:rsidRPr="00B645A4">
      <w:rPr>
        <w:rFonts w:ascii="Times New Roman" w:eastAsia="Times New Roman" w:hAnsi="Times New Roman"/>
        <w:b/>
        <w:smallCaps/>
        <w:lang w:eastAsia="pt-BR"/>
      </w:rPr>
      <w:t xml:space="preserve">DELIBERAÇÃO Nº </w:t>
    </w:r>
    <w:r w:rsidR="00DD2743">
      <w:rPr>
        <w:rFonts w:ascii="Times New Roman" w:eastAsia="Times New Roman" w:hAnsi="Times New Roman"/>
        <w:b/>
        <w:smallCaps/>
        <w:lang w:eastAsia="pt-BR"/>
      </w:rPr>
      <w:t>9</w:t>
    </w:r>
    <w:r w:rsidR="00C91EA3">
      <w:rPr>
        <w:rFonts w:ascii="Times New Roman" w:eastAsia="Times New Roman" w:hAnsi="Times New Roman"/>
        <w:b/>
        <w:smallCaps/>
        <w:lang w:eastAsia="pt-BR"/>
      </w:rPr>
      <w:t>2</w:t>
    </w:r>
    <w:r w:rsidR="00806899">
      <w:rPr>
        <w:rFonts w:ascii="Times New Roman" w:eastAsia="Times New Roman" w:hAnsi="Times New Roman"/>
        <w:b/>
        <w:smallCaps/>
        <w:lang w:eastAsia="pt-BR"/>
      </w:rPr>
      <w:t>1</w:t>
    </w:r>
    <w:r w:rsidR="0047569E" w:rsidRPr="0047569E">
      <w:rPr>
        <w:rFonts w:ascii="Times New Roman" w:eastAsia="Times New Roman" w:hAnsi="Times New Roman"/>
        <w:b/>
        <w:smallCaps/>
        <w:lang w:eastAsia="pt-BR"/>
      </w:rPr>
      <w:t>/</w:t>
    </w:r>
    <w:r w:rsidR="00B645A4" w:rsidRPr="00B645A4">
      <w:rPr>
        <w:rFonts w:ascii="Times New Roman" w:eastAsia="Times New Roman" w:hAnsi="Times New Roman"/>
        <w:b/>
        <w:smallCaps/>
        <w:lang w:eastAsia="pt-BR"/>
      </w:rPr>
      <w:t>2022</w:t>
    </w:r>
    <w:r w:rsidRPr="00B645A4">
      <w:rPr>
        <w:rFonts w:ascii="Times New Roman" w:eastAsia="Times New Roman" w:hAnsi="Times New Roman"/>
        <w:b/>
        <w:smallCaps/>
        <w:lang w:eastAsia="pt-BR"/>
      </w:rPr>
      <w:t xml:space="preserve"> – (CEP-CAU/MT)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3388" w14:textId="77777777" w:rsidR="00806899" w:rsidRDefault="008068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515EA"/>
    <w:multiLevelType w:val="hybridMultilevel"/>
    <w:tmpl w:val="D994B996"/>
    <w:lvl w:ilvl="0" w:tplc="06AA0E24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hint="default"/>
        <w:color w:val="000000" w:themeColor="text1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230161">
    <w:abstractNumId w:val="0"/>
  </w:num>
  <w:num w:numId="2" w16cid:durableId="1835802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83"/>
    <w:rsid w:val="00072221"/>
    <w:rsid w:val="001C2FA5"/>
    <w:rsid w:val="00335783"/>
    <w:rsid w:val="00407227"/>
    <w:rsid w:val="00434B92"/>
    <w:rsid w:val="0047569E"/>
    <w:rsid w:val="00496993"/>
    <w:rsid w:val="004A398C"/>
    <w:rsid w:val="005460E6"/>
    <w:rsid w:val="0055577A"/>
    <w:rsid w:val="00577748"/>
    <w:rsid w:val="005E1414"/>
    <w:rsid w:val="00686063"/>
    <w:rsid w:val="00694370"/>
    <w:rsid w:val="007211C8"/>
    <w:rsid w:val="007457DF"/>
    <w:rsid w:val="00802909"/>
    <w:rsid w:val="00806899"/>
    <w:rsid w:val="00862862"/>
    <w:rsid w:val="0091097C"/>
    <w:rsid w:val="009619F3"/>
    <w:rsid w:val="009658BC"/>
    <w:rsid w:val="0098250F"/>
    <w:rsid w:val="00B645A4"/>
    <w:rsid w:val="00C85AAD"/>
    <w:rsid w:val="00C91EA3"/>
    <w:rsid w:val="00CB5C8D"/>
    <w:rsid w:val="00DA2F07"/>
    <w:rsid w:val="00DD2743"/>
    <w:rsid w:val="00E218DA"/>
    <w:rsid w:val="00E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EAD6D6A"/>
  <w15:docId w15:val="{15987BCA-7366-4BC7-B735-A63D4589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7569E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paragraph" w:styleId="SemEspaamento">
    <w:name w:val="No Spacing"/>
    <w:pPr>
      <w:textAlignment w:val="auto"/>
    </w:pPr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7569E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91EA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91EA3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C91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0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0ED40-12C3-476D-B16F-C6D345CA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Thatielle Badini</cp:lastModifiedBy>
  <cp:revision>2</cp:revision>
  <cp:lastPrinted>2021-10-27T13:28:00Z</cp:lastPrinted>
  <dcterms:created xsi:type="dcterms:W3CDTF">2022-11-30T15:58:00Z</dcterms:created>
  <dcterms:modified xsi:type="dcterms:W3CDTF">2022-11-30T15:58:00Z</dcterms:modified>
</cp:coreProperties>
</file>