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FC4E385" w:rsidR="00335783" w:rsidRPr="001367C8" w:rsidRDefault="0091097C" w:rsidP="001367C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7C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1367C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reunida ordinariamente de maneira</w:t>
      </w:r>
      <w:r w:rsidR="001367C8" w:rsidRPr="001367C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 presencial</w:t>
      </w:r>
      <w:r w:rsidRPr="001367C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 xml:space="preserve">, no dia </w:t>
      </w:r>
      <w:r w:rsidR="007D7B96" w:rsidRPr="001367C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24 de fevereiro</w:t>
      </w:r>
      <w:r w:rsidR="005E1414" w:rsidRPr="001367C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 xml:space="preserve"> de 202</w:t>
      </w:r>
      <w:r w:rsidR="001367C8" w:rsidRPr="001367C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pt-BR"/>
        </w:rPr>
        <w:t>3</w:t>
      </w:r>
      <w:r w:rsidRPr="001367C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1367C8" w:rsidRDefault="00335783" w:rsidP="001367C8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1367C8" w:rsidRDefault="0091097C" w:rsidP="001367C8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Considerando que apresentado o relatório e voto d</w:t>
      </w:r>
      <w:r w:rsidR="00686063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686063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686063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1367C8" w:rsidRDefault="00335783" w:rsidP="001367C8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48A8C2" w14:textId="7DE6544F" w:rsidR="00335783" w:rsidRPr="001367C8" w:rsidRDefault="0091097C" w:rsidP="001367C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Considerando o relatório e voto fundamentado d</w:t>
      </w:r>
      <w:r w:rsidR="0098250F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Conselheir</w:t>
      </w:r>
      <w:r w:rsidR="0098250F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relator</w:t>
      </w:r>
      <w:r w:rsidR="007211C8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E088F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Alexsandro Reis</w:t>
      </w:r>
      <w:r w:rsidR="0055577A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211C8"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1367C8" w:rsidRDefault="00335783" w:rsidP="001367C8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1367C8" w:rsidRDefault="0091097C" w:rsidP="001367C8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</w:pPr>
      <w:r w:rsidRPr="001367C8">
        <w:rPr>
          <w:rFonts w:asciiTheme="minorHAnsi" w:eastAsia="Times New Roman" w:hAnsiTheme="minorHAnsi" w:cstheme="minorHAnsi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1367C8" w:rsidRDefault="00335783" w:rsidP="001367C8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4B0EF1" w14:textId="6299F0B7" w:rsidR="00C91EA3" w:rsidRPr="001367C8" w:rsidRDefault="0091097C" w:rsidP="001367C8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EE088F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1000144403/2022</w:t>
      </w:r>
      <w:r w:rsidR="003D2157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EE088F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1473816/2022 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EE088F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VERANUBIA – CONSULTORIA IMOBILIÁRIA </w:t>
      </w:r>
      <w:r w:rsidR="00C91EA3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037D87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6.340,40 </w:t>
      </w:r>
      <w:r w:rsidR="00B822D4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037D87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seis </w:t>
      </w:r>
      <w:r w:rsidR="00C91EA3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037D87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trezentos e quarenta reais </w:t>
      </w:r>
      <w:r w:rsidR="00C91EA3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37D87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quarenta centavos</w:t>
      </w:r>
      <w:r w:rsidR="00C91EA3"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1367C8" w:rsidRDefault="00335783" w:rsidP="001367C8">
      <w:pPr>
        <w:pStyle w:val="PargrafodaLista"/>
        <w:shd w:val="clear" w:color="auto" w:fill="FFFFFF" w:themeFill="background1"/>
        <w:autoSpaceDN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1367C8" w:rsidRDefault="0091097C" w:rsidP="001367C8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1367C8" w:rsidRDefault="00EC43DD" w:rsidP="001367C8">
      <w:pPr>
        <w:pStyle w:val="PargrafodaLista"/>
        <w:spacing w:line="276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1367C8" w:rsidRDefault="0091097C" w:rsidP="001367C8">
      <w:pPr>
        <w:pStyle w:val="NormalWeb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1367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084FF50A" w14:textId="77777777" w:rsidR="00802909" w:rsidRPr="001367C8" w:rsidRDefault="00802909" w:rsidP="001367C8">
      <w:pPr>
        <w:tabs>
          <w:tab w:val="left" w:pos="3224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p w14:paraId="56A2B140" w14:textId="77777777" w:rsidR="001367C8" w:rsidRPr="001367C8" w:rsidRDefault="001367C8" w:rsidP="001367C8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t-BR"/>
        </w:rPr>
      </w:pP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 </w:t>
      </w: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04 votos favoráveis 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 Conselheiros Alexsandro Reis, Thiago Rafael </w:t>
      </w:r>
      <w:proofErr w:type="spellStart"/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Pandini</w:t>
      </w:r>
      <w:proofErr w:type="spellEnd"/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Karen </w:t>
      </w:r>
      <w:proofErr w:type="spellStart"/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Mayumi</w:t>
      </w:r>
      <w:proofErr w:type="spellEnd"/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Matsumoto e Elisangela Fernandes </w:t>
      </w:r>
      <w:proofErr w:type="spellStart"/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>Bokorni</w:t>
      </w:r>
      <w:proofErr w:type="spellEnd"/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votos contrários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00 abstenções </w:t>
      </w:r>
      <w:r w:rsidRPr="00136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 ausência.</w:t>
      </w:r>
    </w:p>
    <w:p w14:paraId="3A76C522" w14:textId="77777777" w:rsidR="001367C8" w:rsidRPr="001367C8" w:rsidRDefault="001367C8" w:rsidP="001367C8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bidi="pt-BR"/>
        </w:rPr>
      </w:pPr>
    </w:p>
    <w:p w14:paraId="79757DDE" w14:textId="77777777" w:rsidR="001367C8" w:rsidRPr="001367C8" w:rsidRDefault="001367C8" w:rsidP="001367C8">
      <w:pPr>
        <w:spacing w:before="215"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B6AA9A8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KAREN MAYUMI MATSUMOTO                                          ______________________________________</w:t>
      </w:r>
    </w:p>
    <w:p w14:paraId="35FB5D2F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</w:t>
      </w:r>
    </w:p>
    <w:p w14:paraId="0732B509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F57CF65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6BC2737" w14:textId="3C75A07A" w:rsid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79A32A7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B393470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ELISANGELA FERNANDES BOKORNI                                     ______________________________________</w:t>
      </w:r>
    </w:p>
    <w:p w14:paraId="7C9D5CCA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Coordenadora adjunta</w:t>
      </w:r>
    </w:p>
    <w:p w14:paraId="3BFDA2C0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0C5972D9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CC14545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D8B614E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ALEXSANDRO REIS                                                                     ______________________________________</w:t>
      </w:r>
    </w:p>
    <w:p w14:paraId="07209CEB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0930A3F7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A0EDDE0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62951F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FF8953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THIAGO RAFAEL PANDINI                                                        ______________________________________</w:t>
      </w:r>
    </w:p>
    <w:p w14:paraId="5543FE6E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367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Membro</w:t>
      </w:r>
    </w:p>
    <w:p w14:paraId="2C84B487" w14:textId="77777777" w:rsidR="001367C8" w:rsidRPr="001367C8" w:rsidRDefault="001367C8" w:rsidP="001367C8">
      <w:pPr>
        <w:spacing w:line="276" w:lineRule="auto"/>
        <w:ind w:right="20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</w:pPr>
    </w:p>
    <w:p w14:paraId="7A0E6E77" w14:textId="77777777" w:rsidR="001367C8" w:rsidRPr="001367C8" w:rsidRDefault="001367C8" w:rsidP="001367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0B9C1" w14:textId="77777777" w:rsidR="001367C8" w:rsidRPr="001367C8" w:rsidRDefault="001367C8" w:rsidP="001367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D3919F" w14:textId="04864C4B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F299052" w14:textId="689260AB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29379E1" w14:textId="7EB78CF1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2A70271" w14:textId="3C15A3DC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3BFD99" w14:textId="097CA5C9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F0C346" w14:textId="68801132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42090EB" w14:textId="40645479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4097C46" w14:textId="5AF16CDC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AEA0F2E" w14:textId="0055610F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6792DFA" w14:textId="51E5AC22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309742F" w14:textId="4CBB1520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02655C0" w14:textId="19B47A86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3BCD1D01" w14:textId="46DE7D4A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0795620" w14:textId="29E9E617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D2CB961" w14:textId="07D07A7C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63F79C05" w14:textId="2D2955C4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5CC13E6" w14:textId="21243446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9CB026C" w14:textId="0C28B6F0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0FED687" w14:textId="1B78BB82" w:rsidR="00806899" w:rsidRPr="001367C8" w:rsidRDefault="00806899" w:rsidP="001367C8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806899" w:rsidRPr="001367C8">
      <w:headerReference w:type="default" r:id="rId8"/>
      <w:footerReference w:type="default" r:id="rId9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B6722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711E2E39" w:rsidR="003C4293" w:rsidRPr="00193A81" w:rsidRDefault="00EE088F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EE088F">
            <w:rPr>
              <w:rFonts w:ascii="Times New Roman" w:hAnsi="Times New Roman"/>
            </w:rPr>
            <w:t>1473816/2022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20A654A" w:rsidR="003C4293" w:rsidRPr="00193A81" w:rsidRDefault="00EE088F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EE088F">
            <w:rPr>
              <w:rFonts w:ascii="Times New Roman" w:hAnsi="Times New Roman"/>
            </w:rPr>
            <w:t>VERANUBIA – CONSULTORIA IMOBILIÁRIA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2F0CFE46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1367C8">
      <w:rPr>
        <w:rFonts w:ascii="Times New Roman" w:eastAsia="Times New Roman" w:hAnsi="Times New Roman"/>
        <w:b/>
        <w:smallCaps/>
        <w:lang w:eastAsia="pt-BR"/>
      </w:rPr>
      <w:t>9</w:t>
    </w:r>
    <w:r w:rsidR="00EB6722">
      <w:rPr>
        <w:rFonts w:ascii="Times New Roman" w:eastAsia="Times New Roman" w:hAnsi="Times New Roman"/>
        <w:b/>
        <w:smallCaps/>
        <w:lang w:eastAsia="pt-BR"/>
      </w:rPr>
      <w:t>37</w:t>
    </w:r>
    <w:r w:rsidR="001367C8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367C8"/>
    <w:rsid w:val="00193A81"/>
    <w:rsid w:val="001C2FA5"/>
    <w:rsid w:val="00335783"/>
    <w:rsid w:val="003D2157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7D7B96"/>
    <w:rsid w:val="00802909"/>
    <w:rsid w:val="00806899"/>
    <w:rsid w:val="00862862"/>
    <w:rsid w:val="0091097C"/>
    <w:rsid w:val="009619F3"/>
    <w:rsid w:val="009658BC"/>
    <w:rsid w:val="0098250F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E204EC"/>
    <w:rsid w:val="00E218DA"/>
    <w:rsid w:val="00EB6722"/>
    <w:rsid w:val="00EC43DD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FABIANA TAQUES</cp:lastModifiedBy>
  <cp:revision>4</cp:revision>
  <cp:lastPrinted>2021-10-27T13:28:00Z</cp:lastPrinted>
  <dcterms:created xsi:type="dcterms:W3CDTF">2023-02-13T20:28:00Z</dcterms:created>
  <dcterms:modified xsi:type="dcterms:W3CDTF">2023-02-24T16:07:00Z</dcterms:modified>
</cp:coreProperties>
</file>