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8506B8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0CAF4CB2" w:rsidR="00995B18" w:rsidRPr="008506B8" w:rsidRDefault="00BF2CC2" w:rsidP="008506B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1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CEPUA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-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BE360D"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3</w:t>
            </w:r>
          </w:p>
        </w:tc>
      </w:tr>
      <w:tr w:rsidR="00995B18" w:rsidRPr="008506B8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01957269" w:rsidR="00995B18" w:rsidRPr="008506B8" w:rsidRDefault="00525C0D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24 de janeiro de 2023</w:t>
            </w:r>
            <w:r w:rsidR="00BF2CC2"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0D5371A1" w:rsidR="00995B18" w:rsidRPr="008506B8" w:rsidRDefault="00922994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09h00min às 10h50min</w:t>
            </w:r>
          </w:p>
        </w:tc>
      </w:tr>
      <w:tr w:rsidR="00995B18" w:rsidRPr="008506B8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63ABA8BD" w:rsidR="00995B18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922994" w:rsidRPr="0010632B" w14:paraId="5511BBA1" w14:textId="77777777" w:rsidTr="009D3E21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3B21" w14:textId="77777777" w:rsidR="00922994" w:rsidRPr="0010632B" w:rsidRDefault="00922994" w:rsidP="009D3E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49019419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Foles Vera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77777777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922994" w:rsidRPr="0010632B" w14:paraId="747201BE" w14:textId="77777777" w:rsidTr="009D3E2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922994" w:rsidRPr="0010632B" w:rsidRDefault="00922994" w:rsidP="009D3E2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4D04C743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0C416410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adjunt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922994" w:rsidRPr="0010632B" w14:paraId="5EFDF58B" w14:textId="77777777" w:rsidTr="009D3E2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B901" w14:textId="77777777" w:rsidR="00922994" w:rsidRPr="0010632B" w:rsidRDefault="00922994" w:rsidP="009D3E2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3340" w14:textId="2E3080EB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Deodato Gomes Monteiro Neto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20EE" w14:textId="4E1811C4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suplente</w:t>
            </w:r>
          </w:p>
        </w:tc>
      </w:tr>
      <w:tr w:rsidR="00922994" w:rsidRPr="0010632B" w14:paraId="29D56F02" w14:textId="77777777" w:rsidTr="009D3E21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06AC" w14:textId="77777777" w:rsidR="00922994" w:rsidRPr="0010632B" w:rsidRDefault="00922994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C363" w14:textId="77777777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 Badini Carvalho dos Santos;</w:t>
            </w:r>
          </w:p>
          <w:p w14:paraId="17476AB5" w14:textId="77777777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Machado.</w:t>
            </w:r>
          </w:p>
        </w:tc>
      </w:tr>
    </w:tbl>
    <w:p w14:paraId="633D8255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22994" w:rsidRPr="0010632B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77C9577C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10632B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82E6" w14:textId="77777777" w:rsidR="00922994" w:rsidRDefault="00922994" w:rsidP="009D3E2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Foles Veras, 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Deodato Gomes Monteiro Neto.</w:t>
            </w:r>
          </w:p>
          <w:p w14:paraId="41222971" w14:textId="0AA687C5" w:rsidR="00922994" w:rsidRPr="0010632B" w:rsidRDefault="002207E9" w:rsidP="002207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da Conselheira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Matos.</w:t>
            </w:r>
          </w:p>
        </w:tc>
      </w:tr>
    </w:tbl>
    <w:p w14:paraId="54ADCB27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922994" w:rsidRPr="0010632B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3A99C53D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10632B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6D35" w14:textId="5E4F13FE" w:rsidR="00922994" w:rsidRPr="00E5651D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E5651D" w:rsidRPr="002207E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CEPUA CAU/MT, de </w:t>
            </w:r>
            <w:r w:rsidR="00E5651D" w:rsidRPr="002207E9">
              <w:rPr>
                <w:rFonts w:asciiTheme="minorHAnsi" w:hAnsiTheme="minorHAnsi" w:cstheme="minorHAnsi"/>
                <w:sz w:val="22"/>
                <w:szCs w:val="22"/>
              </w:rPr>
              <w:t>02/12</w:t>
            </w: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>/2022. Aprovada por unanimidade.</w:t>
            </w:r>
          </w:p>
        </w:tc>
      </w:tr>
    </w:tbl>
    <w:p w14:paraId="34F0DF8E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22994" w:rsidRPr="0010632B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77777777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922994" w:rsidRPr="0010632B" w14:paraId="3144C1AF" w14:textId="77777777" w:rsidTr="009D3E21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158B" w14:textId="2D7B35B0" w:rsidR="00922994" w:rsidRDefault="00922994" w:rsidP="0092299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512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1684124/2023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, que versa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Convite para o Seminário – Projeto Amazônia 2040:</w:t>
            </w:r>
          </w:p>
          <w:p w14:paraId="6AC77ED2" w14:textId="4457C2EB" w:rsidR="00CB6154" w:rsidRDefault="00CB6154" w:rsidP="0092299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22BBD" w14:textId="7964941D" w:rsidR="00922994" w:rsidRPr="0010632B" w:rsidRDefault="00CB6154" w:rsidP="00CB615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confirmou a presença no Seminário, inclusive mencionando a possibilidade de levar alguma informação/consideração dos trabalhos realizados na Comissão para a UIA.</w:t>
            </w:r>
          </w:p>
        </w:tc>
      </w:tr>
    </w:tbl>
    <w:p w14:paraId="35C7301D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 E EXTRA PAUTA</w:t>
            </w:r>
          </w:p>
        </w:tc>
      </w:tr>
      <w:tr w:rsidR="00922994" w:rsidRPr="0010632B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121372C0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 w:rsidR="00DD2722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DD2722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10632B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2869" w14:textId="73C65B67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EF0D7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</w:t>
            </w:r>
          </w:p>
        </w:tc>
      </w:tr>
    </w:tbl>
    <w:p w14:paraId="23BEB689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666D6049" w14:textId="77777777" w:rsidR="00922994" w:rsidRPr="0010632B" w:rsidRDefault="00922994" w:rsidP="00922994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A4E3" w14:textId="77777777" w:rsidR="00922994" w:rsidRPr="0010632B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5 da pauta – Distribuição das matérias a serem relatadas.</w:t>
            </w:r>
          </w:p>
          <w:p w14:paraId="5CF198D1" w14:textId="77777777" w:rsidR="00922994" w:rsidRPr="0010632B" w:rsidRDefault="00922994" w:rsidP="009D3E21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994" w:rsidRPr="0010632B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4AB0B1EA" w:rsidR="00922994" w:rsidRPr="0010632B" w:rsidRDefault="00922994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EF0D7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F0D7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</w:t>
            </w:r>
            <w:proofErr w:type="spellEnd"/>
            <w:r w:rsidR="00EF0D7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Foles Veras</w:t>
            </w:r>
          </w:p>
        </w:tc>
      </w:tr>
      <w:tr w:rsidR="00922994" w:rsidRPr="0010632B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A429" w14:textId="77777777" w:rsidR="00922994" w:rsidRPr="0010632B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Não há matérias a serem distribuídas, assim sendo, passo para o item 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pauta – Relato, discussão e apreciação das matérias. </w:t>
            </w:r>
          </w:p>
        </w:tc>
      </w:tr>
    </w:tbl>
    <w:p w14:paraId="7F08887C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6D074093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E6E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88A" w14:textId="35658A69" w:rsidR="00922994" w:rsidRPr="00DF512E" w:rsidRDefault="00922994" w:rsidP="009D3E21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1649385/2022 – Plano Diretor dos Municípios do Estado de Mato Grosso.</w:t>
            </w:r>
          </w:p>
        </w:tc>
      </w:tr>
      <w:tr w:rsidR="00922994" w:rsidRPr="0010632B" w14:paraId="1AA33E61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B51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43" w14:textId="0FDD73B3" w:rsidR="00922994" w:rsidRPr="0010632B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922994" w:rsidRPr="0010632B" w14:paraId="5D671FF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245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0E37" w14:textId="3D7F4CB3" w:rsidR="00922994" w:rsidRPr="00B271A5" w:rsidRDefault="00B271A5" w:rsidP="00DD2722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271A5">
              <w:rPr>
                <w:rFonts w:asciiTheme="minorHAnsi" w:hAnsiTheme="minorHAnsi" w:cstheme="minorHAnsi"/>
                <w:sz w:val="22"/>
                <w:szCs w:val="22"/>
              </w:rPr>
              <w:t>Solicitado ao Assessor Institucional e Parlamentar relatório das respostas encaminhadas pelas Prefeituras Municipais, assim como o andamento da demanda realizada pelo Assessor Inst</w:t>
            </w:r>
            <w:r w:rsidR="003C1445">
              <w:rPr>
                <w:rFonts w:asciiTheme="minorHAnsi" w:hAnsiTheme="minorHAnsi" w:cstheme="minorHAnsi"/>
                <w:sz w:val="22"/>
                <w:szCs w:val="22"/>
              </w:rPr>
              <w:t>itucional</w:t>
            </w:r>
            <w:r w:rsidRPr="00B271A5">
              <w:rPr>
                <w:rFonts w:asciiTheme="minorHAnsi" w:hAnsiTheme="minorHAnsi" w:cstheme="minorHAnsi"/>
                <w:sz w:val="22"/>
                <w:szCs w:val="22"/>
              </w:rPr>
              <w:t xml:space="preserve"> e Parlamentar.</w:t>
            </w:r>
          </w:p>
        </w:tc>
      </w:tr>
    </w:tbl>
    <w:p w14:paraId="5841DAE3" w14:textId="2E7E9C01" w:rsidR="00922994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D2722" w:rsidRPr="0010632B" w14:paraId="4427EE0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81C6" w14:textId="7A8D378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3F8D" w14:textId="5DEF5780" w:rsidR="00DD2722" w:rsidRPr="00DF512E" w:rsidRDefault="00DD2722" w:rsidP="00DD2722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1649385/2022 – Encontros técnicos com órgãos e instituições responsáveis pelo planejamento de políticas urbanas e ambientais municipais, estaduais e federais.</w:t>
            </w:r>
          </w:p>
        </w:tc>
      </w:tr>
      <w:tr w:rsidR="00DD2722" w:rsidRPr="0010632B" w14:paraId="561FCD1A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21F0" w14:textId="7777777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D227" w14:textId="77777777" w:rsidR="00DD2722" w:rsidRPr="0010632B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DD2722" w:rsidRPr="0010632B" w14:paraId="3EB898B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3B5C" w14:textId="7777777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F4E3" w14:textId="0D4E30F5" w:rsidR="00DD2722" w:rsidRPr="0010632B" w:rsidRDefault="00282EDE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Solicitação de agendamento de data para reunião com o Ministério Público do Estado de Mato Grosso e com a Associação Mato-grossense de Municípios.</w:t>
            </w:r>
          </w:p>
        </w:tc>
      </w:tr>
    </w:tbl>
    <w:p w14:paraId="4AC7357D" w14:textId="77777777" w:rsidR="00DD2722" w:rsidRPr="0010632B" w:rsidRDefault="00DD2722" w:rsidP="00DD27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13" w:type="dxa"/>
        <w:tblInd w:w="-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9395"/>
      </w:tblGrid>
      <w:tr w:rsidR="00922994" w:rsidRPr="0010632B" w14:paraId="6E0491F4" w14:textId="77777777" w:rsidTr="002207E9"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0AFB" w14:textId="0B4B5BDD" w:rsidR="00922994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3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3B30" w14:textId="5C3E0EFE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1649385/2022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Revisão do Plano de Trabalho da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CEPUA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CAU/MT</w:t>
            </w:r>
          </w:p>
        </w:tc>
      </w:tr>
      <w:tr w:rsidR="00922994" w:rsidRPr="0010632B" w14:paraId="18CC60D3" w14:textId="77777777" w:rsidTr="002207E9"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1EAC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93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8F04" w14:textId="390531F4" w:rsidR="00922994" w:rsidRPr="0010632B" w:rsidRDefault="00922994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</w:t>
            </w:r>
            <w:r w:rsidR="00DD27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EPUA</w:t>
            </w:r>
          </w:p>
        </w:tc>
      </w:tr>
      <w:tr w:rsidR="00922994" w:rsidRPr="0010632B" w14:paraId="246D1226" w14:textId="77777777" w:rsidTr="002207E9"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465B" w14:textId="4BD47FDA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</w:t>
            </w:r>
            <w:r w:rsidR="002207E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mento</w:t>
            </w:r>
            <w:proofErr w:type="spellEnd"/>
          </w:p>
        </w:tc>
        <w:tc>
          <w:tcPr>
            <w:tcW w:w="93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F443" w14:textId="674A7C83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CAF CAU/MT emitiu a 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DD27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2F5E94FE" w14:textId="77777777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6A844" w14:textId="4C0B8C72" w:rsidR="00922994" w:rsidRDefault="00922994" w:rsidP="009D3E21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“1. </w:t>
            </w:r>
            <w:r w:rsidRPr="0010632B">
              <w:rPr>
                <w:rFonts w:asciiTheme="minorHAnsi" w:hAnsiTheme="minorHAnsi" w:cstheme="minorHAnsi"/>
                <w:b w:val="0"/>
              </w:rPr>
              <w:t>Retificar o plano de trabalho da C</w:t>
            </w:r>
            <w:r w:rsidR="00DD2722">
              <w:rPr>
                <w:rFonts w:asciiTheme="minorHAnsi" w:hAnsiTheme="minorHAnsi" w:cstheme="minorHAnsi"/>
                <w:b w:val="0"/>
              </w:rPr>
              <w:t>EPUA</w:t>
            </w:r>
            <w:r w:rsidRPr="0010632B">
              <w:rPr>
                <w:rFonts w:asciiTheme="minorHAnsi" w:hAnsiTheme="minorHAnsi" w:cstheme="minorHAnsi"/>
                <w:b w:val="0"/>
              </w:rPr>
              <w:t xml:space="preserve"> CAU/MT 2023, conforme </w:t>
            </w:r>
            <w:r w:rsidR="00DD2722">
              <w:rPr>
                <w:rFonts w:asciiTheme="minorHAnsi" w:hAnsiTheme="minorHAnsi" w:cstheme="minorHAnsi"/>
                <w:b w:val="0"/>
              </w:rPr>
              <w:t>documento anexo.</w:t>
            </w:r>
          </w:p>
          <w:p w14:paraId="73615C81" w14:textId="69C1963D" w:rsidR="002207E9" w:rsidRDefault="002207E9" w:rsidP="009D3E21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2207E9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42AD9CD1" wp14:editId="3BC87B48">
                  <wp:extent cx="5856439" cy="36398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237" cy="36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7265C" w14:textId="598F4232" w:rsidR="00F87788" w:rsidRDefault="002207E9" w:rsidP="00F87788">
            <w:r w:rsidRPr="002207E9">
              <w:rPr>
                <w:noProof/>
              </w:rPr>
              <w:drawing>
                <wp:inline distT="0" distB="0" distL="0" distR="0" wp14:anchorId="0C3ABC0D" wp14:editId="46DE81C3">
                  <wp:extent cx="5899955" cy="933369"/>
                  <wp:effectExtent l="0" t="0" r="5715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5" cy="94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65F58" w14:textId="2AE083F1" w:rsidR="00DD2722" w:rsidRDefault="00DD2722" w:rsidP="009D3E21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2. Esta deliberação entra em vigor nesta data.”</w:t>
            </w:r>
          </w:p>
          <w:p w14:paraId="0232784A" w14:textId="653D6A26" w:rsidR="00DD2722" w:rsidRDefault="00DD2722" w:rsidP="009D3E21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4D6E1D15" w14:textId="77777777" w:rsidR="00DD2722" w:rsidRPr="00DD2722" w:rsidRDefault="00DD2722" w:rsidP="00DD27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722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DD2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DD2722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DD2722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DD2722">
              <w:rPr>
                <w:rFonts w:asciiTheme="minorHAnsi" w:hAnsiTheme="minorHAnsi" w:cstheme="minorHAnsi"/>
                <w:sz w:val="22"/>
                <w:szCs w:val="22"/>
              </w:rPr>
              <w:t xml:space="preserve"> Foles Veras, Thiago Rafael </w:t>
            </w:r>
            <w:proofErr w:type="spellStart"/>
            <w:r w:rsidRPr="00DD272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DD2722">
              <w:rPr>
                <w:rFonts w:asciiTheme="minorHAnsi" w:hAnsiTheme="minorHAnsi" w:cstheme="minorHAnsi"/>
                <w:sz w:val="22"/>
                <w:szCs w:val="22"/>
              </w:rPr>
              <w:t xml:space="preserve"> e Deodato Gomes Monteiro Neto; </w:t>
            </w:r>
            <w:r w:rsidRPr="00DD2722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DD272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DD27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DD272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DD2722">
              <w:rPr>
                <w:rFonts w:asciiTheme="minorHAnsi" w:hAnsiTheme="minorHAnsi" w:cstheme="minorHAnsi"/>
                <w:b/>
                <w:sz w:val="22"/>
                <w:szCs w:val="22"/>
              </w:rPr>
              <w:t>00 ausência</w:t>
            </w:r>
            <w:r w:rsidRPr="00DD272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18207AB" w14:textId="77777777" w:rsidR="00922994" w:rsidRPr="0010632B" w:rsidRDefault="00922994" w:rsidP="009D3E21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F4B6AD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922994" w:rsidRPr="0010632B" w14:paraId="72480213" w14:textId="77777777" w:rsidTr="002207E9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0BA6" w14:textId="002B7A9E" w:rsidR="00922994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C26F" w14:textId="63E68394" w:rsidR="00922994" w:rsidRPr="0010632B" w:rsidRDefault="00922994" w:rsidP="009D3E21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1649385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/2022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Calendário anual de reuniões da 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CEPUA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CAU/MT</w:t>
            </w:r>
          </w:p>
        </w:tc>
      </w:tr>
      <w:tr w:rsidR="00922994" w:rsidRPr="0010632B" w14:paraId="32EC8A88" w14:textId="77777777" w:rsidTr="002207E9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865E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9A8B" w14:textId="017B65CF" w:rsidR="00922994" w:rsidRPr="0010632B" w:rsidRDefault="00922994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</w:t>
            </w:r>
            <w:r w:rsidR="00F877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EPUA</w:t>
            </w:r>
          </w:p>
        </w:tc>
      </w:tr>
      <w:tr w:rsidR="00922994" w:rsidRPr="0010632B" w14:paraId="3D1EE6FB" w14:textId="77777777" w:rsidTr="002207E9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5A8C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9036" w14:textId="526DB066" w:rsidR="00922994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Após discussão, a C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CAU/MT emitiu a 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F87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78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21326247" w14:textId="77777777" w:rsidR="00922994" w:rsidRPr="00F87788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B2C72" w14:textId="05A26089" w:rsidR="00F87788" w:rsidRPr="00F87788" w:rsidRDefault="00F87788" w:rsidP="00F87788">
            <w:pPr>
              <w:widowControl w:val="0"/>
              <w:tabs>
                <w:tab w:val="left" w:pos="-2789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“1. Aprovar o calendário de reunião da CEPUA CAU/MT do CAU/MT, conforme segue:</w:t>
            </w:r>
          </w:p>
          <w:p w14:paraId="4724C770" w14:textId="77777777" w:rsidR="00F87788" w:rsidRPr="00F87788" w:rsidRDefault="00F87788" w:rsidP="00F87788">
            <w:pPr>
              <w:tabs>
                <w:tab w:val="left" w:pos="2268"/>
              </w:tabs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3EC1A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2ª Reunião da Comissão de Política Urbana e Ambiental, será realizada no dia 17/02/2023, sexta-feira, às 09h de forma virtual/presencial/hibrida;</w:t>
            </w:r>
          </w:p>
          <w:p w14:paraId="5685882C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3ª Reunião da Comissão de Política Urbana e Ambiental, será realizada no dia 17/03/2023, sexta-feira, às 09h de forma virtual/presencial/hibrida;</w:t>
            </w:r>
          </w:p>
          <w:p w14:paraId="5BC5DAF2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4ª Reunião da Comissão de Política Urbana e Ambiental, será realizada no dia 14/04/2023, sexta-feira, às 09h de forma virtual/presencial/hibrida;</w:t>
            </w:r>
          </w:p>
          <w:p w14:paraId="506D6362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5ª Reunião da Comissão de Política Urbana e Ambiental, será realizada no dia 19/05/2023, sexta-feira, às 09h de forma virtual/presencial/hibrida;</w:t>
            </w:r>
          </w:p>
          <w:p w14:paraId="0F8A8EE8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6ª Reunião da Comissão de Política Urbana e Ambiental, será realizada no dia 16/06/2023, sexta-feira, às 09h de forma virtual/presencial/hibrida;</w:t>
            </w:r>
          </w:p>
          <w:p w14:paraId="519907C3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7ª Reunião da Comissão de Política Urbana e Ambiental, será realizada no dia 21/07/2023, sexta-feira, às 09h de forma virtual/presencial/hibrida;</w:t>
            </w:r>
          </w:p>
          <w:p w14:paraId="76CBA77E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8ª Reunião da Comissão de Política Urbana e Ambiental, será realizada no dia 18/08/2023, sexta-feira, às 09h de forma virtual/presencial/hibrida;</w:t>
            </w:r>
          </w:p>
          <w:p w14:paraId="7DE57CF0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9ª Reunião da Comissão de Política Urbana e Ambiental, será realizada no dia 15/09/2023, sexta-feira, às 09h de forma virtual/presencial/hibrida;</w:t>
            </w:r>
          </w:p>
          <w:p w14:paraId="67F7003E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 xml:space="preserve">10ª Reunião da Comissão de Política Urbana e Ambiental, será realizada no dia 20/10/2023, sexta-feira, às 09h de forma </w:t>
            </w:r>
            <w:r w:rsidRPr="00F877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virtual/presencial/hibrida;</w:t>
            </w:r>
          </w:p>
          <w:p w14:paraId="09D12A83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11ª Reunião da Comissão de Política Urbana e Ambiental, será realizada no dia 10/11/2023, sexta-feira, às 09h de forma virtual/presencial/hibrida;</w:t>
            </w:r>
          </w:p>
          <w:p w14:paraId="38588ADA" w14:textId="77777777" w:rsidR="00F87788" w:rsidRPr="00F87788" w:rsidRDefault="00F87788" w:rsidP="00F87788">
            <w:pPr>
              <w:pStyle w:val="PargrafodaLista"/>
              <w:widowControl w:val="0"/>
              <w:numPr>
                <w:ilvl w:val="0"/>
                <w:numId w:val="30"/>
              </w:numPr>
              <w:tabs>
                <w:tab w:val="left" w:pos="-2789"/>
              </w:tabs>
              <w:autoSpaceDE w:val="0"/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12ª Reunião da Comissão de Política Urbana e Ambiental, será realizada no dia 01/12/2022, sexta-feira, às 09h de forma virtual/presencial/hibrida;</w:t>
            </w:r>
          </w:p>
          <w:p w14:paraId="37D3ADEE" w14:textId="77777777" w:rsidR="00F87788" w:rsidRPr="00F87788" w:rsidRDefault="00F87788" w:rsidP="00F87788">
            <w:pPr>
              <w:tabs>
                <w:tab w:val="left" w:pos="2268"/>
              </w:tabs>
              <w:spacing w:line="276" w:lineRule="auto"/>
              <w:ind w:left="3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44A0B" w14:textId="1CA3EE7C" w:rsidR="00F87788" w:rsidRPr="00F87788" w:rsidRDefault="00F87788" w:rsidP="00F87788">
            <w:pPr>
              <w:widowControl w:val="0"/>
              <w:tabs>
                <w:tab w:val="left" w:pos="-2789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  <w:p w14:paraId="5B5965E1" w14:textId="77777777" w:rsidR="00F87788" w:rsidRPr="00F87788" w:rsidRDefault="00F87788" w:rsidP="00F87788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014E8A5E" w14:textId="30D33E42" w:rsidR="00922994" w:rsidRPr="0010632B" w:rsidRDefault="00F87788" w:rsidP="00F8778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87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</w:t>
            </w:r>
            <w:proofErr w:type="spellStart"/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87788">
              <w:rPr>
                <w:rFonts w:asciiTheme="minorHAnsi" w:hAnsiTheme="minorHAnsi" w:cstheme="minorHAnsi"/>
                <w:sz w:val="22"/>
                <w:szCs w:val="22"/>
              </w:rPr>
              <w:t xml:space="preserve"> Foles Vera, Thiago Rafael </w:t>
            </w:r>
            <w:proofErr w:type="spellStart"/>
            <w:r w:rsidRPr="00F87788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87788">
              <w:rPr>
                <w:rFonts w:asciiTheme="minorHAnsi" w:hAnsiTheme="minorHAnsi" w:cstheme="minorHAnsi"/>
                <w:sz w:val="22"/>
                <w:szCs w:val="22"/>
              </w:rPr>
              <w:t xml:space="preserve"> e Deodato Gomes Monteiro Neto; </w:t>
            </w:r>
            <w:r w:rsidRPr="00F87788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87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8778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87788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</w:tc>
      </w:tr>
      <w:tr w:rsidR="00922994" w:rsidRPr="0010632B" w14:paraId="08812CB8" w14:textId="77777777" w:rsidTr="002207E9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3B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55F" w14:textId="1A148AC4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O Coordenador </w:t>
            </w:r>
            <w:proofErr w:type="spellStart"/>
            <w:r w:rsidR="00F8778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F87788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 xml:space="preserve">CEPUA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0h50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922994" w:rsidRPr="0010632B" w14:paraId="072135B7" w14:textId="77777777" w:rsidTr="002207E9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52F4" w14:textId="77777777" w:rsidR="00922994" w:rsidRPr="0010632B" w:rsidRDefault="00922994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48438C0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FCFB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8D32437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01657E4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10632B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1F1" w14:textId="77777777" w:rsidR="00F87788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7E8178" w14:textId="73977BE4" w:rsidR="00922994" w:rsidRPr="0010632B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WEVERTHON FOLES VERAS                                                </w:t>
            </w:r>
            <w:r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9399FDA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42B63E12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4780424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43BD7B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20C900CF" w14:textId="2D02BA99" w:rsidR="00922994" w:rsidRPr="0010632B" w:rsidRDefault="00F87788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THIAGO RAFAEL PANDINI      </w:t>
            </w:r>
            <w:r w:rsidR="00922994"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</w:t>
            </w:r>
            <w:r w:rsidR="00922994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5A30D90B" w14:textId="5ADE171F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 adjunt</w:t>
            </w:r>
            <w:r w:rsidR="00F877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CC65694" w14:textId="77777777" w:rsidR="00922994" w:rsidRPr="0010632B" w:rsidRDefault="00922994" w:rsidP="009229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FF41E58" w14:textId="77777777" w:rsidR="00922994" w:rsidRPr="0010632B" w:rsidRDefault="00922994" w:rsidP="009229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33CE0BF" w14:textId="5B03FE6D" w:rsidR="00922994" w:rsidRPr="0010632B" w:rsidRDefault="00F87788" w:rsidP="00922994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DEODATO GOMES MONTEIRO NETO</w:t>
      </w:r>
      <w:r w:rsidR="0092299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  <w:r w:rsidR="00922994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1186E3DE" w14:textId="7F245490" w:rsidR="00922994" w:rsidRPr="0010632B" w:rsidRDefault="00F87788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Conselheiro Suplente</w:t>
      </w:r>
    </w:p>
    <w:p w14:paraId="7EE08560" w14:textId="77777777" w:rsidR="00922994" w:rsidRDefault="00922994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0C61788" w14:textId="0A81920E" w:rsidR="00922994" w:rsidRDefault="00922994" w:rsidP="00E5651D">
      <w:pPr>
        <w:spacing w:line="276" w:lineRule="auto"/>
        <w:jc w:val="both"/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532FE9B7" w14:textId="716AD6D9" w:rsidR="00E5651D" w:rsidRDefault="00E5651D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51D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693ED3">
        <w:rPr>
          <w:rFonts w:asciiTheme="minorHAnsi" w:hAnsiTheme="minorHAnsi" w:cstheme="minorHAnsi"/>
          <w:sz w:val="22"/>
          <w:szCs w:val="22"/>
        </w:rPr>
        <w:t>1</w:t>
      </w:r>
      <w:r w:rsidRPr="00E5651D">
        <w:rPr>
          <w:rFonts w:asciiTheme="minorHAnsi" w:hAnsiTheme="minorHAnsi" w:cstheme="minorHAnsi"/>
          <w:sz w:val="22"/>
          <w:szCs w:val="22"/>
        </w:rPr>
        <w:t>ª Reunião Ordinária de 202</w:t>
      </w:r>
      <w:r w:rsidR="00693ED3"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>PUA</w:t>
      </w:r>
      <w:r w:rsidRPr="00E5651D">
        <w:rPr>
          <w:rFonts w:asciiTheme="minorHAnsi" w:hAnsiTheme="minorHAnsi" w:cstheme="minorHAnsi"/>
          <w:sz w:val="22"/>
          <w:szCs w:val="22"/>
        </w:rPr>
        <w:t xml:space="preserve"> CAU/MT</w:t>
      </w:r>
      <w:r w:rsidR="000430D7">
        <w:rPr>
          <w:rFonts w:asciiTheme="minorHAnsi" w:hAnsiTheme="minorHAnsi" w:cstheme="minorHAnsi"/>
          <w:sz w:val="22"/>
          <w:szCs w:val="22"/>
        </w:rPr>
        <w:t xml:space="preserve">, de </w:t>
      </w:r>
      <w:r w:rsidR="00693ED3">
        <w:rPr>
          <w:rFonts w:asciiTheme="minorHAnsi" w:hAnsiTheme="minorHAnsi" w:cstheme="minorHAnsi"/>
          <w:sz w:val="22"/>
          <w:szCs w:val="22"/>
        </w:rPr>
        <w:t>24 de janeiro de 2023</w:t>
      </w:r>
      <w:r w:rsidR="000430D7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E5651D">
        <w:rPr>
          <w:rFonts w:asciiTheme="minorHAnsi" w:hAnsiTheme="minorHAnsi" w:cstheme="minorHAnsi"/>
          <w:sz w:val="22"/>
          <w:szCs w:val="22"/>
        </w:rPr>
        <w:t xml:space="preserve">a explanação realizada pelo Jurídico do CAU/MT na 119ª Reunião Plenária do CAU/MT, de 15 de janeiro de 2022 sobre a aprovação de súmulas e ata por conselheiros. </w:t>
      </w:r>
    </w:p>
    <w:p w14:paraId="6606FF43" w14:textId="2F453FE1" w:rsidR="000430D7" w:rsidRPr="0010632B" w:rsidRDefault="00E5651D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51D">
        <w:rPr>
          <w:rFonts w:asciiTheme="minorHAnsi" w:hAnsiTheme="minorHAnsi" w:cstheme="minorHAnsi"/>
          <w:sz w:val="22"/>
          <w:szCs w:val="22"/>
        </w:rPr>
        <w:t>Desta forma, a C</w:t>
      </w:r>
      <w:r>
        <w:rPr>
          <w:rFonts w:asciiTheme="minorHAnsi" w:hAnsiTheme="minorHAnsi" w:cstheme="minorHAnsi"/>
          <w:sz w:val="22"/>
          <w:szCs w:val="22"/>
        </w:rPr>
        <w:t>EPUA</w:t>
      </w:r>
      <w:r w:rsidRPr="00E5651D">
        <w:rPr>
          <w:rFonts w:asciiTheme="minorHAnsi" w:hAnsiTheme="minorHAnsi" w:cstheme="minorHAnsi"/>
          <w:sz w:val="22"/>
          <w:szCs w:val="22"/>
        </w:rPr>
        <w:t xml:space="preserve"> CAU/MT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 aprova a Súmula </w:t>
      </w:r>
      <w:r w:rsidR="000430D7">
        <w:rPr>
          <w:rFonts w:asciiTheme="minorHAnsi" w:hAnsiTheme="minorHAnsi" w:cstheme="minorHAnsi"/>
          <w:sz w:val="22"/>
          <w:szCs w:val="22"/>
        </w:rPr>
        <w:t xml:space="preserve">citada na </w:t>
      </w:r>
      <w:r w:rsidR="00693ED3">
        <w:rPr>
          <w:rFonts w:asciiTheme="minorHAnsi" w:hAnsiTheme="minorHAnsi" w:cstheme="minorHAnsi"/>
          <w:sz w:val="22"/>
          <w:szCs w:val="22"/>
        </w:rPr>
        <w:t>2</w:t>
      </w:r>
      <w:r w:rsidRPr="00E5651D">
        <w:rPr>
          <w:rFonts w:asciiTheme="minorHAnsi" w:hAnsiTheme="minorHAnsi" w:cstheme="minorHAnsi"/>
          <w:sz w:val="22"/>
          <w:szCs w:val="22"/>
        </w:rPr>
        <w:t xml:space="preserve">ª Reunião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5651D">
        <w:rPr>
          <w:rFonts w:asciiTheme="minorHAnsi" w:hAnsiTheme="minorHAnsi" w:cstheme="minorHAnsi"/>
          <w:sz w:val="22"/>
          <w:szCs w:val="22"/>
        </w:rPr>
        <w:t>rdinária da CE</w:t>
      </w:r>
      <w:r w:rsidR="000430D7">
        <w:rPr>
          <w:rFonts w:asciiTheme="minorHAnsi" w:hAnsiTheme="minorHAnsi" w:cstheme="minorHAnsi"/>
          <w:sz w:val="22"/>
          <w:szCs w:val="22"/>
        </w:rPr>
        <w:t xml:space="preserve">PUA </w:t>
      </w:r>
      <w:r w:rsidRPr="00E5651D">
        <w:rPr>
          <w:rFonts w:asciiTheme="minorHAnsi" w:hAnsiTheme="minorHAnsi" w:cstheme="minorHAnsi"/>
          <w:sz w:val="22"/>
          <w:szCs w:val="22"/>
        </w:rPr>
        <w:t>CAU/MT</w:t>
      </w:r>
      <w:r w:rsidR="000430D7">
        <w:rPr>
          <w:rFonts w:asciiTheme="minorHAnsi" w:hAnsiTheme="minorHAnsi" w:cstheme="minorHAnsi"/>
          <w:sz w:val="22"/>
          <w:szCs w:val="22"/>
        </w:rPr>
        <w:t xml:space="preserve">, em </w:t>
      </w:r>
      <w:r w:rsidR="00282EDE">
        <w:rPr>
          <w:rFonts w:asciiTheme="minorHAnsi" w:hAnsiTheme="minorHAnsi" w:cstheme="minorHAnsi"/>
          <w:sz w:val="22"/>
          <w:szCs w:val="22"/>
        </w:rPr>
        <w:t xml:space="preserve">17 de fevereiro de </w:t>
      </w:r>
      <w:r w:rsidR="00693ED3">
        <w:rPr>
          <w:rFonts w:asciiTheme="minorHAnsi" w:hAnsiTheme="minorHAnsi" w:cstheme="minorHAnsi"/>
          <w:sz w:val="22"/>
          <w:szCs w:val="22"/>
        </w:rPr>
        <w:t>2023.</w:t>
      </w:r>
    </w:p>
    <w:p w14:paraId="47DABD95" w14:textId="782D0771" w:rsidR="00A41734" w:rsidRDefault="00A41734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36485" w14:textId="77777777" w:rsidR="002207E9" w:rsidRDefault="002207E9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E1B5F" w14:textId="77777777" w:rsidR="002207E9" w:rsidRDefault="002207E9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4A5307" w14:textId="1D6F8390" w:rsidR="00B270C2" w:rsidRPr="0010632B" w:rsidRDefault="00B270C2" w:rsidP="00B270C2">
      <w:pPr>
        <w:tabs>
          <w:tab w:val="left" w:pos="5245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MARISTENE AMARAL MATOS   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13A050D9" w14:textId="0206CCE6" w:rsidR="00B270C2" w:rsidRPr="008506B8" w:rsidRDefault="00B270C2" w:rsidP="00B270C2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Membro</w:t>
      </w:r>
    </w:p>
    <w:sectPr w:rsidR="00B270C2" w:rsidRPr="008506B8" w:rsidSect="00BD72FB">
      <w:headerReference w:type="default" r:id="rId9"/>
      <w:footerReference w:type="default" r:id="rId10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5BEF73F3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6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1"/>
  </w:num>
  <w:num w:numId="2" w16cid:durableId="1198928645">
    <w:abstractNumId w:val="22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29"/>
  </w:num>
  <w:num w:numId="9" w16cid:durableId="296881856">
    <w:abstractNumId w:val="20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3"/>
  </w:num>
  <w:num w:numId="14" w16cid:durableId="1637760300">
    <w:abstractNumId w:val="21"/>
  </w:num>
  <w:num w:numId="15" w16cid:durableId="648096792">
    <w:abstractNumId w:val="27"/>
  </w:num>
  <w:num w:numId="16" w16cid:durableId="1683775318">
    <w:abstractNumId w:val="26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5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28"/>
  </w:num>
  <w:num w:numId="27" w16cid:durableId="965309602">
    <w:abstractNumId w:val="5"/>
  </w:num>
  <w:num w:numId="28" w16cid:durableId="1812289921">
    <w:abstractNumId w:val="24"/>
  </w:num>
  <w:num w:numId="29" w16cid:durableId="187837583">
    <w:abstractNumId w:val="8"/>
  </w:num>
  <w:num w:numId="30" w16cid:durableId="75355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56FB"/>
    <w:rsid w:val="0009362C"/>
    <w:rsid w:val="00126915"/>
    <w:rsid w:val="00143756"/>
    <w:rsid w:val="001A2EAD"/>
    <w:rsid w:val="001B0D87"/>
    <w:rsid w:val="001C54BF"/>
    <w:rsid w:val="001F61DC"/>
    <w:rsid w:val="0021780C"/>
    <w:rsid w:val="002207E9"/>
    <w:rsid w:val="0023379B"/>
    <w:rsid w:val="00271153"/>
    <w:rsid w:val="00282EDE"/>
    <w:rsid w:val="002970ED"/>
    <w:rsid w:val="00383277"/>
    <w:rsid w:val="003876F5"/>
    <w:rsid w:val="003B7FF6"/>
    <w:rsid w:val="003C1445"/>
    <w:rsid w:val="0043740D"/>
    <w:rsid w:val="00456257"/>
    <w:rsid w:val="00463360"/>
    <w:rsid w:val="00480001"/>
    <w:rsid w:val="00484667"/>
    <w:rsid w:val="004C3088"/>
    <w:rsid w:val="004D1482"/>
    <w:rsid w:val="004D57EF"/>
    <w:rsid w:val="00507A09"/>
    <w:rsid w:val="00525C0D"/>
    <w:rsid w:val="005546FE"/>
    <w:rsid w:val="005C5B51"/>
    <w:rsid w:val="005E4757"/>
    <w:rsid w:val="00615BA0"/>
    <w:rsid w:val="006742EE"/>
    <w:rsid w:val="00693ED3"/>
    <w:rsid w:val="0069753F"/>
    <w:rsid w:val="006979BD"/>
    <w:rsid w:val="006C51E1"/>
    <w:rsid w:val="006D68C2"/>
    <w:rsid w:val="007676D2"/>
    <w:rsid w:val="007819A0"/>
    <w:rsid w:val="007A62C6"/>
    <w:rsid w:val="007B0828"/>
    <w:rsid w:val="007C1AA9"/>
    <w:rsid w:val="007C2CAF"/>
    <w:rsid w:val="007F27C5"/>
    <w:rsid w:val="00816970"/>
    <w:rsid w:val="00842AB9"/>
    <w:rsid w:val="008506B8"/>
    <w:rsid w:val="00860A75"/>
    <w:rsid w:val="0087288D"/>
    <w:rsid w:val="008E12F4"/>
    <w:rsid w:val="00911684"/>
    <w:rsid w:val="00922994"/>
    <w:rsid w:val="00995B18"/>
    <w:rsid w:val="00A41734"/>
    <w:rsid w:val="00A94C64"/>
    <w:rsid w:val="00AA79A6"/>
    <w:rsid w:val="00AD18B7"/>
    <w:rsid w:val="00B135A4"/>
    <w:rsid w:val="00B270C2"/>
    <w:rsid w:val="00B271A5"/>
    <w:rsid w:val="00B50048"/>
    <w:rsid w:val="00B5415B"/>
    <w:rsid w:val="00B62587"/>
    <w:rsid w:val="00B62918"/>
    <w:rsid w:val="00BB69FB"/>
    <w:rsid w:val="00BC519F"/>
    <w:rsid w:val="00BD72FB"/>
    <w:rsid w:val="00BE360D"/>
    <w:rsid w:val="00BF065F"/>
    <w:rsid w:val="00BF2CC2"/>
    <w:rsid w:val="00C2476F"/>
    <w:rsid w:val="00C25A27"/>
    <w:rsid w:val="00C7640F"/>
    <w:rsid w:val="00C96CD4"/>
    <w:rsid w:val="00CB6154"/>
    <w:rsid w:val="00D14731"/>
    <w:rsid w:val="00D77AF8"/>
    <w:rsid w:val="00DC30C3"/>
    <w:rsid w:val="00DC6159"/>
    <w:rsid w:val="00DD2722"/>
    <w:rsid w:val="00E17672"/>
    <w:rsid w:val="00E42C03"/>
    <w:rsid w:val="00E46F5F"/>
    <w:rsid w:val="00E51D4C"/>
    <w:rsid w:val="00E5651D"/>
    <w:rsid w:val="00E64071"/>
    <w:rsid w:val="00E74D00"/>
    <w:rsid w:val="00EB136D"/>
    <w:rsid w:val="00EB4596"/>
    <w:rsid w:val="00EE2435"/>
    <w:rsid w:val="00EE4DE0"/>
    <w:rsid w:val="00EF0D72"/>
    <w:rsid w:val="00EF4F01"/>
    <w:rsid w:val="00F11528"/>
    <w:rsid w:val="00F4393D"/>
    <w:rsid w:val="00F6710D"/>
    <w:rsid w:val="00F87788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16</cp:revision>
  <cp:lastPrinted>2022-02-25T18:00:00Z</cp:lastPrinted>
  <dcterms:created xsi:type="dcterms:W3CDTF">2023-01-24T12:57:00Z</dcterms:created>
  <dcterms:modified xsi:type="dcterms:W3CDTF">2023-02-17T13:12:00Z</dcterms:modified>
</cp:coreProperties>
</file>