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7E1248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3D46CFF7" w:rsidR="00A9417C" w:rsidRPr="007E1248" w:rsidRDefault="0052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7E124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6F47CB" w:rsidRPr="007E124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2ª</w:t>
            </w:r>
            <w:r w:rsidRPr="007E124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REUNIÃO ORDINÁRIA CAF</w:t>
            </w:r>
            <w:r w:rsidR="005E0362" w:rsidRPr="007E124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Pr="007E124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7E124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7E1248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7E1248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7E1248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2EB3F474" w:rsidR="00A9417C" w:rsidRPr="007E1248" w:rsidRDefault="006F47CB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14 de fevereiro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7E1248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5BBE3285" w:rsidR="00A9417C" w:rsidRPr="007E1248" w:rsidRDefault="003311B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14h</w:t>
            </w:r>
            <w:r w:rsidR="0010632B" w:rsidRPr="007E124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</w:t>
            </w:r>
            <w:r w:rsidR="006F47CB" w:rsidRPr="007E124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9</w:t>
            </w:r>
            <w:r w:rsidR="0010632B" w:rsidRPr="007E124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  <w:r w:rsidRPr="007E124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às 1</w:t>
            </w:r>
            <w:r w:rsidR="006F47CB" w:rsidRPr="007E124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6</w:t>
            </w:r>
            <w:r w:rsidRPr="007E124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 w:rsidR="006F47CB" w:rsidRPr="007E124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23</w:t>
            </w:r>
            <w:r w:rsidR="0010632B" w:rsidRPr="007E124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7E1248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7E1248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7E1248" w:rsidRDefault="005265A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7E1248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3F7AD8" w:rsidRPr="007E1248" w14:paraId="37873492" w14:textId="77777777" w:rsidTr="003311B3">
        <w:trPr>
          <w:trHeight w:hRule="exact" w:val="345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3F7AD8" w:rsidRPr="007E1248" w:rsidRDefault="003F7AD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3F7AD8" w:rsidRPr="007E1248" w:rsidRDefault="003F7A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3F7AD8" w:rsidRPr="007E1248" w:rsidRDefault="003F7A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</w:p>
        </w:tc>
      </w:tr>
      <w:tr w:rsidR="003311B3" w:rsidRPr="007E1248" w14:paraId="0570536C" w14:textId="77777777" w:rsidTr="005607C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77777777" w:rsidR="003311B3" w:rsidRPr="007E1248" w:rsidRDefault="003311B3" w:rsidP="003311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2610701B" w:rsidR="003311B3" w:rsidRPr="007E1248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5FA98ED4" w:rsidR="003311B3" w:rsidRPr="007E1248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 adjunta</w:t>
            </w:r>
          </w:p>
        </w:tc>
      </w:tr>
      <w:tr w:rsidR="003311B3" w:rsidRPr="007E1248" w14:paraId="41D20DBE" w14:textId="77777777" w:rsidTr="0067492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3311B3" w:rsidRPr="007E1248" w:rsidRDefault="003311B3" w:rsidP="003311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3311B3" w:rsidRPr="007E1248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3311B3" w:rsidRPr="007E1248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7E1248" w14:paraId="340BFA83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3311B3" w:rsidRPr="007E1248" w:rsidRDefault="003311B3" w:rsidP="003311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5748F629" w:rsidR="003311B3" w:rsidRPr="007E1248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Thiago Rafael Pandini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18E191C7" w:rsidR="003311B3" w:rsidRPr="007E1248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7E1248" w14:paraId="0594C6BC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67867454" w:rsidR="003311B3" w:rsidRPr="007E1248" w:rsidRDefault="003311B3" w:rsidP="003311B3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A23A8" w14:textId="77777777" w:rsidR="003311B3" w:rsidRPr="007E1248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Thatielle Badini Carvalho dos Santos;</w:t>
            </w:r>
          </w:p>
          <w:p w14:paraId="2166F369" w14:textId="466B2FFB" w:rsidR="003311B3" w:rsidRPr="007E1248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Machado.</w:t>
            </w:r>
          </w:p>
        </w:tc>
      </w:tr>
      <w:tr w:rsidR="003311B3" w:rsidRPr="007E1248" w14:paraId="73BA9C7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43D0D21C" w:rsidR="003311B3" w:rsidRPr="007E1248" w:rsidRDefault="003311B3" w:rsidP="003311B3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CONVIDADO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CB2E1" w14:textId="07EE1495" w:rsidR="006F47CB" w:rsidRPr="007E1248" w:rsidRDefault="006F47CB" w:rsidP="003311B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André Nör</w:t>
            </w:r>
          </w:p>
          <w:p w14:paraId="4670C380" w14:textId="14DFFAFD" w:rsidR="003311B3" w:rsidRPr="007E1248" w:rsidRDefault="003311B3" w:rsidP="003311B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Lucimara Lúcia Floriano da Fonseca;</w:t>
            </w:r>
          </w:p>
          <w:p w14:paraId="6FAC7F1E" w14:textId="5C8324FB" w:rsidR="007E1248" w:rsidRPr="007E1248" w:rsidRDefault="007E1248" w:rsidP="003311B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Cleber Luciano da Silva Dias;</w:t>
            </w:r>
          </w:p>
          <w:p w14:paraId="3BE24D41" w14:textId="7B7C0586" w:rsidR="003311B3" w:rsidRPr="007E1248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Eleodoro.</w:t>
            </w:r>
          </w:p>
        </w:tc>
      </w:tr>
    </w:tbl>
    <w:p w14:paraId="2677C555" w14:textId="77777777" w:rsidR="006F36D7" w:rsidRPr="007E1248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7E1248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7E1248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7E124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7E1248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7E1248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7E1248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7E1248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7E1248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1DA09584" w:rsidR="003311B3" w:rsidRPr="007E1248" w:rsidRDefault="005265A7" w:rsidP="003311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Presente os conselheiros </w:t>
            </w:r>
            <w:r w:rsidR="003311B3"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Alexsandro Reis, Vanessa Bressan Koehler, Weverthon Foles Veras e </w:t>
            </w:r>
            <w:r w:rsidR="003311B3" w:rsidRPr="007E124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Thiago Rafael Pandini.</w:t>
            </w:r>
          </w:p>
        </w:tc>
      </w:tr>
    </w:tbl>
    <w:p w14:paraId="70A07B71" w14:textId="77777777" w:rsidR="0010632B" w:rsidRPr="007E1248" w:rsidRDefault="0010632B" w:rsidP="0010632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7E1248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7E1248" w:rsidRDefault="0010632B" w:rsidP="006C34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7E1248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7E1248" w:rsidRDefault="0010632B" w:rsidP="006C34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77777777" w:rsidR="0010632B" w:rsidRPr="007E1248" w:rsidRDefault="0010632B" w:rsidP="006C34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10632B" w:rsidRPr="007E1248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7E1248" w:rsidRDefault="0010632B" w:rsidP="006C34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07BF" w14:textId="6FD13144" w:rsidR="0010632B" w:rsidRPr="007E1248" w:rsidRDefault="0010632B" w:rsidP="006C34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1. Súmula da </w:t>
            </w:r>
            <w:r w:rsidR="006F47CB" w:rsidRPr="007E124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da CAF CAU/MT, de </w:t>
            </w:r>
            <w:r w:rsidR="006F47CB" w:rsidRPr="007E1248">
              <w:rPr>
                <w:rFonts w:asciiTheme="minorHAnsi" w:hAnsiTheme="minorHAnsi" w:cstheme="minorHAnsi"/>
                <w:sz w:val="22"/>
                <w:szCs w:val="22"/>
              </w:rPr>
              <w:t>23/01/2023</w:t>
            </w: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>. Aprovada por unanimidade.</w:t>
            </w:r>
          </w:p>
        </w:tc>
      </w:tr>
    </w:tbl>
    <w:p w14:paraId="368EEE89" w14:textId="77777777" w:rsidR="00A9417C" w:rsidRPr="007E1248" w:rsidRDefault="00A9417C" w:rsidP="0010632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7E1248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7E1248" w:rsidRDefault="005265A7" w:rsidP="001063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7E1248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7E1248" w:rsidRDefault="005265A7" w:rsidP="001063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0C757F76" w:rsidR="00A9417C" w:rsidRPr="007E1248" w:rsidRDefault="003311B3" w:rsidP="00106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366C20" w:rsidRPr="007E1248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7E1248" w:rsidRDefault="005265A7" w:rsidP="001063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6E1A5" w14:textId="56451F96" w:rsidR="00C01833" w:rsidRPr="007E1248" w:rsidRDefault="0010632B" w:rsidP="0010632B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7E12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155B" w:rsidRPr="007E1248">
              <w:rPr>
                <w:rFonts w:asciiTheme="minorHAnsi" w:hAnsiTheme="minorHAnsi" w:cstheme="minorHAnsi"/>
                <w:bCs/>
                <w:sz w:val="22"/>
                <w:szCs w:val="22"/>
              </w:rPr>
              <w:t>Protocolo nº</w:t>
            </w:r>
            <w:r w:rsidRPr="007E124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0C155B" w:rsidRPr="007E12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155B" w:rsidRPr="007E1248">
              <w:rPr>
                <w:rFonts w:asciiTheme="minorHAnsi" w:hAnsiTheme="minorHAnsi" w:cstheme="minorHAnsi"/>
                <w:sz w:val="22"/>
                <w:szCs w:val="22"/>
              </w:rPr>
              <w:t>1624345/2022, que versa sobre o relatório mensal de eficiência e resultado das ações de cobrança, bem como, monitoramento de protesto e cobrança administrativa</w:t>
            </w:r>
            <w:r w:rsidR="000C155B" w:rsidRPr="007E1248">
              <w:rPr>
                <w:rFonts w:asciiTheme="minorHAnsi" w:hAnsiTheme="minorHAnsi" w:cstheme="minorHAnsi"/>
                <w:bCs/>
                <w:sz w:val="22"/>
                <w:szCs w:val="22"/>
              </w:rPr>
              <w:t>: A advogada do CAU/MT justificou ausência</w:t>
            </w:r>
            <w:r w:rsidR="006F47CB" w:rsidRPr="007E1248">
              <w:rPr>
                <w:rFonts w:asciiTheme="minorHAnsi" w:hAnsiTheme="minorHAnsi" w:cstheme="minorHAnsi"/>
                <w:bCs/>
                <w:sz w:val="22"/>
                <w:szCs w:val="22"/>
              </w:rPr>
              <w:t>, repassando as informações pertinentes à Coordenadora Jurídica, Sra. Jane Machado, a qual relatou que a advogada do CAU/MT retornou de férias no mês de janeiro e que, desde então, o Presidente do CAU/MT solicitou que a cobrança fosse suspensa e que a mesma focasse na elaboração do edital de ATHIS e outros dois editais do Conselho, não sendo possível apresentar os dados solicitados.</w:t>
            </w:r>
          </w:p>
          <w:p w14:paraId="1C735843" w14:textId="77777777" w:rsidR="000C155B" w:rsidRPr="007E1248" w:rsidRDefault="000C155B" w:rsidP="0010632B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FFF428" w14:textId="0AE6DECF" w:rsidR="000C155B" w:rsidRPr="007E1248" w:rsidRDefault="0010632B" w:rsidP="0010632B">
            <w:pPr>
              <w:pStyle w:val="PargrafodaLista"/>
              <w:tabs>
                <w:tab w:val="left" w:pos="855"/>
              </w:tabs>
              <w:spacing w:before="37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7E12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155B" w:rsidRPr="007E1248">
              <w:rPr>
                <w:rFonts w:asciiTheme="minorHAnsi" w:hAnsiTheme="minorHAnsi" w:cstheme="minorHAnsi"/>
                <w:bCs/>
                <w:sz w:val="22"/>
                <w:szCs w:val="22"/>
              </w:rPr>
              <w:t>Protocolo nº</w:t>
            </w:r>
            <w:r w:rsidRPr="007E124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0C155B" w:rsidRPr="007E12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155B" w:rsidRPr="007E1248">
              <w:rPr>
                <w:rFonts w:asciiTheme="minorHAnsi" w:hAnsiTheme="minorHAnsi" w:cstheme="minorHAnsi"/>
                <w:sz w:val="22"/>
                <w:szCs w:val="22"/>
              </w:rPr>
              <w:t>1624345/2022, que versa sobre o Feedback mensal dos atendimentos realizados (questões administrativas), sugestões e reclamações dos profissionais e sociedade: O Atendimento informa que não há considerações a ser</w:t>
            </w: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0C155B"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 realizad</w:t>
            </w: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0C155B"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 nesse momento</w:t>
            </w:r>
            <w:r w:rsidR="006F47CB" w:rsidRPr="007E124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C155B"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E9D525" w14:textId="22A29F65" w:rsidR="0010632B" w:rsidRPr="007E1248" w:rsidRDefault="0010632B" w:rsidP="0010632B">
            <w:pPr>
              <w:pStyle w:val="PargrafodaLista"/>
              <w:tabs>
                <w:tab w:val="left" w:pos="855"/>
              </w:tabs>
              <w:spacing w:before="37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C9ACF3" w14:textId="7B8C5886" w:rsidR="0010632B" w:rsidRPr="007E1248" w:rsidRDefault="0010632B" w:rsidP="0010632B">
            <w:pPr>
              <w:pStyle w:val="PargrafodaLista"/>
              <w:tabs>
                <w:tab w:val="left" w:pos="855"/>
              </w:tabs>
              <w:spacing w:before="37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3.</w:t>
            </w: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 Protocolo nº. 1624345/2022, que trata acerca do feedback mensal dos problemas administrativos detectados nas Comissões: A Assessoria da Presidências</w:t>
            </w:r>
            <w:r w:rsidR="00871A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e Comissões informou </w:t>
            </w:r>
            <w:r w:rsidR="006F47CB" w:rsidRPr="007E1248">
              <w:rPr>
                <w:rFonts w:asciiTheme="minorHAnsi" w:hAnsiTheme="minorHAnsi" w:cstheme="minorHAnsi"/>
                <w:sz w:val="22"/>
                <w:szCs w:val="22"/>
              </w:rPr>
              <w:t>acerca da duplicidade de registro e erro no SICCAU, o que gerou a Instrução de Serviço CAU/MT N. 01, de 07 fevereiro de 2023, sendo aprovada a realização de registro provisório e prorrogação de provisório no mesmo tipo de registro.</w:t>
            </w:r>
          </w:p>
          <w:p w14:paraId="0541BF1B" w14:textId="464D0F07" w:rsidR="0010632B" w:rsidRPr="007E1248" w:rsidRDefault="0010632B" w:rsidP="0010632B">
            <w:pPr>
              <w:pStyle w:val="PargrafodaLista"/>
              <w:tabs>
                <w:tab w:val="left" w:pos="855"/>
              </w:tabs>
              <w:spacing w:before="37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252C6" w14:textId="30EDC1B6" w:rsidR="00DF512E" w:rsidRPr="007E1248" w:rsidRDefault="0010632B" w:rsidP="0010632B">
            <w:pPr>
              <w:pStyle w:val="PargrafodaLista"/>
              <w:tabs>
                <w:tab w:val="left" w:pos="855"/>
              </w:tabs>
              <w:spacing w:before="37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 Protocolo nº. 1624345/2022, que trata </w:t>
            </w:r>
            <w:r w:rsidR="00DF512E"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sobre o relatório mensal nas mídias sociais do CAU/MT acerca das atividades desenvolvidas pela Fiscalização do CAU/MT: </w:t>
            </w:r>
            <w:r w:rsidR="00134B8A" w:rsidRPr="007E1248">
              <w:rPr>
                <w:rFonts w:asciiTheme="minorHAnsi" w:hAnsiTheme="minorHAnsi" w:cstheme="minorHAnsi"/>
                <w:sz w:val="22"/>
                <w:szCs w:val="22"/>
              </w:rPr>
              <w:t>A responsável pelo Setor da Comunicação não esteve presente na reunião, pois se encontrava em consulta médica, porém, apresentou documento contendo link para acesso aos relatórios de fiscalização, qual seja: https://www.caumt.gov.br/fiscalizacao-dezembro2022/ .</w:t>
            </w:r>
          </w:p>
          <w:p w14:paraId="0779589E" w14:textId="77777777" w:rsidR="00134B8A" w:rsidRPr="007E1248" w:rsidRDefault="00134B8A" w:rsidP="0010632B">
            <w:pPr>
              <w:pStyle w:val="PargrafodaLista"/>
              <w:tabs>
                <w:tab w:val="left" w:pos="855"/>
              </w:tabs>
              <w:spacing w:before="37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16DA8" w14:textId="1DED2F1C" w:rsidR="00134B8A" w:rsidRPr="007E1248" w:rsidRDefault="00DF512E" w:rsidP="00134B8A">
            <w:pPr>
              <w:pStyle w:val="PargrafodaLista"/>
              <w:tabs>
                <w:tab w:val="left" w:pos="855"/>
              </w:tabs>
              <w:spacing w:before="37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 Protocolo nº. 1624345/2022, que versa sobre o relatório mensal de alcance das publicações/matérias, bem como mídias espontâneas sobre arquitetura e urbanismo, a ser apresentado trimestralmente para a CAF CAU/MT: </w:t>
            </w:r>
            <w:r w:rsidR="00134B8A" w:rsidRPr="007E1248">
              <w:rPr>
                <w:rFonts w:asciiTheme="minorHAnsi" w:hAnsiTheme="minorHAnsi" w:cstheme="minorHAnsi"/>
                <w:sz w:val="22"/>
                <w:szCs w:val="22"/>
              </w:rPr>
              <w:t>A responsável pelo Setor da Comunicação não esteve presente na reunião, pois se encontrava em consulta médica, porém, apresentou documento contendo link para acesso aos dados, qual seja: https://www.caumt.gov.br/caumt-na-midia/ .</w:t>
            </w:r>
          </w:p>
          <w:p w14:paraId="06CFD3EC" w14:textId="75C87037" w:rsidR="00DF512E" w:rsidRPr="007E1248" w:rsidRDefault="00DF512E" w:rsidP="0010632B">
            <w:pPr>
              <w:pStyle w:val="PargrafodaLista"/>
              <w:tabs>
                <w:tab w:val="left" w:pos="855"/>
              </w:tabs>
              <w:spacing w:before="37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303A6" w14:textId="2C6B145F" w:rsidR="00DF512E" w:rsidRPr="007E1248" w:rsidRDefault="00DF512E" w:rsidP="00DF512E">
            <w:pPr>
              <w:pStyle w:val="PargrafodaLista"/>
              <w:tabs>
                <w:tab w:val="left" w:pos="855"/>
              </w:tabs>
              <w:spacing w:before="37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 Protocolo nº. 1624345/2022, que dispõe sobre a apresentação mensal das receitas e despesas do CAU/MT na CAF CAU/MT: </w:t>
            </w:r>
            <w:r w:rsidR="00134B8A"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O Coordenador de Processos Financeiros e Contábeis, Sr. Esthefan Leopoldo Amorim da Silva, esteve presente na reunião e apresentou os dados e planilhas pertinentes, inclusive, saldo bancário (exercício 2022), aplicações, arrecadações, movimentação. </w:t>
            </w:r>
          </w:p>
          <w:p w14:paraId="5CAE89CF" w14:textId="7252AAF6" w:rsidR="000C155B" w:rsidRPr="007E1248" w:rsidRDefault="008122A9" w:rsidP="00A529FE">
            <w:pPr>
              <w:pStyle w:val="PargrafodaLista"/>
              <w:tabs>
                <w:tab w:val="left" w:pos="855"/>
              </w:tabs>
              <w:spacing w:before="37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No mais, apresentou tabela detalhada das receitas arrecadadas e despesas pagas. A Conselheira Vanessa Bressan Koehler e o Conselheiro Alexsandro Reis indagaram o respectivo Coordenador acerca do valor discrepante atinente ao mês de novembro de 2022, o qual apontava </w:t>
            </w:r>
            <w:r w:rsidR="00A529FE"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uma alta despesa paga </w:t>
            </w: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>em relação aos demais meses.</w:t>
            </w:r>
            <w:r w:rsidR="00A529FE"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 Foi explicado pelo responsável que o alto valor se deve pelo pagamento da 2ª parcela do 13º salário aos funcionários do CAU/MT, assim como em razão da compra dos três novos veículos oficiais do CAU/MT.</w:t>
            </w:r>
          </w:p>
        </w:tc>
      </w:tr>
    </w:tbl>
    <w:p w14:paraId="64D1B2BA" w14:textId="2575CD0A" w:rsidR="006F36D7" w:rsidRPr="007E1248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7E1248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7E1248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7E1248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7E1248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7E1248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7E1248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7E1248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D0C7" w14:textId="482F4AE6" w:rsidR="000C155B" w:rsidRPr="007E1248" w:rsidRDefault="00F0427E" w:rsidP="000C155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7E124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134B8A" w:rsidRPr="007E124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, solicitação de inclusão extra pauta dos Protocolos 1704810/2023 (Apresentação Trimestral de Contas – outubro, novembro e dezembro de 2022) e 1704980/2023 (Prestação Anual de Contas – ano 2022) </w:t>
            </w:r>
            <w:r w:rsidR="00C6407E" w:rsidRPr="007E124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 início dos trabalhos.</w:t>
            </w:r>
          </w:p>
        </w:tc>
      </w:tr>
    </w:tbl>
    <w:p w14:paraId="751BED28" w14:textId="77777777" w:rsidR="00A9417C" w:rsidRPr="007E1248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7E1248" w:rsidRDefault="005265A7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7E1248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0BE32A96" w14:textId="27AD7FF4" w:rsidR="000F24D7" w:rsidRPr="007E1248" w:rsidRDefault="000F24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7E1248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7E1248" w:rsidRDefault="00B8664A" w:rsidP="004C42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3229D228" w:rsidR="00B8664A" w:rsidRPr="007E1248" w:rsidRDefault="00DF512E" w:rsidP="00EB67DA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41" w:after="4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>Item 5 da pauta – Distribuição das matérias a serem relatadas.</w:t>
            </w:r>
          </w:p>
        </w:tc>
      </w:tr>
      <w:tr w:rsidR="00366C20" w:rsidRPr="007E1248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51C6F37C" w:rsidR="00B8664A" w:rsidRPr="007E1248" w:rsidRDefault="00C6407E" w:rsidP="004C42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60EF6016" w:rsidR="00B8664A" w:rsidRPr="007E1248" w:rsidRDefault="000C155B" w:rsidP="004C427A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Coordenador</w:t>
            </w:r>
            <w:r w:rsidR="00C6407E" w:rsidRPr="007E124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Alexsandro Reis</w:t>
            </w:r>
          </w:p>
        </w:tc>
      </w:tr>
      <w:tr w:rsidR="00366C20" w:rsidRPr="007E1248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7E1248" w:rsidRDefault="00B8664A" w:rsidP="004C42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1BBA1" w14:textId="77777777" w:rsidR="00B8664A" w:rsidRPr="007E1248" w:rsidRDefault="00EB67DA" w:rsidP="000C155B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Cs/>
                <w:sz w:val="22"/>
                <w:szCs w:val="22"/>
              </w:rPr>
              <w:t>1. Protocolo 1699281/2023 – 1ª Reprogramação Orçamentária 2023 do CAU/MT</w:t>
            </w:r>
          </w:p>
          <w:p w14:paraId="69D71019" w14:textId="77777777" w:rsidR="00EB67DA" w:rsidRPr="007E1248" w:rsidRDefault="00EB67DA" w:rsidP="00EB67DA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7E1248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7E1248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artigo 103¹ do Regimento Interno do CAU/MT, de 09 de fevereiro de 2019, por intermédio de seu Coordenador, nomeia como relator do presente processo o (a) Conselheiro (a) ALEXSANDRO REIS para</w:t>
            </w:r>
            <w:r w:rsidRPr="007E12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apreciação da matéria.</w:t>
            </w:r>
          </w:p>
          <w:p w14:paraId="3B0DADE5" w14:textId="0096D918" w:rsidR="00EB67DA" w:rsidRPr="007E1248" w:rsidRDefault="00EB67DA" w:rsidP="00EB67DA">
            <w:pPr>
              <w:tabs>
                <w:tab w:val="left" w:pos="345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D4F127" w14:textId="77777777" w:rsidR="00EB67DA" w:rsidRPr="007E1248" w:rsidRDefault="00EB67DA" w:rsidP="00EB67DA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Cuiabá/MT, 14 de fevereiro de 2023.</w:t>
            </w:r>
          </w:p>
          <w:p w14:paraId="73BF2C48" w14:textId="77777777" w:rsidR="00EB67DA" w:rsidRPr="007E1248" w:rsidRDefault="00EB67DA" w:rsidP="00EB67DA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812C28A" w14:textId="77777777" w:rsidR="00EB67DA" w:rsidRPr="007E1248" w:rsidRDefault="00EB67DA" w:rsidP="00EB67D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52BDEFB0" w14:textId="77777777" w:rsidR="00EB67DA" w:rsidRPr="007E1248" w:rsidRDefault="00EB67DA" w:rsidP="00EB67DA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4F23010E" w14:textId="36131D60" w:rsidR="00EB67DA" w:rsidRPr="007E1248" w:rsidRDefault="00EB67DA" w:rsidP="00EB67DA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Organização, Administração, Planejamento e Finanças CAU/MT</w:t>
            </w:r>
          </w:p>
          <w:p w14:paraId="0CEC5BFE" w14:textId="5A275884" w:rsidR="00EB67DA" w:rsidRPr="007E1248" w:rsidRDefault="00EB67DA" w:rsidP="00EB67D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____________________________________________________________</w:t>
            </w:r>
          </w:p>
          <w:p w14:paraId="300AC097" w14:textId="391643C8" w:rsidR="00EB67DA" w:rsidRPr="007E1248" w:rsidRDefault="00EB67DA" w:rsidP="00EB67DA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 Protocolo </w:t>
            </w:r>
            <w:r w:rsidRPr="007E1248">
              <w:rPr>
                <w:rFonts w:asciiTheme="minorHAnsi" w:hAnsiTheme="minorHAnsi" w:cstheme="minorHAnsi"/>
                <w:bCs/>
                <w:sz w:val="22"/>
                <w:szCs w:val="22"/>
              </w:rPr>
              <w:t>1704810/2023 – Prestação de Contas Trimestral – Outubro, Novembro e Dezembro</w:t>
            </w:r>
          </w:p>
          <w:p w14:paraId="263328BF" w14:textId="77777777" w:rsidR="00EB67DA" w:rsidRPr="007E1248" w:rsidRDefault="00EB67DA" w:rsidP="00EB67DA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475E2E" w14:textId="422C78CA" w:rsidR="00EB67DA" w:rsidRPr="007E1248" w:rsidRDefault="00EB67DA" w:rsidP="00EB67DA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7E1248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7E1248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artigo 103¹ do Regimento Interno do CAU/MT, de 09 de fevereiro de 2019, por intermédio de seu Coordenador, nomeia como relator do presente processo o (a) Conselheiro (a) THIAGO RAFAEL PANDINI para</w:t>
            </w:r>
            <w:r w:rsidRPr="007E12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apreciação da matéria.</w:t>
            </w:r>
          </w:p>
          <w:p w14:paraId="42F4EFA4" w14:textId="77777777" w:rsidR="00EB67DA" w:rsidRPr="007E1248" w:rsidRDefault="00EB67DA" w:rsidP="00EB67DA">
            <w:pPr>
              <w:tabs>
                <w:tab w:val="left" w:pos="345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9A33D4" w14:textId="77777777" w:rsidR="00EB67DA" w:rsidRPr="007E1248" w:rsidRDefault="00EB67DA" w:rsidP="00EB67DA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Cuiabá/MT, 14 de fevereiro de 2023.</w:t>
            </w:r>
          </w:p>
          <w:p w14:paraId="3BC33045" w14:textId="77777777" w:rsidR="00EB67DA" w:rsidRPr="007E1248" w:rsidRDefault="00EB67DA" w:rsidP="00EB67DA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A1FA241" w14:textId="77777777" w:rsidR="00EB67DA" w:rsidRPr="007E1248" w:rsidRDefault="00EB67DA" w:rsidP="00EB67D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3AA073A0" w14:textId="77777777" w:rsidR="00EB67DA" w:rsidRPr="007E1248" w:rsidRDefault="00EB67DA" w:rsidP="00EB67DA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38809D10" w14:textId="7752A9FA" w:rsidR="00EB67DA" w:rsidRPr="007E1248" w:rsidRDefault="00EB67DA" w:rsidP="00EB67DA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Organização, Administração, Planejamento e Finanças CAU/MT</w:t>
            </w:r>
          </w:p>
          <w:p w14:paraId="48709BA6" w14:textId="76603F79" w:rsidR="00EB67DA" w:rsidRPr="007E1248" w:rsidRDefault="00EB67DA" w:rsidP="00EB67D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___________________________________________________________</w:t>
            </w:r>
          </w:p>
          <w:p w14:paraId="23101476" w14:textId="1F451F0D" w:rsidR="00EB67DA" w:rsidRPr="007E1248" w:rsidRDefault="008122A9" w:rsidP="00EB67DA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EB67DA"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Protocolo </w:t>
            </w:r>
            <w:r w:rsidR="00EB67DA" w:rsidRPr="007E1248">
              <w:rPr>
                <w:rFonts w:asciiTheme="minorHAnsi" w:hAnsiTheme="minorHAnsi" w:cstheme="minorHAnsi"/>
                <w:bCs/>
                <w:sz w:val="22"/>
                <w:szCs w:val="22"/>
              </w:rPr>
              <w:t>1704980/2023 – Prestação de Contas Anual 2022</w:t>
            </w:r>
          </w:p>
          <w:p w14:paraId="3AEDAE96" w14:textId="77777777" w:rsidR="00EB67DA" w:rsidRPr="007E1248" w:rsidRDefault="00EB67DA" w:rsidP="00EB67DA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B4F816A" w14:textId="1233853C" w:rsidR="00EB67DA" w:rsidRPr="007E1248" w:rsidRDefault="00EB67DA" w:rsidP="00EB67DA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7E1248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7E1248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artigo 103¹ do Regimento Interno do CAU/MT, de 09 de fevereiro de 2019, por intermédio de seu Coordenador, nomeia como relator do presente processo o (a) Conselheiro (a) WEVERTHON FOLES VERAS para</w:t>
            </w:r>
            <w:r w:rsidRPr="007E12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apreciação da matéria.</w:t>
            </w:r>
          </w:p>
          <w:p w14:paraId="44249FF1" w14:textId="77777777" w:rsidR="00EB67DA" w:rsidRPr="007E1248" w:rsidRDefault="00EB67DA" w:rsidP="00EB67DA">
            <w:pPr>
              <w:tabs>
                <w:tab w:val="left" w:pos="345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18B19F" w14:textId="77777777" w:rsidR="00EB67DA" w:rsidRPr="007E1248" w:rsidRDefault="00EB67DA" w:rsidP="00EB67DA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Cuiabá/MT, 14 de fevereiro de 2023.</w:t>
            </w:r>
          </w:p>
          <w:p w14:paraId="6A630F21" w14:textId="77777777" w:rsidR="00EB67DA" w:rsidRPr="007E1248" w:rsidRDefault="00EB67DA" w:rsidP="00EB67DA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7548542E" w14:textId="77777777" w:rsidR="00EB67DA" w:rsidRPr="007E1248" w:rsidRDefault="00EB67DA" w:rsidP="00EB67D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72D257D4" w14:textId="77777777" w:rsidR="00EB67DA" w:rsidRPr="007E1248" w:rsidRDefault="00EB67DA" w:rsidP="00EB67DA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68CF8829" w14:textId="5D8B1C92" w:rsidR="00EB67DA" w:rsidRPr="007E1248" w:rsidRDefault="00EB67DA" w:rsidP="00EB67DA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Organização, Administração, Planejamento e Finanças CAU/MT</w:t>
            </w:r>
          </w:p>
        </w:tc>
      </w:tr>
    </w:tbl>
    <w:p w14:paraId="4F96CD66" w14:textId="77777777" w:rsidR="00B8664A" w:rsidRPr="007E1248" w:rsidRDefault="00B866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7E1248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7E1248" w:rsidRDefault="00AF2716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11A5BE94" w:rsidR="000F24D7" w:rsidRPr="007E1248" w:rsidRDefault="000F24D7" w:rsidP="006E5E03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</w:t>
            </w:r>
            <w:r w:rsidR="008122A9" w:rsidRPr="007E124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S/N – Projeto de Reforma do CAU/MT</w:t>
            </w:r>
          </w:p>
        </w:tc>
      </w:tr>
      <w:tr w:rsidR="00366C20" w:rsidRPr="007E1248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77777777" w:rsidR="000F24D7" w:rsidRPr="007E1248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20929F62" w:rsidR="000F24D7" w:rsidRPr="007E1248" w:rsidRDefault="00871A38" w:rsidP="000A3B7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Vanessa Bressan Koehler</w:t>
            </w:r>
          </w:p>
        </w:tc>
      </w:tr>
      <w:tr w:rsidR="00366C20" w:rsidRPr="007E1248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0F24D7" w:rsidRPr="007E1248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F1F48" w14:textId="5F85D5E1" w:rsidR="008122A9" w:rsidRPr="007E1248" w:rsidRDefault="00EB67DA" w:rsidP="008122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Após </w:t>
            </w:r>
            <w:r w:rsidR="008122A9"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discussão, restou proferido o Despacho nº. CAU-DES-2023/001 – CAF CAU/MT (anexo), com a seguinte conclusão: </w:t>
            </w:r>
          </w:p>
          <w:p w14:paraId="43EF3D1B" w14:textId="77777777" w:rsidR="008122A9" w:rsidRPr="007E1248" w:rsidRDefault="008122A9" w:rsidP="008122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A3171" w14:textId="4C00A170" w:rsidR="008122A9" w:rsidRPr="007E1248" w:rsidRDefault="008122A9" w:rsidP="008122A9">
            <w:pPr>
              <w:pStyle w:val="Default"/>
              <w:spacing w:line="276" w:lineRule="auto"/>
              <w:jc w:val="both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</w:pPr>
            <w:r w:rsidRPr="007E1248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  <w:t>5. CONCLUSÃO</w:t>
            </w:r>
          </w:p>
          <w:p w14:paraId="65A0EEF6" w14:textId="15E0F16A" w:rsidR="008122A9" w:rsidRPr="007E1248" w:rsidRDefault="008122A9" w:rsidP="008122A9">
            <w:pPr>
              <w:pStyle w:val="Default"/>
              <w:spacing w:line="276" w:lineRule="auto"/>
              <w:jc w:val="both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</w:pPr>
            <w:r w:rsidRPr="007E1248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  <w:t>Diante da análise proferida, identifica-se a necessidade da empresa adequar o orçamento apresentando ao CAU/MT conforme segue:</w:t>
            </w:r>
          </w:p>
          <w:p w14:paraId="0EEE276C" w14:textId="77777777" w:rsidR="008122A9" w:rsidRPr="007E1248" w:rsidRDefault="008122A9" w:rsidP="00A529FE">
            <w:pPr>
              <w:pStyle w:val="Default"/>
              <w:numPr>
                <w:ilvl w:val="0"/>
                <w:numId w:val="1"/>
              </w:numPr>
              <w:adjustRightInd w:val="0"/>
              <w:spacing w:line="276" w:lineRule="auto"/>
              <w:ind w:left="0" w:firstLine="0"/>
              <w:jc w:val="both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</w:pPr>
            <w:r w:rsidRPr="007E1248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  <w:t>Padronização das unidades de medida e nomeclatura utilizadas no orçamento e pranchas (visando facilitar análise dos empregados do CAU/MT).</w:t>
            </w:r>
          </w:p>
          <w:p w14:paraId="616B1C18" w14:textId="77777777" w:rsidR="008122A9" w:rsidRPr="007E1248" w:rsidRDefault="008122A9" w:rsidP="00A529FE">
            <w:pPr>
              <w:pStyle w:val="Default"/>
              <w:numPr>
                <w:ilvl w:val="0"/>
                <w:numId w:val="1"/>
              </w:numPr>
              <w:adjustRightInd w:val="0"/>
              <w:spacing w:line="276" w:lineRule="auto"/>
              <w:ind w:left="0" w:firstLine="0"/>
              <w:jc w:val="both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</w:pPr>
            <w:r w:rsidRPr="007E1248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  <w:t>Identificação no orçamento do ambiente;</w:t>
            </w:r>
          </w:p>
          <w:p w14:paraId="6521B7F5" w14:textId="4FE670AB" w:rsidR="008122A9" w:rsidRPr="007E1248" w:rsidRDefault="008122A9" w:rsidP="00A529FE">
            <w:pPr>
              <w:pStyle w:val="Default"/>
              <w:numPr>
                <w:ilvl w:val="0"/>
                <w:numId w:val="1"/>
              </w:numPr>
              <w:adjustRightInd w:val="0"/>
              <w:spacing w:line="276" w:lineRule="auto"/>
              <w:ind w:left="0" w:firstLine="0"/>
              <w:jc w:val="both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</w:pPr>
            <w:r w:rsidRPr="007E1248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  <w:t>Conferência das dimens</w:t>
            </w:r>
            <w:r w:rsidR="00871A38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  <w:t>ões</w:t>
            </w:r>
            <w:r w:rsidRPr="007E1248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  <w:t xml:space="preserve"> dos mobiliários e/ou especificação das pranchas e folha;</w:t>
            </w:r>
          </w:p>
          <w:p w14:paraId="599B19C7" w14:textId="77777777" w:rsidR="008122A9" w:rsidRPr="007E1248" w:rsidRDefault="008122A9" w:rsidP="00A529FE">
            <w:pPr>
              <w:pStyle w:val="Default"/>
              <w:numPr>
                <w:ilvl w:val="0"/>
                <w:numId w:val="1"/>
              </w:numPr>
              <w:adjustRightInd w:val="0"/>
              <w:spacing w:line="276" w:lineRule="auto"/>
              <w:ind w:left="0" w:firstLine="0"/>
              <w:jc w:val="both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</w:pPr>
            <w:r w:rsidRPr="007E1248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  <w:t>Conferência do documento encaminhado (atualizado) pela empregada do CAU/MT Sr. Maryangela Maciel Castro quanto a quantidade de cadeiras giratórias e escolares para aquisição, caso seja necessário.</w:t>
            </w:r>
          </w:p>
          <w:p w14:paraId="2E38D716" w14:textId="77777777" w:rsidR="008122A9" w:rsidRPr="007E1248" w:rsidRDefault="008122A9" w:rsidP="00A529FE">
            <w:pPr>
              <w:pStyle w:val="Default"/>
              <w:numPr>
                <w:ilvl w:val="0"/>
                <w:numId w:val="1"/>
              </w:numPr>
              <w:adjustRightInd w:val="0"/>
              <w:spacing w:line="276" w:lineRule="auto"/>
              <w:ind w:left="0" w:firstLine="0"/>
              <w:jc w:val="both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</w:pPr>
            <w:r w:rsidRPr="007E1248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  <w:t>Inclusão de sistema de som e videoconferência na sala do Plenário, podendo ser utilizado o Pregão Eletrônico n.º 01/2022 como referência para compra em virtude do êxito obtido pelo CAU/SC e adequação no projeto;</w:t>
            </w:r>
          </w:p>
          <w:p w14:paraId="55A04121" w14:textId="77777777" w:rsidR="008122A9" w:rsidRPr="007E1248" w:rsidRDefault="008122A9" w:rsidP="00A529FE">
            <w:pPr>
              <w:pStyle w:val="Default"/>
              <w:numPr>
                <w:ilvl w:val="0"/>
                <w:numId w:val="1"/>
              </w:numPr>
              <w:adjustRightInd w:val="0"/>
              <w:spacing w:line="276" w:lineRule="auto"/>
              <w:ind w:left="0" w:firstLine="0"/>
              <w:jc w:val="both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</w:pPr>
            <w:r w:rsidRPr="007E1248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  <w:t>Adequação do banheiro PcD conforme as normas de acessibilidade;</w:t>
            </w:r>
          </w:p>
          <w:p w14:paraId="7FEF7C88" w14:textId="77777777" w:rsidR="008122A9" w:rsidRPr="007E1248" w:rsidRDefault="008122A9" w:rsidP="00A529FE">
            <w:pPr>
              <w:pStyle w:val="Default"/>
              <w:numPr>
                <w:ilvl w:val="0"/>
                <w:numId w:val="1"/>
              </w:numPr>
              <w:adjustRightInd w:val="0"/>
              <w:spacing w:line="276" w:lineRule="auto"/>
              <w:ind w:left="0" w:firstLine="0"/>
              <w:jc w:val="both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</w:pPr>
            <w:r w:rsidRPr="007E1248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  <w:t>Orçamento de piso vinilico (o piso vinilico será incluido em todo o CAU, exceto na copa e banheiro) e porcelanato (incluindo material e mão de obra) para identificar diferença de custo e análise da CAF CAU/MT.</w:t>
            </w:r>
          </w:p>
          <w:p w14:paraId="21895CAD" w14:textId="4E2E8609" w:rsidR="008122A9" w:rsidRPr="007E1248" w:rsidRDefault="008122A9" w:rsidP="00A529FE">
            <w:pPr>
              <w:pStyle w:val="Default"/>
              <w:numPr>
                <w:ilvl w:val="0"/>
                <w:numId w:val="1"/>
              </w:numPr>
              <w:adjustRightInd w:val="0"/>
              <w:spacing w:line="276" w:lineRule="auto"/>
              <w:ind w:left="0" w:firstLine="0"/>
              <w:jc w:val="both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</w:pPr>
            <w:r w:rsidRPr="007E1248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  <w:t>Apresentação para a CAF dos locais/ambientes que encontram-se os extintores de incêndio</w:t>
            </w:r>
          </w:p>
          <w:p w14:paraId="2DB528A6" w14:textId="77777777" w:rsidR="008122A9" w:rsidRPr="007E1248" w:rsidRDefault="008122A9" w:rsidP="008122A9">
            <w:pPr>
              <w:pStyle w:val="Default"/>
              <w:spacing w:line="276" w:lineRule="auto"/>
              <w:jc w:val="both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</w:pPr>
          </w:p>
          <w:p w14:paraId="10D54017" w14:textId="52A11C78" w:rsidR="008122A9" w:rsidRPr="007E1248" w:rsidRDefault="008122A9" w:rsidP="008122A9">
            <w:pPr>
              <w:pStyle w:val="Default"/>
              <w:spacing w:line="276" w:lineRule="auto"/>
              <w:jc w:val="both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</w:pPr>
            <w:r w:rsidRPr="007E1248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  <w:t>Por fim, requer-se a entrega das correções até dia 22/02/2023, às 12h e participação da empresa na 1ª Reunião Extraordinária da CAF CAU/MT, que será realizada no dia 22/02/2023, às 14h de maneir</w:t>
            </w:r>
            <w:r w:rsidR="00765567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  <w:t>a</w:t>
            </w:r>
            <w:r w:rsidRPr="007E1248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  <w:t xml:space="preserve"> h</w:t>
            </w:r>
            <w:r w:rsidR="00765567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  <w:t>í</w:t>
            </w:r>
            <w:r w:rsidRPr="007E1248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  <w:t>brida (presencial e aplicativo Microsoft Teams).</w:t>
            </w:r>
          </w:p>
          <w:p w14:paraId="60085B0A" w14:textId="12B1C027" w:rsidR="008122A9" w:rsidRPr="007E1248" w:rsidRDefault="008122A9" w:rsidP="008122A9">
            <w:pPr>
              <w:pStyle w:val="Default"/>
              <w:spacing w:line="276" w:lineRule="auto"/>
              <w:jc w:val="both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</w:pPr>
            <w:r w:rsidRPr="007E1248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  <w:lastRenderedPageBreak/>
              <w:t>Ressalta-se que a análise referente a obra será entregue nesta</w:t>
            </w:r>
            <w:r w:rsidR="00426C11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  <w:t xml:space="preserve"> data</w:t>
            </w:r>
            <w:r w:rsidRPr="007E1248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PT"/>
              </w:rPr>
              <w:t>, às 17h.</w:t>
            </w:r>
          </w:p>
          <w:p w14:paraId="0AEA31DC" w14:textId="4F3E20A6" w:rsidR="008122A9" w:rsidRPr="007E1248" w:rsidRDefault="008122A9" w:rsidP="008122A9">
            <w:pPr>
              <w:pStyle w:val="Default"/>
              <w:spacing w:line="276" w:lineRule="auto"/>
              <w:ind w:firstLine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Atenciosamente, </w:t>
            </w:r>
          </w:p>
          <w:p w14:paraId="55878390" w14:textId="77777777" w:rsidR="008122A9" w:rsidRPr="007E1248" w:rsidRDefault="008122A9" w:rsidP="008122A9">
            <w:pPr>
              <w:pStyle w:val="Default"/>
              <w:spacing w:line="276" w:lineRule="auto"/>
              <w:ind w:firstLine="15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B04AC" w14:textId="77777777" w:rsidR="008122A9" w:rsidRPr="007E1248" w:rsidRDefault="008122A9" w:rsidP="008122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Alexsandro Reis</w:t>
            </w:r>
          </w:p>
          <w:p w14:paraId="11A30291" w14:textId="5D66CE2E" w:rsidR="008122A9" w:rsidRPr="007E1248" w:rsidRDefault="008122A9" w:rsidP="008122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Coordenador da CAF CAU/MT</w:t>
            </w:r>
          </w:p>
        </w:tc>
      </w:tr>
    </w:tbl>
    <w:p w14:paraId="3275FD85" w14:textId="799DEB18" w:rsidR="000F24D7" w:rsidRPr="007E1248" w:rsidRDefault="000F24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122A9" w:rsidRPr="007E1248" w14:paraId="71822AE3" w14:textId="77777777" w:rsidTr="008122A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61B0" w14:textId="07A47A66" w:rsidR="008122A9" w:rsidRPr="007E1248" w:rsidRDefault="008122A9" w:rsidP="008122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719B" w14:textId="04792F0C" w:rsidR="008122A9" w:rsidRPr="007E1248" w:rsidRDefault="008122A9" w:rsidP="008122A9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E124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>1646591/2022 – Reavaliação da Desmobilização do Automóvel Duster</w:t>
            </w:r>
          </w:p>
        </w:tc>
      </w:tr>
      <w:tr w:rsidR="008122A9" w:rsidRPr="007E1248" w14:paraId="7EB04BB3" w14:textId="77777777" w:rsidTr="008122A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2FAA" w14:textId="77777777" w:rsidR="008122A9" w:rsidRPr="007E1248" w:rsidRDefault="008122A9" w:rsidP="008122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6780" w14:textId="20AE3E3B" w:rsidR="008122A9" w:rsidRPr="007E1248" w:rsidRDefault="008122A9" w:rsidP="008122A9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Weverthon Foles Veras</w:t>
            </w:r>
          </w:p>
        </w:tc>
      </w:tr>
      <w:tr w:rsidR="00366C20" w:rsidRPr="007E1248" w14:paraId="4F54FC25" w14:textId="77777777" w:rsidTr="008122A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06B1" w14:textId="77777777" w:rsidR="00AF2716" w:rsidRPr="007E1248" w:rsidRDefault="00AF2716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F5E22" w14:textId="55DFA0CC" w:rsidR="003F7AD8" w:rsidRPr="007E1248" w:rsidRDefault="003F7AD8" w:rsidP="003F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Após </w:t>
            </w:r>
            <w:r w:rsidR="00EB67DA" w:rsidRPr="007E1248">
              <w:rPr>
                <w:rFonts w:asciiTheme="minorHAnsi" w:hAnsiTheme="minorHAnsi" w:cstheme="minorHAnsi"/>
                <w:sz w:val="22"/>
                <w:szCs w:val="22"/>
              </w:rPr>
              <w:t>apresentação do relatório e voto</w:t>
            </w: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, a CAF CAU/MT emitiu a </w:t>
            </w:r>
            <w:r w:rsidRPr="007E1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</w:t>
            </w:r>
            <w:r w:rsidR="00022377" w:rsidRPr="007E1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31</w:t>
            </w:r>
            <w:r w:rsidR="00EB67DA" w:rsidRPr="007E1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7E1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</w:t>
            </w:r>
            <w:r w:rsidR="009A6740" w:rsidRPr="007E1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1023DE67" w14:textId="4B17BE07" w:rsidR="003F7AD8" w:rsidRPr="007E1248" w:rsidRDefault="003F7AD8" w:rsidP="003F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F73874" w14:textId="77777777" w:rsidR="00EB67DA" w:rsidRPr="007E1248" w:rsidRDefault="00022377" w:rsidP="00EB67DA">
            <w:pPr>
              <w:pStyle w:val="Ttulo1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 w:rsidRPr="007E1248">
              <w:rPr>
                <w:rFonts w:asciiTheme="minorHAnsi" w:hAnsiTheme="minorHAnsi" w:cstheme="minorHAnsi"/>
                <w:b w:val="0"/>
              </w:rPr>
              <w:t>“</w:t>
            </w:r>
            <w:r w:rsidR="00EB67DA" w:rsidRPr="007E1248">
              <w:rPr>
                <w:rFonts w:asciiTheme="minorHAnsi" w:hAnsiTheme="minorHAnsi" w:cstheme="minorHAnsi"/>
                <w:b w:val="0"/>
              </w:rPr>
              <w:t>1. Anular a Deliberação nº. 275/2022 da CAF-CAU/MT, de 09 de maio de 2022, que trata acerca da aquisição de automóvel “CAMIONETE 4X4 DIESEL POTÊNCIA MÍNIMA 200CV, a ser realizado em janeiro de 2023 mediante desmobilização do veículo oficial do CAU/MT (Renault/Duster 20 D 4x2A- Fab 2014, Mod. 2015, placa QBM9419)”.</w:t>
            </w:r>
          </w:p>
          <w:p w14:paraId="66CB2ABF" w14:textId="77777777" w:rsidR="00EB67DA" w:rsidRPr="007E1248" w:rsidRDefault="00EB67DA" w:rsidP="00EB67DA">
            <w:pPr>
              <w:pStyle w:val="Ttulo1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 w:rsidRPr="007E1248">
              <w:rPr>
                <w:rFonts w:asciiTheme="minorHAnsi" w:hAnsiTheme="minorHAnsi" w:cstheme="minorHAnsi"/>
                <w:b w:val="0"/>
              </w:rPr>
              <w:t xml:space="preserve"> 2. Aprovar a aquisição de novo automóvel oficial para as fiscalizações em Cuiabá e Várzea Grande com as mesmas características do veículo adquirido para os escritórios descentralizados, conforme Tabela I anexa ao Relatório e Voto do Protocolo 1476960/2022, qual seja: “MARCA FIAT MODELO PULSE IMPETUS TURBO 200 AT”. </w:t>
            </w:r>
          </w:p>
          <w:p w14:paraId="2FF21493" w14:textId="77777777" w:rsidR="00EB67DA" w:rsidRPr="007E1248" w:rsidRDefault="00EB67DA" w:rsidP="00EB67DA">
            <w:pPr>
              <w:pStyle w:val="Ttulo1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 w:rsidRPr="007E1248">
              <w:rPr>
                <w:rFonts w:asciiTheme="minorHAnsi" w:hAnsiTheme="minorHAnsi" w:cstheme="minorHAnsi"/>
                <w:b w:val="0"/>
              </w:rPr>
              <w:t xml:space="preserve">3. Encaminhar esta deliberação ao Plenário do CAU/MT para homologação. </w:t>
            </w:r>
          </w:p>
          <w:p w14:paraId="694363A4" w14:textId="23FD83F4" w:rsidR="00EB67DA" w:rsidRPr="007E1248" w:rsidRDefault="00EB67DA" w:rsidP="00EB67DA">
            <w:pPr>
              <w:pStyle w:val="Ttulo1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 w:rsidRPr="007E1248">
              <w:rPr>
                <w:rFonts w:asciiTheme="minorHAnsi" w:hAnsiTheme="minorHAnsi" w:cstheme="minorHAnsi"/>
                <w:b w:val="0"/>
              </w:rPr>
              <w:t>4. Após, encaminha-se ao jurídico do CAU/MT para apresentar parecer jurídico acerca dos procedimentos para eventual possibilidade da realização de leilão ou do repasse do veículo a ser desmobilizado para outro CAU/UF</w:t>
            </w:r>
            <w:r w:rsidR="00426C11">
              <w:rPr>
                <w:rFonts w:asciiTheme="minorHAnsi" w:hAnsiTheme="minorHAnsi" w:cstheme="minorHAnsi"/>
                <w:b w:val="0"/>
              </w:rPr>
              <w:t>.</w:t>
            </w:r>
            <w:r w:rsidRPr="007E1248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30BEE3DC" w14:textId="33EBBCBA" w:rsidR="00EB67DA" w:rsidRPr="007E1248" w:rsidRDefault="00EB67DA" w:rsidP="00EB67DA">
            <w:pPr>
              <w:pStyle w:val="Ttulo1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 w:rsidRPr="007E1248">
              <w:rPr>
                <w:rFonts w:asciiTheme="minorHAnsi" w:hAnsiTheme="minorHAnsi" w:cstheme="minorHAnsi"/>
                <w:b w:val="0"/>
              </w:rPr>
              <w:t xml:space="preserve">5. Esta deliberação entra em vigor nesta data.” </w:t>
            </w:r>
          </w:p>
          <w:p w14:paraId="56FBE1A4" w14:textId="77777777" w:rsidR="00EB67DA" w:rsidRPr="007E1248" w:rsidRDefault="00EB67DA" w:rsidP="00EB67DA">
            <w:pPr>
              <w:pStyle w:val="Ttulo1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4A5238AC" w14:textId="6B956672" w:rsidR="00AF2716" w:rsidRPr="007E1248" w:rsidRDefault="00EB67DA" w:rsidP="00EB67DA">
            <w:pPr>
              <w:pStyle w:val="Ttulo1"/>
              <w:ind w:left="0"/>
              <w:jc w:val="both"/>
              <w:rPr>
                <w:rFonts w:asciiTheme="minorHAnsi" w:hAnsiTheme="minorHAnsi" w:cstheme="minorHAnsi"/>
                <w:bCs w:val="0"/>
              </w:rPr>
            </w:pPr>
            <w:r w:rsidRPr="007E1248">
              <w:rPr>
                <w:rFonts w:asciiTheme="minorHAnsi" w:hAnsiTheme="minorHAnsi" w:cstheme="minorHAnsi"/>
                <w:b w:val="0"/>
              </w:rPr>
              <w:t>Com 03 votos favoráveis dos Conselheiros Alexsandro Reis, Weverthon Foles Veras e Thiago Rafael Pandini; 00 votos contrários; 00 abstenções; e 01 ausência justificada da Conselheira Vanessa Bressan Koehler.</w:t>
            </w:r>
          </w:p>
        </w:tc>
      </w:tr>
      <w:tr w:rsidR="00366C20" w:rsidRPr="007E1248" w14:paraId="21FC0B9B" w14:textId="77777777" w:rsidTr="008122A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7E1248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55DA1A43" w:rsidR="00A9417C" w:rsidRPr="007E1248" w:rsidRDefault="005265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 O Coordenador Alexsandro Reis declara encerrad</w:t>
            </w:r>
            <w:r w:rsidR="00594572" w:rsidRPr="007E124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 a Reunião da CAF às</w:t>
            </w:r>
            <w:r w:rsidR="00435AD3" w:rsidRPr="007E12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22A9" w:rsidRPr="007E1248">
              <w:rPr>
                <w:rFonts w:asciiTheme="minorHAnsi" w:hAnsiTheme="minorHAnsi" w:cstheme="minorHAnsi"/>
                <w:sz w:val="22"/>
                <w:szCs w:val="22"/>
              </w:rPr>
              <w:t>16h23</w:t>
            </w:r>
            <w:r w:rsidR="00435AD3" w:rsidRPr="007E1248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</w:p>
        </w:tc>
      </w:tr>
    </w:tbl>
    <w:p w14:paraId="0CF3B02A" w14:textId="7BB9FB18" w:rsidR="00E07761" w:rsidRPr="007E1248" w:rsidRDefault="00E07761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E07761" w:rsidRPr="007E1248" w14:paraId="56A65313" w14:textId="77777777" w:rsidTr="002F7C9D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A93C" w14:textId="77777777" w:rsidR="00DB7CC0" w:rsidRPr="007E1248" w:rsidRDefault="00DB7CC0" w:rsidP="005F3F93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7245B602" w14:textId="77777777" w:rsidR="00DB7CC0" w:rsidRPr="007E1248" w:rsidRDefault="00DB7CC0" w:rsidP="005F3F93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E265255" w14:textId="768548C5" w:rsidR="005F3F93" w:rsidRPr="007E1248" w:rsidRDefault="005F3F93" w:rsidP="005F3F93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7E1248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                                                                _______________________________</w:t>
            </w:r>
          </w:p>
          <w:p w14:paraId="7F3167E8" w14:textId="77777777" w:rsidR="005F3F93" w:rsidRPr="007E1248" w:rsidRDefault="005F3F93" w:rsidP="005F3F93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7E124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43B10AFF" w14:textId="79FFB266" w:rsidR="005F3F93" w:rsidRPr="007E1248" w:rsidRDefault="005F3F93" w:rsidP="002F7C9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16BE41F" w14:textId="6875A018" w:rsidR="005F3F93" w:rsidRPr="007E1248" w:rsidRDefault="005F3F93" w:rsidP="002F7C9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70756DA1" w:rsidR="00E07761" w:rsidRPr="007E1248" w:rsidRDefault="00E07761" w:rsidP="002F7C9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7E124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VANESSA BRESSAN KOELHER                                                   </w:t>
            </w:r>
            <w:r w:rsidR="00435AD3" w:rsidRPr="007E1248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77777777" w:rsidR="00E07761" w:rsidRPr="007E1248" w:rsidRDefault="00E07761" w:rsidP="002F7C9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7E124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7E1248" w:rsidRDefault="00E07761" w:rsidP="002F7C9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45CDEB6D" w14:textId="1DB80A85" w:rsidR="00E07761" w:rsidRPr="007E1248" w:rsidRDefault="00E07761" w:rsidP="00E0776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0CD78D2" w14:textId="77777777" w:rsidR="00E07761" w:rsidRPr="007E1248" w:rsidRDefault="00E07761" w:rsidP="00E0776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65F042B" w14:textId="77777777" w:rsidR="00A529FE" w:rsidRPr="007E1248" w:rsidRDefault="00A529FE" w:rsidP="005F3F93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D812E" w14:textId="131922F6" w:rsidR="00E07761" w:rsidRPr="007E1248" w:rsidRDefault="00435AD3" w:rsidP="005F3F93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7E1248"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                                 </w:t>
      </w:r>
      <w:r w:rsidRPr="007E124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7E1248" w:rsidRDefault="00E07761" w:rsidP="005F3F93">
      <w:pPr>
        <w:ind w:left="142"/>
        <w:rPr>
          <w:rFonts w:asciiTheme="minorHAnsi" w:hAnsiTheme="minorHAnsi" w:cstheme="minorHAnsi"/>
          <w:sz w:val="22"/>
          <w:szCs w:val="22"/>
        </w:rPr>
      </w:pPr>
      <w:r w:rsidRPr="007E1248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7497C8F4" w:rsidR="00E07761" w:rsidRPr="007E1248" w:rsidRDefault="00E07761" w:rsidP="005F3F93">
      <w:pPr>
        <w:ind w:left="142"/>
        <w:rPr>
          <w:rFonts w:asciiTheme="minorHAnsi" w:hAnsiTheme="minorHAnsi" w:cstheme="minorHAnsi"/>
          <w:sz w:val="22"/>
          <w:szCs w:val="22"/>
        </w:rPr>
      </w:pPr>
      <w:r w:rsidRPr="007E1248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7E05237C" w14:textId="4F7B7752" w:rsidR="00435AD3" w:rsidRPr="007E1248" w:rsidRDefault="00435AD3" w:rsidP="005F3F93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4E9D5A6E" w14:textId="77777777" w:rsidR="00435AD3" w:rsidRPr="007E1248" w:rsidRDefault="00435AD3" w:rsidP="005F3F93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5281B0" w14:textId="29F16EAD" w:rsidR="00435AD3" w:rsidRPr="007E1248" w:rsidRDefault="00435AD3" w:rsidP="00435AD3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7E1248">
        <w:rPr>
          <w:rFonts w:asciiTheme="minorHAnsi" w:hAnsiTheme="minorHAnsi" w:cstheme="minorHAnsi"/>
          <w:b/>
          <w:bCs/>
          <w:sz w:val="22"/>
          <w:szCs w:val="22"/>
        </w:rPr>
        <w:t xml:space="preserve">THIAGO RAFAEL PANDINI                                                         </w:t>
      </w:r>
      <w:r w:rsidRPr="007E124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745E552" w14:textId="51F3691E" w:rsidR="00435AD3" w:rsidRPr="007E1248" w:rsidRDefault="00435AD3" w:rsidP="00435AD3">
      <w:pPr>
        <w:ind w:left="142"/>
        <w:rPr>
          <w:rFonts w:asciiTheme="minorHAnsi" w:hAnsiTheme="minorHAnsi" w:cstheme="minorHAnsi"/>
          <w:sz w:val="22"/>
          <w:szCs w:val="22"/>
        </w:rPr>
      </w:pPr>
      <w:r w:rsidRPr="007E1248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7FAF8371" w14:textId="77777777" w:rsidR="00435AD3" w:rsidRPr="007E1248" w:rsidRDefault="00435AD3" w:rsidP="005F3F93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DCB61F" w14:textId="2D437CF5" w:rsidR="005F3F93" w:rsidRPr="007E1248" w:rsidRDefault="005F3F93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D741DA0" w14:textId="32814B08" w:rsidR="005F3F93" w:rsidRPr="007E1248" w:rsidRDefault="005F3F93" w:rsidP="00435AD3">
      <w:pPr>
        <w:jc w:val="both"/>
        <w:rPr>
          <w:rFonts w:asciiTheme="minorHAnsi" w:hAnsiTheme="minorHAnsi" w:cstheme="minorHAnsi"/>
          <w:sz w:val="22"/>
          <w:szCs w:val="22"/>
        </w:rPr>
      </w:pPr>
      <w:r w:rsidRPr="007E1248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 w:rsidRPr="007E1248">
        <w:rPr>
          <w:rFonts w:asciiTheme="minorHAnsi" w:hAnsiTheme="minorHAnsi" w:cstheme="minorHAnsi"/>
          <w:sz w:val="22"/>
          <w:szCs w:val="22"/>
        </w:rPr>
        <w:t xml:space="preserve"> de</w:t>
      </w:r>
      <w:r w:rsidRPr="007E1248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E34896" w:rsidRPr="007E1248">
        <w:rPr>
          <w:rFonts w:asciiTheme="minorHAnsi" w:hAnsiTheme="minorHAnsi" w:cstheme="minorHAnsi"/>
          <w:sz w:val="22"/>
          <w:szCs w:val="22"/>
        </w:rPr>
        <w:t>1</w:t>
      </w:r>
      <w:r w:rsidRPr="007E1248">
        <w:rPr>
          <w:rFonts w:asciiTheme="minorHAnsi" w:hAnsiTheme="minorHAnsi" w:cstheme="minorHAnsi"/>
          <w:sz w:val="22"/>
          <w:szCs w:val="22"/>
        </w:rPr>
        <w:t>ª Reunião Ordinária de 202</w:t>
      </w:r>
      <w:r w:rsidR="00E34896" w:rsidRPr="007E1248">
        <w:rPr>
          <w:rFonts w:asciiTheme="minorHAnsi" w:hAnsiTheme="minorHAnsi" w:cstheme="minorHAnsi"/>
          <w:sz w:val="22"/>
          <w:szCs w:val="22"/>
        </w:rPr>
        <w:t>3</w:t>
      </w:r>
      <w:r w:rsidRPr="007E1248">
        <w:rPr>
          <w:rFonts w:asciiTheme="minorHAnsi" w:hAnsiTheme="minorHAnsi" w:cstheme="minorHAnsi"/>
          <w:sz w:val="22"/>
          <w:szCs w:val="22"/>
        </w:rPr>
        <w:t xml:space="preserve"> da CAF CAU/MT, de </w:t>
      </w:r>
      <w:r w:rsidR="00E34896" w:rsidRPr="007E1248">
        <w:rPr>
          <w:rFonts w:asciiTheme="minorHAnsi" w:hAnsiTheme="minorHAnsi" w:cstheme="minorHAnsi"/>
          <w:sz w:val="22"/>
          <w:szCs w:val="22"/>
        </w:rPr>
        <w:t>23 de janeiro de 2023</w:t>
      </w:r>
      <w:r w:rsidRPr="007E1248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 w:rsidRPr="007E1248">
        <w:rPr>
          <w:rFonts w:asciiTheme="minorHAnsi" w:hAnsiTheme="minorHAnsi" w:cstheme="minorHAnsi"/>
          <w:sz w:val="22"/>
          <w:szCs w:val="22"/>
        </w:rPr>
        <w:t>C</w:t>
      </w:r>
      <w:r w:rsidRPr="007E1248">
        <w:rPr>
          <w:rFonts w:asciiTheme="minorHAnsi" w:hAnsiTheme="minorHAnsi" w:cstheme="minorHAnsi"/>
          <w:sz w:val="22"/>
          <w:szCs w:val="22"/>
        </w:rPr>
        <w:t>onselheiros.</w:t>
      </w:r>
    </w:p>
    <w:p w14:paraId="7AA15F35" w14:textId="77777777" w:rsidR="005F3F93" w:rsidRPr="007E1248" w:rsidRDefault="005F3F93" w:rsidP="00435A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CE7D86" w14:textId="43AD2E93" w:rsidR="005F3F93" w:rsidRPr="007E1248" w:rsidRDefault="005F3F93" w:rsidP="00435AD3">
      <w:pPr>
        <w:jc w:val="both"/>
        <w:rPr>
          <w:rFonts w:asciiTheme="minorHAnsi" w:hAnsiTheme="minorHAnsi" w:cstheme="minorHAnsi"/>
          <w:sz w:val="22"/>
          <w:szCs w:val="22"/>
        </w:rPr>
      </w:pPr>
      <w:r w:rsidRPr="007E1248">
        <w:rPr>
          <w:rFonts w:asciiTheme="minorHAnsi" w:hAnsiTheme="minorHAnsi" w:cstheme="minorHAnsi"/>
          <w:sz w:val="22"/>
          <w:szCs w:val="22"/>
        </w:rPr>
        <w:t xml:space="preserve">Desta forma, a CAF CAU/MT 2023 aprova a Súmula citada na </w:t>
      </w:r>
      <w:r w:rsidR="008122A9" w:rsidRPr="007E1248">
        <w:rPr>
          <w:rFonts w:asciiTheme="minorHAnsi" w:hAnsiTheme="minorHAnsi" w:cstheme="minorHAnsi"/>
          <w:sz w:val="22"/>
          <w:szCs w:val="22"/>
        </w:rPr>
        <w:t>3</w:t>
      </w:r>
      <w:r w:rsidRPr="007E1248">
        <w:rPr>
          <w:rFonts w:asciiTheme="minorHAnsi" w:hAnsiTheme="minorHAnsi" w:cstheme="minorHAnsi"/>
          <w:sz w:val="22"/>
          <w:szCs w:val="22"/>
        </w:rPr>
        <w:t xml:space="preserve">ª Reunião Ordinária da CAF CAU/MT em </w:t>
      </w:r>
      <w:r w:rsidR="008C6B64" w:rsidRPr="007E1248">
        <w:rPr>
          <w:rFonts w:asciiTheme="minorHAnsi" w:hAnsiTheme="minorHAnsi" w:cstheme="minorHAnsi"/>
          <w:sz w:val="22"/>
          <w:szCs w:val="22"/>
        </w:rPr>
        <w:t>14</w:t>
      </w:r>
      <w:r w:rsidRPr="007E1248">
        <w:rPr>
          <w:rFonts w:asciiTheme="minorHAnsi" w:hAnsiTheme="minorHAnsi" w:cstheme="minorHAnsi"/>
          <w:sz w:val="22"/>
          <w:szCs w:val="22"/>
        </w:rPr>
        <w:t xml:space="preserve"> de </w:t>
      </w:r>
      <w:r w:rsidR="008122A9" w:rsidRPr="007E1248">
        <w:rPr>
          <w:rFonts w:asciiTheme="minorHAnsi" w:hAnsiTheme="minorHAnsi" w:cstheme="minorHAnsi"/>
          <w:sz w:val="22"/>
          <w:szCs w:val="22"/>
        </w:rPr>
        <w:t>março</w:t>
      </w:r>
      <w:r w:rsidRPr="007E1248">
        <w:rPr>
          <w:rFonts w:asciiTheme="minorHAnsi" w:hAnsiTheme="minorHAnsi" w:cstheme="minorHAnsi"/>
          <w:sz w:val="22"/>
          <w:szCs w:val="22"/>
        </w:rPr>
        <w:t xml:space="preserve"> de 2023.</w:t>
      </w:r>
    </w:p>
    <w:p w14:paraId="111D979A" w14:textId="1565A797" w:rsidR="005F3F93" w:rsidRPr="007E1248" w:rsidRDefault="005F3F93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sectPr w:rsidR="005F3F93" w:rsidRPr="007E1248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04A1E148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0D76E7">
      <w:rPr>
        <w:rFonts w:ascii="Times New Roman" w:hAnsi="Times New Roman"/>
        <w:bCs/>
        <w:smallCaps/>
        <w:kern w:val="3"/>
        <w:sz w:val="18"/>
        <w:szCs w:val="18"/>
      </w:rPr>
      <w:t>2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2EC2"/>
    <w:multiLevelType w:val="hybridMultilevel"/>
    <w:tmpl w:val="5ECC2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98727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A16B0"/>
    <w:rsid w:val="000A7F13"/>
    <w:rsid w:val="000B059C"/>
    <w:rsid w:val="000C155B"/>
    <w:rsid w:val="000C59FD"/>
    <w:rsid w:val="000D0963"/>
    <w:rsid w:val="000D5FB8"/>
    <w:rsid w:val="000D76E7"/>
    <w:rsid w:val="000F04E5"/>
    <w:rsid w:val="000F24D7"/>
    <w:rsid w:val="0010632B"/>
    <w:rsid w:val="00127E93"/>
    <w:rsid w:val="00134B8A"/>
    <w:rsid w:val="00143B68"/>
    <w:rsid w:val="0015070B"/>
    <w:rsid w:val="00182983"/>
    <w:rsid w:val="001A1CC3"/>
    <w:rsid w:val="001B05A9"/>
    <w:rsid w:val="001B7B1A"/>
    <w:rsid w:val="001C6D43"/>
    <w:rsid w:val="00213907"/>
    <w:rsid w:val="002207C8"/>
    <w:rsid w:val="00235A60"/>
    <w:rsid w:val="0024777E"/>
    <w:rsid w:val="00254257"/>
    <w:rsid w:val="00254954"/>
    <w:rsid w:val="00266CB9"/>
    <w:rsid w:val="00297547"/>
    <w:rsid w:val="002A2469"/>
    <w:rsid w:val="002B09B0"/>
    <w:rsid w:val="002B7E4F"/>
    <w:rsid w:val="002C42C4"/>
    <w:rsid w:val="002E454B"/>
    <w:rsid w:val="00302578"/>
    <w:rsid w:val="00305F34"/>
    <w:rsid w:val="0031508C"/>
    <w:rsid w:val="003311B3"/>
    <w:rsid w:val="003435B7"/>
    <w:rsid w:val="00345AF4"/>
    <w:rsid w:val="0035307C"/>
    <w:rsid w:val="00366C20"/>
    <w:rsid w:val="003702D4"/>
    <w:rsid w:val="00373B61"/>
    <w:rsid w:val="003878C8"/>
    <w:rsid w:val="003947A1"/>
    <w:rsid w:val="003B3D43"/>
    <w:rsid w:val="003E0626"/>
    <w:rsid w:val="003F3280"/>
    <w:rsid w:val="003F37EA"/>
    <w:rsid w:val="003F7AD8"/>
    <w:rsid w:val="00426C11"/>
    <w:rsid w:val="00435AD3"/>
    <w:rsid w:val="00443FE3"/>
    <w:rsid w:val="004507C1"/>
    <w:rsid w:val="00474319"/>
    <w:rsid w:val="00497D71"/>
    <w:rsid w:val="004B746D"/>
    <w:rsid w:val="004C5C7D"/>
    <w:rsid w:val="004D43CF"/>
    <w:rsid w:val="005048E3"/>
    <w:rsid w:val="00511B5A"/>
    <w:rsid w:val="00520908"/>
    <w:rsid w:val="005265A7"/>
    <w:rsid w:val="00540ED8"/>
    <w:rsid w:val="00557D07"/>
    <w:rsid w:val="00563A17"/>
    <w:rsid w:val="00566DB3"/>
    <w:rsid w:val="00571624"/>
    <w:rsid w:val="0059258D"/>
    <w:rsid w:val="00594572"/>
    <w:rsid w:val="005956AF"/>
    <w:rsid w:val="005B66B8"/>
    <w:rsid w:val="005C191C"/>
    <w:rsid w:val="005C2583"/>
    <w:rsid w:val="005E0362"/>
    <w:rsid w:val="005E53C8"/>
    <w:rsid w:val="005F3F93"/>
    <w:rsid w:val="00632901"/>
    <w:rsid w:val="0064773F"/>
    <w:rsid w:val="00681EDC"/>
    <w:rsid w:val="0068553C"/>
    <w:rsid w:val="00687AAB"/>
    <w:rsid w:val="006C6435"/>
    <w:rsid w:val="006E5E03"/>
    <w:rsid w:val="006F11DA"/>
    <w:rsid w:val="006F36D7"/>
    <w:rsid w:val="006F47CB"/>
    <w:rsid w:val="006F774A"/>
    <w:rsid w:val="006F7FB8"/>
    <w:rsid w:val="007125C6"/>
    <w:rsid w:val="007139AB"/>
    <w:rsid w:val="0071487E"/>
    <w:rsid w:val="007236E9"/>
    <w:rsid w:val="00752B95"/>
    <w:rsid w:val="00765567"/>
    <w:rsid w:val="007729D8"/>
    <w:rsid w:val="00785574"/>
    <w:rsid w:val="00796B44"/>
    <w:rsid w:val="007B3C95"/>
    <w:rsid w:val="007D2E81"/>
    <w:rsid w:val="007E1248"/>
    <w:rsid w:val="007F15AE"/>
    <w:rsid w:val="007F6477"/>
    <w:rsid w:val="00801987"/>
    <w:rsid w:val="00807268"/>
    <w:rsid w:val="008119EF"/>
    <w:rsid w:val="008122A9"/>
    <w:rsid w:val="00814317"/>
    <w:rsid w:val="008270F9"/>
    <w:rsid w:val="00847443"/>
    <w:rsid w:val="00871A38"/>
    <w:rsid w:val="00897F82"/>
    <w:rsid w:val="008C6B64"/>
    <w:rsid w:val="008E29B2"/>
    <w:rsid w:val="008E3369"/>
    <w:rsid w:val="008F1F29"/>
    <w:rsid w:val="00907ADC"/>
    <w:rsid w:val="00911518"/>
    <w:rsid w:val="0091288A"/>
    <w:rsid w:val="00931365"/>
    <w:rsid w:val="00953A10"/>
    <w:rsid w:val="00956E9A"/>
    <w:rsid w:val="00967798"/>
    <w:rsid w:val="00970DE1"/>
    <w:rsid w:val="0097720C"/>
    <w:rsid w:val="009A6740"/>
    <w:rsid w:val="009C11E1"/>
    <w:rsid w:val="009D3E9C"/>
    <w:rsid w:val="009E7957"/>
    <w:rsid w:val="009F0D27"/>
    <w:rsid w:val="00A0017D"/>
    <w:rsid w:val="00A02945"/>
    <w:rsid w:val="00A25EE6"/>
    <w:rsid w:val="00A2763C"/>
    <w:rsid w:val="00A34625"/>
    <w:rsid w:val="00A424D2"/>
    <w:rsid w:val="00A529FE"/>
    <w:rsid w:val="00A54DB3"/>
    <w:rsid w:val="00A605AA"/>
    <w:rsid w:val="00A8575E"/>
    <w:rsid w:val="00A9417C"/>
    <w:rsid w:val="00AA0041"/>
    <w:rsid w:val="00AA0674"/>
    <w:rsid w:val="00AA0C96"/>
    <w:rsid w:val="00AE3683"/>
    <w:rsid w:val="00AF2716"/>
    <w:rsid w:val="00B03745"/>
    <w:rsid w:val="00B10B94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C01833"/>
    <w:rsid w:val="00C27F51"/>
    <w:rsid w:val="00C37ED5"/>
    <w:rsid w:val="00C6407E"/>
    <w:rsid w:val="00C656D3"/>
    <w:rsid w:val="00C91689"/>
    <w:rsid w:val="00C95F0C"/>
    <w:rsid w:val="00C966C4"/>
    <w:rsid w:val="00C96A9D"/>
    <w:rsid w:val="00CB6BC9"/>
    <w:rsid w:val="00CD1C07"/>
    <w:rsid w:val="00CD7079"/>
    <w:rsid w:val="00D17F13"/>
    <w:rsid w:val="00D301F1"/>
    <w:rsid w:val="00D34733"/>
    <w:rsid w:val="00D74358"/>
    <w:rsid w:val="00D815FD"/>
    <w:rsid w:val="00D912E4"/>
    <w:rsid w:val="00D937E6"/>
    <w:rsid w:val="00DA108F"/>
    <w:rsid w:val="00DB7CC0"/>
    <w:rsid w:val="00DC7DD5"/>
    <w:rsid w:val="00DF2F4C"/>
    <w:rsid w:val="00DF512E"/>
    <w:rsid w:val="00E07761"/>
    <w:rsid w:val="00E145E8"/>
    <w:rsid w:val="00E14DB7"/>
    <w:rsid w:val="00E34896"/>
    <w:rsid w:val="00E507F8"/>
    <w:rsid w:val="00E513B8"/>
    <w:rsid w:val="00E52A79"/>
    <w:rsid w:val="00E57F91"/>
    <w:rsid w:val="00E82574"/>
    <w:rsid w:val="00E861BD"/>
    <w:rsid w:val="00E930F4"/>
    <w:rsid w:val="00EB67DA"/>
    <w:rsid w:val="00EC64A4"/>
    <w:rsid w:val="00EC7928"/>
    <w:rsid w:val="00ED7907"/>
    <w:rsid w:val="00EE13A4"/>
    <w:rsid w:val="00EE1D72"/>
    <w:rsid w:val="00EE3E3E"/>
    <w:rsid w:val="00F0427E"/>
    <w:rsid w:val="00F22EC2"/>
    <w:rsid w:val="00F25E1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134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1642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7</cp:revision>
  <cp:lastPrinted>2021-05-18T17:11:00Z</cp:lastPrinted>
  <dcterms:created xsi:type="dcterms:W3CDTF">2023-02-28T17:32:00Z</dcterms:created>
  <dcterms:modified xsi:type="dcterms:W3CDTF">2023-03-14T18:35:00Z</dcterms:modified>
</cp:coreProperties>
</file>