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24" w:type="dxa"/>
        <w:jc w:val="center"/>
        <w:tblCellMar>
          <w:left w:w="10" w:type="dxa"/>
          <w:right w:w="10" w:type="dxa"/>
        </w:tblCellMar>
        <w:tblLook w:val="04A0" w:firstRow="1" w:lastRow="0" w:firstColumn="1" w:lastColumn="0" w:noHBand="0" w:noVBand="1"/>
      </w:tblPr>
      <w:tblGrid>
        <w:gridCol w:w="9124"/>
      </w:tblGrid>
      <w:tr w:rsidR="00A9417C" w:rsidRPr="006D40EE" w14:paraId="6E3C7E26" w14:textId="77777777">
        <w:trPr>
          <w:trHeight w:val="250"/>
          <w:jc w:val="center"/>
        </w:trPr>
        <w:tc>
          <w:tcPr>
            <w:tcW w:w="9124" w:type="dxa"/>
            <w:shd w:val="clear" w:color="auto" w:fill="auto"/>
            <w:tcMar>
              <w:top w:w="14" w:type="dxa"/>
              <w:left w:w="0" w:type="dxa"/>
              <w:bottom w:w="14" w:type="dxa"/>
              <w:right w:w="86" w:type="dxa"/>
            </w:tcMar>
            <w:vAlign w:val="center"/>
          </w:tcPr>
          <w:p w14:paraId="5CD18DDF" w14:textId="4CD6A839" w:rsidR="00A9417C" w:rsidRPr="006D40EE" w:rsidRDefault="005265A7" w:rsidP="0039299B">
            <w:pPr>
              <w:keepNext/>
              <w:jc w:val="center"/>
              <w:rPr>
                <w:rFonts w:asciiTheme="minorHAnsi" w:hAnsiTheme="minorHAnsi" w:cstheme="minorHAnsi"/>
                <w:b/>
                <w:smallCaps/>
                <w:kern w:val="3"/>
                <w:sz w:val="22"/>
                <w:szCs w:val="22"/>
              </w:rPr>
            </w:pPr>
            <w:r w:rsidRPr="006D40EE">
              <w:rPr>
                <w:rFonts w:asciiTheme="minorHAnsi" w:hAnsiTheme="minorHAnsi" w:cstheme="minorHAnsi"/>
                <w:b/>
                <w:smallCaps/>
                <w:kern w:val="3"/>
                <w:sz w:val="22"/>
                <w:szCs w:val="22"/>
              </w:rPr>
              <w:t xml:space="preserve">  SÚMULA DA</w:t>
            </w:r>
            <w:r w:rsidR="0010632B" w:rsidRPr="006D40EE">
              <w:rPr>
                <w:rFonts w:asciiTheme="minorHAnsi" w:hAnsiTheme="minorHAnsi" w:cstheme="minorHAnsi"/>
                <w:b/>
                <w:smallCaps/>
                <w:kern w:val="3"/>
                <w:sz w:val="22"/>
                <w:szCs w:val="22"/>
              </w:rPr>
              <w:t xml:space="preserve"> </w:t>
            </w:r>
            <w:r w:rsidR="00BE3296">
              <w:rPr>
                <w:rFonts w:asciiTheme="minorHAnsi" w:hAnsiTheme="minorHAnsi" w:cstheme="minorHAnsi"/>
                <w:b/>
                <w:smallCaps/>
                <w:kern w:val="3"/>
                <w:sz w:val="22"/>
                <w:szCs w:val="22"/>
              </w:rPr>
              <w:t>2</w:t>
            </w:r>
            <w:r w:rsidRPr="006D40EE">
              <w:rPr>
                <w:rFonts w:asciiTheme="minorHAnsi" w:hAnsiTheme="minorHAnsi" w:cstheme="minorHAnsi"/>
                <w:b/>
                <w:smallCaps/>
                <w:kern w:val="3"/>
                <w:sz w:val="22"/>
                <w:szCs w:val="22"/>
              </w:rPr>
              <w:t xml:space="preserve">ª REUNIÃO ORDINÁRIA </w:t>
            </w:r>
            <w:r w:rsidR="00352F11" w:rsidRPr="006D40EE">
              <w:rPr>
                <w:rFonts w:asciiTheme="minorHAnsi" w:hAnsiTheme="minorHAnsi" w:cstheme="minorHAnsi"/>
                <w:b/>
                <w:smallCaps/>
                <w:kern w:val="3"/>
                <w:sz w:val="22"/>
                <w:szCs w:val="22"/>
              </w:rPr>
              <w:t>CE</w:t>
            </w:r>
            <w:r w:rsidR="000B6D2D" w:rsidRPr="006D40EE">
              <w:rPr>
                <w:rFonts w:asciiTheme="minorHAnsi" w:hAnsiTheme="minorHAnsi" w:cstheme="minorHAnsi"/>
                <w:b/>
                <w:smallCaps/>
                <w:kern w:val="3"/>
                <w:sz w:val="22"/>
                <w:szCs w:val="22"/>
              </w:rPr>
              <w:t xml:space="preserve">P </w:t>
            </w:r>
            <w:r w:rsidRPr="006D40EE">
              <w:rPr>
                <w:rFonts w:asciiTheme="minorHAnsi" w:hAnsiTheme="minorHAnsi" w:cstheme="minorHAnsi"/>
                <w:b/>
                <w:smallCaps/>
                <w:kern w:val="3"/>
                <w:sz w:val="22"/>
                <w:szCs w:val="22"/>
              </w:rPr>
              <w:t>CAU/M</w:t>
            </w:r>
            <w:r w:rsidR="0010632B" w:rsidRPr="006D40EE">
              <w:rPr>
                <w:rFonts w:asciiTheme="minorHAnsi" w:hAnsiTheme="minorHAnsi" w:cstheme="minorHAnsi"/>
                <w:b/>
                <w:smallCaps/>
                <w:kern w:val="3"/>
                <w:sz w:val="22"/>
                <w:szCs w:val="22"/>
              </w:rPr>
              <w:t>T 2023</w:t>
            </w:r>
          </w:p>
        </w:tc>
      </w:tr>
    </w:tbl>
    <w:p w14:paraId="21C0655A" w14:textId="77777777" w:rsidR="00A9417C" w:rsidRPr="006D40EE" w:rsidRDefault="00A9417C" w:rsidP="0039299B">
      <w:pPr>
        <w:rPr>
          <w:rFonts w:asciiTheme="minorHAnsi" w:eastAsia="MS Mincho" w:hAnsiTheme="minorHAnsi" w:cstheme="minorHAnsi"/>
          <w:smallCaps/>
          <w:sz w:val="22"/>
          <w:szCs w:val="22"/>
        </w:rPr>
      </w:pPr>
    </w:p>
    <w:tbl>
      <w:tblPr>
        <w:tblW w:w="8930" w:type="dxa"/>
        <w:jc w:val="center"/>
        <w:tblCellMar>
          <w:left w:w="10" w:type="dxa"/>
          <w:right w:w="10" w:type="dxa"/>
        </w:tblCellMar>
        <w:tblLook w:val="04A0" w:firstRow="1" w:lastRow="0" w:firstColumn="1" w:lastColumn="0" w:noHBand="0" w:noVBand="1"/>
      </w:tblPr>
      <w:tblGrid>
        <w:gridCol w:w="1581"/>
        <w:gridCol w:w="3230"/>
        <w:gridCol w:w="1448"/>
        <w:gridCol w:w="2671"/>
      </w:tblGrid>
      <w:tr w:rsidR="00366C20" w:rsidRPr="006D40EE" w14:paraId="065FF5AD" w14:textId="77777777">
        <w:trPr>
          <w:trHeight w:val="278"/>
          <w:jc w:val="center"/>
        </w:trPr>
        <w:tc>
          <w:tcPr>
            <w:tcW w:w="1581" w:type="dxa"/>
            <w:tcBorders>
              <w:top w:val="single" w:sz="4" w:space="0" w:color="A6A6A6"/>
              <w:left w:val="single" w:sz="4" w:space="0" w:color="A6A6A6"/>
              <w:bottom w:val="single" w:sz="4" w:space="0" w:color="A6A6A6"/>
              <w:right w:val="single" w:sz="4" w:space="0" w:color="A6A6A6"/>
            </w:tcBorders>
            <w:shd w:val="clear" w:color="auto" w:fill="D9D9D9"/>
            <w:tcMar>
              <w:top w:w="14" w:type="dxa"/>
              <w:left w:w="86" w:type="dxa"/>
              <w:bottom w:w="14" w:type="dxa"/>
              <w:right w:w="86" w:type="dxa"/>
            </w:tcMar>
            <w:vAlign w:val="center"/>
          </w:tcPr>
          <w:p w14:paraId="6CFCF6BF" w14:textId="77777777" w:rsidR="00A9417C" w:rsidRPr="006D40EE" w:rsidRDefault="005265A7" w:rsidP="0039299B">
            <w:pPr>
              <w:rPr>
                <w:rFonts w:asciiTheme="minorHAnsi" w:hAnsiTheme="minorHAnsi" w:cstheme="minorHAnsi"/>
                <w:caps/>
                <w:spacing w:val="4"/>
                <w:sz w:val="22"/>
                <w:szCs w:val="22"/>
              </w:rPr>
            </w:pPr>
            <w:r w:rsidRPr="006D40EE">
              <w:rPr>
                <w:rFonts w:asciiTheme="minorHAnsi" w:hAnsiTheme="minorHAnsi" w:cstheme="minorHAnsi"/>
                <w:caps/>
                <w:spacing w:val="4"/>
                <w:sz w:val="22"/>
                <w:szCs w:val="22"/>
              </w:rPr>
              <w:t>DATA</w:t>
            </w:r>
          </w:p>
        </w:tc>
        <w:tc>
          <w:tcPr>
            <w:tcW w:w="3230" w:type="dxa"/>
            <w:tcBorders>
              <w:top w:val="single" w:sz="4" w:space="0" w:color="A6A6A6"/>
              <w:left w:val="single" w:sz="4" w:space="0" w:color="A6A6A6"/>
              <w:bottom w:val="single" w:sz="4" w:space="0" w:color="A6A6A6"/>
              <w:right w:val="single" w:sz="4" w:space="0" w:color="AEAAAA"/>
            </w:tcBorders>
            <w:shd w:val="clear" w:color="auto" w:fill="auto"/>
            <w:tcMar>
              <w:top w:w="14" w:type="dxa"/>
              <w:left w:w="86" w:type="dxa"/>
              <w:bottom w:w="14" w:type="dxa"/>
              <w:right w:w="86" w:type="dxa"/>
            </w:tcMar>
            <w:vAlign w:val="center"/>
          </w:tcPr>
          <w:p w14:paraId="3F930169" w14:textId="774716A4" w:rsidR="00A9417C" w:rsidRPr="006D40EE" w:rsidRDefault="00BE3296" w:rsidP="0039299B">
            <w:pPr>
              <w:rPr>
                <w:rFonts w:asciiTheme="minorHAnsi" w:hAnsiTheme="minorHAnsi" w:cstheme="minorHAnsi"/>
                <w:sz w:val="22"/>
                <w:szCs w:val="22"/>
              </w:rPr>
            </w:pPr>
            <w:r>
              <w:rPr>
                <w:rFonts w:asciiTheme="minorHAnsi" w:hAnsiTheme="minorHAnsi" w:cstheme="minorHAnsi"/>
                <w:color w:val="000000" w:themeColor="text1"/>
                <w:spacing w:val="4"/>
                <w:sz w:val="22"/>
                <w:szCs w:val="22"/>
              </w:rPr>
              <w:t>24 de fevereiro de 2023</w:t>
            </w:r>
          </w:p>
        </w:tc>
        <w:tc>
          <w:tcPr>
            <w:tcW w:w="1448" w:type="dxa"/>
            <w:tcBorders>
              <w:top w:val="single" w:sz="4" w:space="0" w:color="A6A6A6"/>
              <w:left w:val="single" w:sz="4" w:space="0" w:color="AEAAAA"/>
              <w:bottom w:val="single" w:sz="4" w:space="0" w:color="A6A6A6"/>
              <w:right w:val="single" w:sz="4" w:space="0" w:color="A6A6A6"/>
            </w:tcBorders>
            <w:shd w:val="clear" w:color="auto" w:fill="D9D9D9"/>
            <w:tcMar>
              <w:top w:w="14" w:type="dxa"/>
              <w:left w:w="86" w:type="dxa"/>
              <w:bottom w:w="14" w:type="dxa"/>
              <w:right w:w="86" w:type="dxa"/>
            </w:tcMar>
            <w:vAlign w:val="center"/>
          </w:tcPr>
          <w:p w14:paraId="05A9F516" w14:textId="77777777" w:rsidR="00A9417C" w:rsidRPr="006D40EE" w:rsidRDefault="005265A7" w:rsidP="0039299B">
            <w:pPr>
              <w:rPr>
                <w:rFonts w:asciiTheme="minorHAnsi" w:hAnsiTheme="minorHAnsi" w:cstheme="minorHAnsi"/>
                <w:caps/>
                <w:spacing w:val="4"/>
                <w:sz w:val="22"/>
                <w:szCs w:val="22"/>
              </w:rPr>
            </w:pPr>
            <w:r w:rsidRPr="006D40EE">
              <w:rPr>
                <w:rFonts w:asciiTheme="minorHAnsi" w:hAnsiTheme="minorHAnsi" w:cstheme="minorHAnsi"/>
                <w:caps/>
                <w:spacing w:val="4"/>
                <w:sz w:val="22"/>
                <w:szCs w:val="22"/>
              </w:rPr>
              <w:t>HORÁRIO</w:t>
            </w:r>
          </w:p>
        </w:tc>
        <w:tc>
          <w:tcPr>
            <w:tcW w:w="2671" w:type="dxa"/>
            <w:tcBorders>
              <w:top w:val="single" w:sz="4" w:space="0" w:color="A6A6A6"/>
              <w:left w:val="single" w:sz="4" w:space="0" w:color="A6A6A6"/>
              <w:bottom w:val="single" w:sz="4" w:space="0" w:color="A6A6A6"/>
              <w:right w:val="single" w:sz="4" w:space="0" w:color="A6A6A6"/>
            </w:tcBorders>
            <w:shd w:val="clear" w:color="auto" w:fill="auto"/>
            <w:tcMar>
              <w:top w:w="14" w:type="dxa"/>
              <w:left w:w="86" w:type="dxa"/>
              <w:bottom w:w="14" w:type="dxa"/>
              <w:right w:w="86" w:type="dxa"/>
            </w:tcMar>
            <w:vAlign w:val="center"/>
          </w:tcPr>
          <w:p w14:paraId="642BFB99" w14:textId="18ADB6B1" w:rsidR="00A9417C" w:rsidRPr="006D40EE" w:rsidRDefault="000E324A" w:rsidP="0039299B">
            <w:pPr>
              <w:rPr>
                <w:rFonts w:asciiTheme="minorHAnsi" w:hAnsiTheme="minorHAnsi" w:cstheme="minorHAnsi"/>
                <w:color w:val="000000" w:themeColor="text1"/>
                <w:sz w:val="22"/>
                <w:szCs w:val="22"/>
              </w:rPr>
            </w:pPr>
            <w:r>
              <w:rPr>
                <w:rFonts w:asciiTheme="minorHAnsi" w:hAnsiTheme="minorHAnsi" w:cstheme="minorHAnsi"/>
                <w:color w:val="000000" w:themeColor="text1"/>
                <w:spacing w:val="4"/>
                <w:sz w:val="22"/>
                <w:szCs w:val="22"/>
              </w:rPr>
              <w:t>09</w:t>
            </w:r>
            <w:r w:rsidR="000B6D2D" w:rsidRPr="006D40EE">
              <w:rPr>
                <w:rFonts w:asciiTheme="minorHAnsi" w:hAnsiTheme="minorHAnsi" w:cstheme="minorHAnsi"/>
                <w:color w:val="000000" w:themeColor="text1"/>
                <w:spacing w:val="4"/>
                <w:sz w:val="22"/>
                <w:szCs w:val="22"/>
              </w:rPr>
              <w:t>h</w:t>
            </w:r>
            <w:r>
              <w:rPr>
                <w:rFonts w:asciiTheme="minorHAnsi" w:hAnsiTheme="minorHAnsi" w:cstheme="minorHAnsi"/>
                <w:color w:val="000000" w:themeColor="text1"/>
                <w:spacing w:val="4"/>
                <w:sz w:val="22"/>
                <w:szCs w:val="22"/>
              </w:rPr>
              <w:t>20</w:t>
            </w:r>
            <w:r w:rsidR="0010632B" w:rsidRPr="006D40EE">
              <w:rPr>
                <w:rFonts w:asciiTheme="minorHAnsi" w:hAnsiTheme="minorHAnsi" w:cstheme="minorHAnsi"/>
                <w:color w:val="000000" w:themeColor="text1"/>
                <w:spacing w:val="4"/>
                <w:sz w:val="22"/>
                <w:szCs w:val="22"/>
              </w:rPr>
              <w:t>min</w:t>
            </w:r>
            <w:r w:rsidR="003311B3" w:rsidRPr="006D40EE">
              <w:rPr>
                <w:rFonts w:asciiTheme="minorHAnsi" w:hAnsiTheme="minorHAnsi" w:cstheme="minorHAnsi"/>
                <w:color w:val="000000" w:themeColor="text1"/>
                <w:spacing w:val="4"/>
                <w:sz w:val="22"/>
                <w:szCs w:val="22"/>
              </w:rPr>
              <w:t xml:space="preserve"> às 1</w:t>
            </w:r>
            <w:r>
              <w:rPr>
                <w:rFonts w:asciiTheme="minorHAnsi" w:hAnsiTheme="minorHAnsi" w:cstheme="minorHAnsi"/>
                <w:color w:val="000000" w:themeColor="text1"/>
                <w:spacing w:val="4"/>
                <w:sz w:val="22"/>
                <w:szCs w:val="22"/>
              </w:rPr>
              <w:t>2</w:t>
            </w:r>
            <w:r w:rsidR="003311B3" w:rsidRPr="006D40EE">
              <w:rPr>
                <w:rFonts w:asciiTheme="minorHAnsi" w:hAnsiTheme="minorHAnsi" w:cstheme="minorHAnsi"/>
                <w:color w:val="000000" w:themeColor="text1"/>
                <w:spacing w:val="4"/>
                <w:sz w:val="22"/>
                <w:szCs w:val="22"/>
              </w:rPr>
              <w:t>h</w:t>
            </w:r>
            <w:r w:rsidR="000B6D2D" w:rsidRPr="006D40EE">
              <w:rPr>
                <w:rFonts w:asciiTheme="minorHAnsi" w:hAnsiTheme="minorHAnsi" w:cstheme="minorHAnsi"/>
                <w:color w:val="000000" w:themeColor="text1"/>
                <w:spacing w:val="4"/>
                <w:sz w:val="22"/>
                <w:szCs w:val="22"/>
              </w:rPr>
              <w:t>4</w:t>
            </w:r>
            <w:r>
              <w:rPr>
                <w:rFonts w:asciiTheme="minorHAnsi" w:hAnsiTheme="minorHAnsi" w:cstheme="minorHAnsi"/>
                <w:color w:val="000000" w:themeColor="text1"/>
                <w:spacing w:val="4"/>
                <w:sz w:val="22"/>
                <w:szCs w:val="22"/>
              </w:rPr>
              <w:t>6</w:t>
            </w:r>
            <w:r w:rsidR="0010632B" w:rsidRPr="006D40EE">
              <w:rPr>
                <w:rFonts w:asciiTheme="minorHAnsi" w:hAnsiTheme="minorHAnsi" w:cstheme="minorHAnsi"/>
                <w:color w:val="000000" w:themeColor="text1"/>
                <w:spacing w:val="4"/>
                <w:sz w:val="22"/>
                <w:szCs w:val="22"/>
              </w:rPr>
              <w:t>min</w:t>
            </w:r>
          </w:p>
        </w:tc>
      </w:tr>
      <w:tr w:rsidR="00366C20" w:rsidRPr="006D40EE" w14:paraId="789A49AE" w14:textId="77777777">
        <w:trPr>
          <w:trHeight w:val="278"/>
          <w:jc w:val="center"/>
        </w:trPr>
        <w:tc>
          <w:tcPr>
            <w:tcW w:w="1581" w:type="dxa"/>
            <w:tcBorders>
              <w:top w:val="single" w:sz="4" w:space="0" w:color="A6A6A6"/>
              <w:left w:val="single" w:sz="4" w:space="0" w:color="A6A6A6"/>
              <w:bottom w:val="single" w:sz="4" w:space="0" w:color="A6A6A6"/>
              <w:right w:val="single" w:sz="4" w:space="0" w:color="A6A6A6"/>
            </w:tcBorders>
            <w:shd w:val="clear" w:color="auto" w:fill="D9D9D9"/>
            <w:tcMar>
              <w:top w:w="14" w:type="dxa"/>
              <w:left w:w="86" w:type="dxa"/>
              <w:bottom w:w="14" w:type="dxa"/>
              <w:right w:w="86" w:type="dxa"/>
            </w:tcMar>
            <w:vAlign w:val="center"/>
          </w:tcPr>
          <w:p w14:paraId="2A60A033" w14:textId="77777777" w:rsidR="00A9417C" w:rsidRPr="006D40EE" w:rsidRDefault="005265A7" w:rsidP="0039299B">
            <w:pPr>
              <w:rPr>
                <w:rFonts w:asciiTheme="minorHAnsi" w:hAnsiTheme="minorHAnsi" w:cstheme="minorHAnsi"/>
                <w:caps/>
                <w:spacing w:val="4"/>
                <w:sz w:val="22"/>
                <w:szCs w:val="22"/>
              </w:rPr>
            </w:pPr>
            <w:r w:rsidRPr="006D40EE">
              <w:rPr>
                <w:rFonts w:asciiTheme="minorHAnsi" w:hAnsiTheme="minorHAnsi" w:cstheme="minorHAnsi"/>
                <w:caps/>
                <w:spacing w:val="4"/>
                <w:sz w:val="22"/>
                <w:szCs w:val="22"/>
              </w:rPr>
              <w:t>LOCAL</w:t>
            </w:r>
          </w:p>
        </w:tc>
        <w:tc>
          <w:tcPr>
            <w:tcW w:w="7349" w:type="dxa"/>
            <w:gridSpan w:val="3"/>
            <w:tcBorders>
              <w:top w:val="single" w:sz="4" w:space="0" w:color="A6A6A6"/>
              <w:left w:val="single" w:sz="4" w:space="0" w:color="A6A6A6"/>
              <w:bottom w:val="single" w:sz="4" w:space="0" w:color="A6A6A6"/>
              <w:right w:val="single" w:sz="4" w:space="0" w:color="A6A6A6"/>
            </w:tcBorders>
            <w:shd w:val="clear" w:color="auto" w:fill="auto"/>
            <w:tcMar>
              <w:top w:w="14" w:type="dxa"/>
              <w:left w:w="86" w:type="dxa"/>
              <w:bottom w:w="14" w:type="dxa"/>
              <w:right w:w="86" w:type="dxa"/>
            </w:tcMar>
            <w:vAlign w:val="center"/>
          </w:tcPr>
          <w:p w14:paraId="57EEA0C3" w14:textId="77777777" w:rsidR="00A9417C" w:rsidRPr="006D40EE" w:rsidRDefault="005265A7" w:rsidP="0039299B">
            <w:pPr>
              <w:rPr>
                <w:rFonts w:asciiTheme="minorHAnsi" w:hAnsiTheme="minorHAnsi" w:cstheme="minorHAnsi"/>
                <w:sz w:val="22"/>
                <w:szCs w:val="22"/>
              </w:rPr>
            </w:pPr>
            <w:r w:rsidRPr="006D40EE">
              <w:rPr>
                <w:rFonts w:asciiTheme="minorHAnsi" w:hAnsiTheme="minorHAnsi" w:cstheme="minorHAnsi"/>
                <w:spacing w:val="4"/>
                <w:sz w:val="22"/>
                <w:szCs w:val="22"/>
              </w:rPr>
              <w:t>Cuiabá – MT</w:t>
            </w:r>
          </w:p>
        </w:tc>
      </w:tr>
    </w:tbl>
    <w:p w14:paraId="5209872E" w14:textId="77777777" w:rsidR="00A9417C" w:rsidRPr="006D40EE" w:rsidRDefault="00A9417C" w:rsidP="0039299B">
      <w:pPr>
        <w:rPr>
          <w:rFonts w:asciiTheme="minorHAnsi" w:eastAsia="MS Mincho" w:hAnsiTheme="minorHAnsi" w:cstheme="minorHAnsi"/>
          <w:smallCaps/>
          <w:sz w:val="22"/>
          <w:szCs w:val="22"/>
        </w:rPr>
      </w:pPr>
    </w:p>
    <w:tbl>
      <w:tblPr>
        <w:tblW w:w="8959" w:type="dxa"/>
        <w:tblInd w:w="108" w:type="dxa"/>
        <w:tblLayout w:type="fixed"/>
        <w:tblCellMar>
          <w:left w:w="10" w:type="dxa"/>
          <w:right w:w="10" w:type="dxa"/>
        </w:tblCellMar>
        <w:tblLook w:val="04A0" w:firstRow="1" w:lastRow="0" w:firstColumn="1" w:lastColumn="0" w:noHBand="0" w:noVBand="1"/>
      </w:tblPr>
      <w:tblGrid>
        <w:gridCol w:w="1985"/>
        <w:gridCol w:w="4139"/>
        <w:gridCol w:w="2835"/>
      </w:tblGrid>
      <w:tr w:rsidR="003F7AD8" w:rsidRPr="006D40EE" w14:paraId="37873492" w14:textId="77777777" w:rsidTr="003311B3">
        <w:trPr>
          <w:trHeight w:hRule="exact" w:val="345"/>
        </w:trPr>
        <w:tc>
          <w:tcPr>
            <w:tcW w:w="1985" w:type="dxa"/>
            <w:vMerge w:val="restart"/>
            <w:tcBorders>
              <w:top w:val="single" w:sz="4" w:space="0" w:color="A6A6A6"/>
              <w:left w:val="single" w:sz="4" w:space="0" w:color="A6A6A6"/>
              <w:right w:val="single" w:sz="4" w:space="0" w:color="A6A6A6"/>
            </w:tcBorders>
            <w:shd w:val="clear" w:color="auto" w:fill="D9D9D9"/>
            <w:tcMar>
              <w:top w:w="0" w:type="dxa"/>
              <w:left w:w="108" w:type="dxa"/>
              <w:bottom w:w="0" w:type="dxa"/>
              <w:right w:w="108" w:type="dxa"/>
            </w:tcMar>
            <w:vAlign w:val="center"/>
          </w:tcPr>
          <w:p w14:paraId="5293CA00" w14:textId="77777777" w:rsidR="003F7AD8" w:rsidRPr="006D40EE" w:rsidRDefault="003F7AD8" w:rsidP="0039299B">
            <w:pPr>
              <w:rPr>
                <w:rFonts w:asciiTheme="minorHAnsi" w:hAnsiTheme="minorHAnsi" w:cstheme="minorHAnsi"/>
                <w:sz w:val="22"/>
                <w:szCs w:val="22"/>
              </w:rPr>
            </w:pPr>
            <w:r w:rsidRPr="006D40EE">
              <w:rPr>
                <w:rFonts w:asciiTheme="minorHAnsi" w:hAnsiTheme="minorHAnsi" w:cstheme="minorHAnsi"/>
                <w:caps/>
                <w:spacing w:val="4"/>
                <w:sz w:val="22"/>
                <w:szCs w:val="22"/>
              </w:rPr>
              <w:t>participantes</w:t>
            </w:r>
          </w:p>
        </w:tc>
        <w:tc>
          <w:tcPr>
            <w:tcW w:w="4139"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0AB9371F" w14:textId="0A9CA9BA" w:rsidR="003F7AD8" w:rsidRPr="006D40EE" w:rsidRDefault="000B6D2D" w:rsidP="0039299B">
            <w:pPr>
              <w:rPr>
                <w:rFonts w:asciiTheme="minorHAnsi" w:hAnsiTheme="minorHAnsi" w:cstheme="minorHAnsi"/>
                <w:color w:val="000000" w:themeColor="text1"/>
                <w:sz w:val="22"/>
                <w:szCs w:val="22"/>
              </w:rPr>
            </w:pPr>
            <w:r w:rsidRPr="006D40EE">
              <w:rPr>
                <w:rFonts w:asciiTheme="minorHAnsi" w:hAnsiTheme="minorHAnsi" w:cstheme="minorHAnsi"/>
                <w:color w:val="000000" w:themeColor="text1"/>
                <w:sz w:val="22"/>
                <w:szCs w:val="22"/>
              </w:rPr>
              <w:t xml:space="preserve">Karen </w:t>
            </w:r>
            <w:proofErr w:type="spellStart"/>
            <w:r w:rsidRPr="006D40EE">
              <w:rPr>
                <w:rFonts w:asciiTheme="minorHAnsi" w:hAnsiTheme="minorHAnsi" w:cstheme="minorHAnsi"/>
                <w:color w:val="000000" w:themeColor="text1"/>
                <w:sz w:val="22"/>
                <w:szCs w:val="22"/>
              </w:rPr>
              <w:t>Mayumi</w:t>
            </w:r>
            <w:proofErr w:type="spellEnd"/>
            <w:r w:rsidRPr="006D40EE">
              <w:rPr>
                <w:rFonts w:asciiTheme="minorHAnsi" w:hAnsiTheme="minorHAnsi" w:cstheme="minorHAnsi"/>
                <w:color w:val="000000" w:themeColor="text1"/>
                <w:sz w:val="22"/>
                <w:szCs w:val="22"/>
              </w:rPr>
              <w:t xml:space="preserve"> Matsumoto</w:t>
            </w:r>
          </w:p>
        </w:tc>
        <w:tc>
          <w:tcPr>
            <w:tcW w:w="283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7E8460EC" w14:textId="538CDCAB" w:rsidR="003F7AD8" w:rsidRPr="006D40EE" w:rsidRDefault="003F7AD8" w:rsidP="0039299B">
            <w:pPr>
              <w:rPr>
                <w:rFonts w:asciiTheme="minorHAnsi" w:hAnsiTheme="minorHAnsi" w:cstheme="minorHAnsi"/>
                <w:color w:val="000000" w:themeColor="text1"/>
                <w:sz w:val="22"/>
                <w:szCs w:val="22"/>
              </w:rPr>
            </w:pPr>
            <w:r w:rsidRPr="006D40EE">
              <w:rPr>
                <w:rFonts w:asciiTheme="minorHAnsi" w:hAnsiTheme="minorHAnsi" w:cstheme="minorHAnsi"/>
                <w:color w:val="000000" w:themeColor="text1"/>
                <w:sz w:val="22"/>
                <w:szCs w:val="22"/>
              </w:rPr>
              <w:t>Coordenador</w:t>
            </w:r>
            <w:r w:rsidR="00352F11" w:rsidRPr="006D40EE">
              <w:rPr>
                <w:rFonts w:asciiTheme="minorHAnsi" w:hAnsiTheme="minorHAnsi" w:cstheme="minorHAnsi"/>
                <w:color w:val="000000" w:themeColor="text1"/>
                <w:sz w:val="22"/>
                <w:szCs w:val="22"/>
              </w:rPr>
              <w:t>a</w:t>
            </w:r>
          </w:p>
        </w:tc>
      </w:tr>
      <w:tr w:rsidR="003311B3" w:rsidRPr="006D40EE" w14:paraId="0570536C" w14:textId="77777777" w:rsidTr="005607C0">
        <w:trPr>
          <w:trHeight w:hRule="exact" w:val="284"/>
        </w:trPr>
        <w:tc>
          <w:tcPr>
            <w:tcW w:w="1985" w:type="dxa"/>
            <w:vMerge/>
            <w:tcBorders>
              <w:left w:val="single" w:sz="4" w:space="0" w:color="A6A6A6"/>
              <w:right w:val="single" w:sz="4" w:space="0" w:color="A6A6A6"/>
            </w:tcBorders>
            <w:shd w:val="clear" w:color="auto" w:fill="D9D9D9"/>
            <w:tcMar>
              <w:top w:w="0" w:type="dxa"/>
              <w:left w:w="108" w:type="dxa"/>
              <w:bottom w:w="0" w:type="dxa"/>
              <w:right w:w="108" w:type="dxa"/>
            </w:tcMar>
            <w:vAlign w:val="center"/>
          </w:tcPr>
          <w:p w14:paraId="319791EC" w14:textId="77777777" w:rsidR="003311B3" w:rsidRPr="006D40EE" w:rsidRDefault="003311B3" w:rsidP="0039299B">
            <w:pPr>
              <w:rPr>
                <w:rFonts w:asciiTheme="minorHAnsi" w:eastAsia="MS Mincho" w:hAnsiTheme="minorHAnsi" w:cstheme="minorHAnsi"/>
                <w:smallCaps/>
                <w:sz w:val="22"/>
                <w:szCs w:val="22"/>
              </w:rPr>
            </w:pPr>
          </w:p>
        </w:tc>
        <w:tc>
          <w:tcPr>
            <w:tcW w:w="4139"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1EC5E9F8" w14:textId="2ADA1F29" w:rsidR="003311B3" w:rsidRPr="006D40EE" w:rsidRDefault="00BE3296" w:rsidP="0039299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Elisangela Fernandes </w:t>
            </w:r>
            <w:proofErr w:type="spellStart"/>
            <w:r>
              <w:rPr>
                <w:rFonts w:asciiTheme="minorHAnsi" w:hAnsiTheme="minorHAnsi" w:cstheme="minorHAnsi"/>
                <w:color w:val="000000" w:themeColor="text1"/>
                <w:sz w:val="22"/>
                <w:szCs w:val="22"/>
              </w:rPr>
              <w:t>Bokorni</w:t>
            </w:r>
            <w:proofErr w:type="spellEnd"/>
          </w:p>
        </w:tc>
        <w:tc>
          <w:tcPr>
            <w:tcW w:w="283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29ADA3C4" w14:textId="6EF21CD7" w:rsidR="003311B3" w:rsidRPr="006D40EE" w:rsidRDefault="00BE3296" w:rsidP="0039299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Coordenadora Adjunta</w:t>
            </w:r>
          </w:p>
        </w:tc>
      </w:tr>
      <w:tr w:rsidR="003311B3" w:rsidRPr="006D40EE" w14:paraId="41D20DBE" w14:textId="77777777" w:rsidTr="00674926">
        <w:trPr>
          <w:trHeight w:hRule="exact" w:val="284"/>
        </w:trPr>
        <w:tc>
          <w:tcPr>
            <w:tcW w:w="1985" w:type="dxa"/>
            <w:vMerge/>
            <w:tcBorders>
              <w:left w:val="single" w:sz="4" w:space="0" w:color="A6A6A6"/>
              <w:right w:val="single" w:sz="4" w:space="0" w:color="A6A6A6"/>
            </w:tcBorders>
            <w:shd w:val="clear" w:color="auto" w:fill="D9D9D9"/>
            <w:tcMar>
              <w:top w:w="0" w:type="dxa"/>
              <w:left w:w="108" w:type="dxa"/>
              <w:bottom w:w="0" w:type="dxa"/>
              <w:right w:w="108" w:type="dxa"/>
            </w:tcMar>
            <w:vAlign w:val="center"/>
          </w:tcPr>
          <w:p w14:paraId="76D32591" w14:textId="77777777" w:rsidR="003311B3" w:rsidRPr="006D40EE" w:rsidRDefault="003311B3" w:rsidP="0039299B">
            <w:pPr>
              <w:rPr>
                <w:rFonts w:asciiTheme="minorHAnsi" w:eastAsia="MS Mincho" w:hAnsiTheme="minorHAnsi" w:cstheme="minorHAnsi"/>
                <w:smallCaps/>
                <w:sz w:val="22"/>
                <w:szCs w:val="22"/>
              </w:rPr>
            </w:pPr>
          </w:p>
        </w:tc>
        <w:tc>
          <w:tcPr>
            <w:tcW w:w="4139"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1D551DF2" w14:textId="367615E2" w:rsidR="003311B3" w:rsidRPr="006D40EE" w:rsidRDefault="000B6D2D" w:rsidP="0039299B">
            <w:pPr>
              <w:rPr>
                <w:rFonts w:asciiTheme="minorHAnsi" w:hAnsiTheme="minorHAnsi" w:cstheme="minorHAnsi"/>
                <w:color w:val="000000" w:themeColor="text1"/>
                <w:sz w:val="22"/>
                <w:szCs w:val="22"/>
              </w:rPr>
            </w:pPr>
            <w:r w:rsidRPr="006D40EE">
              <w:rPr>
                <w:rFonts w:asciiTheme="minorHAnsi" w:hAnsiTheme="minorHAnsi" w:cstheme="minorHAnsi"/>
                <w:color w:val="000000" w:themeColor="text1"/>
                <w:sz w:val="22"/>
                <w:szCs w:val="22"/>
              </w:rPr>
              <w:t xml:space="preserve">Thiago Rafael </w:t>
            </w:r>
            <w:proofErr w:type="spellStart"/>
            <w:r w:rsidRPr="006D40EE">
              <w:rPr>
                <w:rFonts w:asciiTheme="minorHAnsi" w:hAnsiTheme="minorHAnsi" w:cstheme="minorHAnsi"/>
                <w:color w:val="000000" w:themeColor="text1"/>
                <w:sz w:val="22"/>
                <w:szCs w:val="22"/>
              </w:rPr>
              <w:t>Pandini</w:t>
            </w:r>
            <w:proofErr w:type="spellEnd"/>
          </w:p>
        </w:tc>
        <w:tc>
          <w:tcPr>
            <w:tcW w:w="283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656A808A" w14:textId="3226D73B" w:rsidR="003311B3" w:rsidRPr="006D40EE" w:rsidRDefault="003311B3" w:rsidP="0039299B">
            <w:pPr>
              <w:rPr>
                <w:rFonts w:asciiTheme="minorHAnsi" w:hAnsiTheme="minorHAnsi" w:cstheme="minorHAnsi"/>
                <w:color w:val="000000" w:themeColor="text1"/>
                <w:sz w:val="22"/>
                <w:szCs w:val="22"/>
              </w:rPr>
            </w:pPr>
            <w:r w:rsidRPr="006D40EE">
              <w:rPr>
                <w:rFonts w:asciiTheme="minorHAnsi" w:hAnsiTheme="minorHAnsi" w:cstheme="minorHAnsi"/>
                <w:color w:val="000000" w:themeColor="text1"/>
                <w:sz w:val="22"/>
                <w:szCs w:val="22"/>
              </w:rPr>
              <w:t>Membro</w:t>
            </w:r>
          </w:p>
        </w:tc>
      </w:tr>
      <w:tr w:rsidR="00BE3296" w:rsidRPr="006D40EE" w14:paraId="340BFA83" w14:textId="77777777" w:rsidTr="003B608F">
        <w:trPr>
          <w:trHeight w:hRule="exact" w:val="284"/>
        </w:trPr>
        <w:tc>
          <w:tcPr>
            <w:tcW w:w="1985" w:type="dxa"/>
            <w:vMerge/>
            <w:tcBorders>
              <w:left w:val="single" w:sz="4" w:space="0" w:color="A6A6A6"/>
              <w:bottom w:val="single" w:sz="4" w:space="0" w:color="000000"/>
              <w:right w:val="single" w:sz="4" w:space="0" w:color="A6A6A6"/>
            </w:tcBorders>
            <w:shd w:val="clear" w:color="auto" w:fill="D9D9D9"/>
            <w:tcMar>
              <w:top w:w="0" w:type="dxa"/>
              <w:left w:w="108" w:type="dxa"/>
              <w:bottom w:w="0" w:type="dxa"/>
              <w:right w:w="108" w:type="dxa"/>
            </w:tcMar>
            <w:vAlign w:val="center"/>
          </w:tcPr>
          <w:p w14:paraId="48BC4CA3" w14:textId="77777777" w:rsidR="00BE3296" w:rsidRPr="006D40EE" w:rsidRDefault="00BE3296" w:rsidP="0039299B">
            <w:pPr>
              <w:rPr>
                <w:rFonts w:asciiTheme="minorHAnsi" w:eastAsia="MS Mincho" w:hAnsiTheme="minorHAnsi" w:cstheme="minorHAnsi"/>
                <w:smallCaps/>
                <w:sz w:val="22"/>
                <w:szCs w:val="22"/>
              </w:rPr>
            </w:pPr>
          </w:p>
        </w:tc>
        <w:tc>
          <w:tcPr>
            <w:tcW w:w="4139"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7AD4D710" w14:textId="181A4F24" w:rsidR="00BE3296" w:rsidRPr="006D40EE" w:rsidRDefault="00BE3296" w:rsidP="0039299B">
            <w:pPr>
              <w:rPr>
                <w:rFonts w:asciiTheme="minorHAnsi" w:hAnsiTheme="minorHAnsi" w:cstheme="minorHAnsi"/>
                <w:color w:val="000000" w:themeColor="text1"/>
                <w:sz w:val="22"/>
                <w:szCs w:val="22"/>
              </w:rPr>
            </w:pPr>
            <w:r w:rsidRPr="006D40EE">
              <w:rPr>
                <w:rFonts w:asciiTheme="minorHAnsi" w:hAnsiTheme="minorHAnsi" w:cstheme="minorHAnsi"/>
                <w:color w:val="000000" w:themeColor="text1"/>
                <w:sz w:val="22"/>
                <w:szCs w:val="22"/>
              </w:rPr>
              <w:t>Alexsandro Reis</w:t>
            </w:r>
          </w:p>
        </w:tc>
        <w:tc>
          <w:tcPr>
            <w:tcW w:w="283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524B7673" w14:textId="6D2E1680" w:rsidR="00BE3296" w:rsidRPr="006D40EE" w:rsidRDefault="00BE3296" w:rsidP="0039299B">
            <w:pPr>
              <w:rPr>
                <w:rFonts w:asciiTheme="minorHAnsi" w:hAnsiTheme="minorHAnsi" w:cstheme="minorHAnsi"/>
                <w:color w:val="000000" w:themeColor="text1"/>
                <w:sz w:val="22"/>
                <w:szCs w:val="22"/>
              </w:rPr>
            </w:pPr>
            <w:r w:rsidRPr="006D40EE">
              <w:rPr>
                <w:rFonts w:asciiTheme="minorHAnsi" w:hAnsiTheme="minorHAnsi" w:cstheme="minorHAnsi"/>
                <w:color w:val="000000" w:themeColor="text1"/>
                <w:sz w:val="22"/>
                <w:szCs w:val="22"/>
              </w:rPr>
              <w:t>Membro</w:t>
            </w:r>
          </w:p>
        </w:tc>
      </w:tr>
      <w:tr w:rsidR="003311B3" w:rsidRPr="006D40EE" w14:paraId="0594C6BC" w14:textId="77777777">
        <w:trPr>
          <w:trHeight w:val="406"/>
        </w:trPr>
        <w:tc>
          <w:tcPr>
            <w:tcW w:w="1985" w:type="dxa"/>
            <w:tcBorders>
              <w:top w:val="single" w:sz="4" w:space="0" w:color="A6A6A6"/>
              <w:left w:val="single" w:sz="4" w:space="0" w:color="A6A6A6"/>
              <w:bottom w:val="single" w:sz="4" w:space="0" w:color="A6A6A6"/>
              <w:right w:val="single" w:sz="4" w:space="0" w:color="A6A6A6"/>
            </w:tcBorders>
            <w:shd w:val="clear" w:color="auto" w:fill="D9D9D9"/>
            <w:tcMar>
              <w:top w:w="0" w:type="dxa"/>
              <w:left w:w="108" w:type="dxa"/>
              <w:bottom w:w="0" w:type="dxa"/>
              <w:right w:w="108" w:type="dxa"/>
            </w:tcMar>
            <w:vAlign w:val="center"/>
          </w:tcPr>
          <w:p w14:paraId="58D2933A" w14:textId="67867454" w:rsidR="003311B3" w:rsidRPr="006D40EE" w:rsidRDefault="003311B3" w:rsidP="0039299B">
            <w:pPr>
              <w:rPr>
                <w:rFonts w:asciiTheme="minorHAnsi" w:hAnsiTheme="minorHAnsi" w:cstheme="minorHAnsi"/>
                <w:caps/>
                <w:spacing w:val="4"/>
                <w:sz w:val="22"/>
                <w:szCs w:val="22"/>
              </w:rPr>
            </w:pPr>
            <w:r w:rsidRPr="006D40EE">
              <w:rPr>
                <w:rFonts w:asciiTheme="minorHAnsi" w:hAnsiTheme="minorHAnsi" w:cstheme="minorHAnsi"/>
                <w:caps/>
                <w:spacing w:val="4"/>
                <w:sz w:val="22"/>
                <w:szCs w:val="22"/>
              </w:rPr>
              <w:t>AssessorIA</w:t>
            </w:r>
          </w:p>
        </w:tc>
        <w:tc>
          <w:tcPr>
            <w:tcW w:w="6974"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2166F369" w14:textId="13144DCE" w:rsidR="003311B3" w:rsidRPr="006D40EE" w:rsidRDefault="003311B3" w:rsidP="0039299B">
            <w:pPr>
              <w:rPr>
                <w:rFonts w:asciiTheme="minorHAnsi" w:hAnsiTheme="minorHAnsi" w:cstheme="minorHAnsi"/>
                <w:color w:val="000000" w:themeColor="text1"/>
                <w:sz w:val="22"/>
                <w:szCs w:val="22"/>
              </w:rPr>
            </w:pPr>
            <w:r w:rsidRPr="006D40EE">
              <w:rPr>
                <w:rFonts w:asciiTheme="minorHAnsi" w:hAnsiTheme="minorHAnsi" w:cstheme="minorHAnsi"/>
                <w:color w:val="000000" w:themeColor="text1"/>
                <w:sz w:val="22"/>
                <w:szCs w:val="22"/>
              </w:rPr>
              <w:t>Jane Machado</w:t>
            </w:r>
          </w:p>
        </w:tc>
      </w:tr>
      <w:tr w:rsidR="003311B3" w:rsidRPr="006D40EE" w14:paraId="73BA9C70" w14:textId="77777777">
        <w:trPr>
          <w:trHeight w:val="406"/>
        </w:trPr>
        <w:tc>
          <w:tcPr>
            <w:tcW w:w="1985" w:type="dxa"/>
            <w:tcBorders>
              <w:top w:val="single" w:sz="4" w:space="0" w:color="A6A6A6"/>
              <w:left w:val="single" w:sz="4" w:space="0" w:color="A6A6A6"/>
              <w:bottom w:val="single" w:sz="4" w:space="0" w:color="A6A6A6"/>
              <w:right w:val="single" w:sz="4" w:space="0" w:color="A6A6A6"/>
            </w:tcBorders>
            <w:shd w:val="clear" w:color="auto" w:fill="D9D9D9"/>
            <w:tcMar>
              <w:top w:w="0" w:type="dxa"/>
              <w:left w:w="108" w:type="dxa"/>
              <w:bottom w:w="0" w:type="dxa"/>
              <w:right w:w="108" w:type="dxa"/>
            </w:tcMar>
            <w:vAlign w:val="center"/>
          </w:tcPr>
          <w:p w14:paraId="7226218F" w14:textId="43D0D21C" w:rsidR="003311B3" w:rsidRPr="006D40EE" w:rsidRDefault="003311B3" w:rsidP="0039299B">
            <w:pPr>
              <w:rPr>
                <w:rFonts w:asciiTheme="minorHAnsi" w:hAnsiTheme="minorHAnsi" w:cstheme="minorHAnsi"/>
                <w:caps/>
                <w:spacing w:val="4"/>
                <w:sz w:val="22"/>
                <w:szCs w:val="22"/>
              </w:rPr>
            </w:pPr>
            <w:r w:rsidRPr="006D40EE">
              <w:rPr>
                <w:rFonts w:asciiTheme="minorHAnsi" w:hAnsiTheme="minorHAnsi" w:cstheme="minorHAnsi"/>
                <w:caps/>
                <w:spacing w:val="4"/>
                <w:sz w:val="22"/>
                <w:szCs w:val="22"/>
              </w:rPr>
              <w:t>CONVIDADO</w:t>
            </w:r>
          </w:p>
        </w:tc>
        <w:tc>
          <w:tcPr>
            <w:tcW w:w="6974"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3BE24D41" w14:textId="5847F4B2" w:rsidR="003311B3" w:rsidRPr="006D40EE" w:rsidRDefault="00BE3296" w:rsidP="0039299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Fabiana Aparecida Ferreira Metello Taques</w:t>
            </w:r>
          </w:p>
        </w:tc>
      </w:tr>
    </w:tbl>
    <w:p w14:paraId="2677C555" w14:textId="77777777" w:rsidR="006F36D7" w:rsidRPr="006D40EE" w:rsidRDefault="006F36D7" w:rsidP="0039299B">
      <w:pPr>
        <w:tabs>
          <w:tab w:val="left" w:pos="484"/>
          <w:tab w:val="left" w:pos="2249"/>
        </w:tabs>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366C20" w:rsidRPr="006D40EE" w14:paraId="224260B4" w14:textId="77777777">
        <w:tc>
          <w:tcPr>
            <w:tcW w:w="9075" w:type="dxa"/>
            <w:gridSpan w:val="2"/>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6D270E9" w14:textId="77777777" w:rsidR="00A9417C" w:rsidRPr="006D40EE" w:rsidRDefault="005265A7" w:rsidP="0039299B">
            <w:pPr>
              <w:jc w:val="center"/>
              <w:rPr>
                <w:rFonts w:asciiTheme="minorHAnsi" w:hAnsiTheme="minorHAnsi" w:cstheme="minorHAnsi"/>
                <w:sz w:val="22"/>
                <w:szCs w:val="22"/>
              </w:rPr>
            </w:pPr>
            <w:r w:rsidRPr="006D40EE">
              <w:rPr>
                <w:rFonts w:asciiTheme="minorHAnsi" w:hAnsiTheme="minorHAnsi" w:cstheme="minorHAnsi"/>
                <w:b/>
                <w:sz w:val="22"/>
                <w:szCs w:val="22"/>
              </w:rPr>
              <w:t xml:space="preserve">VERIFICAÇÃO DE </w:t>
            </w:r>
            <w:r w:rsidRPr="006D40EE">
              <w:rPr>
                <w:rFonts w:asciiTheme="minorHAnsi" w:hAnsiTheme="minorHAnsi" w:cstheme="minorHAnsi"/>
                <w:b/>
                <w:i/>
                <w:sz w:val="22"/>
                <w:szCs w:val="22"/>
              </w:rPr>
              <w:t>QUÓRUM</w:t>
            </w:r>
          </w:p>
        </w:tc>
      </w:tr>
      <w:tr w:rsidR="00366C20" w:rsidRPr="006D40EE" w14:paraId="57FBAC7E" w14:textId="7777777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784ACDC" w14:textId="77777777" w:rsidR="00A9417C" w:rsidRPr="006D40EE" w:rsidRDefault="005265A7" w:rsidP="0039299B">
            <w:pPr>
              <w:rPr>
                <w:rFonts w:asciiTheme="minorHAnsi" w:hAnsiTheme="minorHAnsi" w:cstheme="minorHAnsi"/>
                <w:b/>
                <w:sz w:val="22"/>
                <w:szCs w:val="22"/>
              </w:rPr>
            </w:pPr>
            <w:r w:rsidRPr="006D40EE">
              <w:rPr>
                <w:rFonts w:asciiTheme="minorHAnsi" w:hAnsiTheme="minorHAnsi" w:cstheme="minorHAnsi"/>
                <w:b/>
                <w:sz w:val="22"/>
                <w:szCs w:val="22"/>
              </w:rPr>
              <w:t>Responsável</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7E85B19" w14:textId="46E7BE95" w:rsidR="00A9417C" w:rsidRPr="006D40EE" w:rsidRDefault="005265A7" w:rsidP="0039299B">
            <w:pPr>
              <w:rPr>
                <w:rFonts w:asciiTheme="minorHAnsi" w:hAnsiTheme="minorHAnsi" w:cstheme="minorHAnsi"/>
                <w:sz w:val="22"/>
                <w:szCs w:val="22"/>
              </w:rPr>
            </w:pPr>
            <w:r w:rsidRPr="006D40EE">
              <w:rPr>
                <w:rFonts w:asciiTheme="minorHAnsi" w:hAnsiTheme="minorHAnsi" w:cstheme="minorHAnsi"/>
                <w:sz w:val="22"/>
                <w:szCs w:val="22"/>
              </w:rPr>
              <w:t>Coordenador</w:t>
            </w:r>
            <w:r w:rsidR="00352F11" w:rsidRPr="006D40EE">
              <w:rPr>
                <w:rFonts w:asciiTheme="minorHAnsi" w:hAnsiTheme="minorHAnsi" w:cstheme="minorHAnsi"/>
                <w:sz w:val="22"/>
                <w:szCs w:val="22"/>
              </w:rPr>
              <w:t xml:space="preserve">a </w:t>
            </w:r>
            <w:r w:rsidR="000B6D2D" w:rsidRPr="006D40EE">
              <w:rPr>
                <w:rFonts w:asciiTheme="minorHAnsi" w:hAnsiTheme="minorHAnsi" w:cstheme="minorHAnsi"/>
                <w:sz w:val="22"/>
                <w:szCs w:val="22"/>
              </w:rPr>
              <w:t xml:space="preserve">Karen </w:t>
            </w:r>
            <w:proofErr w:type="spellStart"/>
            <w:r w:rsidR="000B6D2D" w:rsidRPr="006D40EE">
              <w:rPr>
                <w:rFonts w:asciiTheme="minorHAnsi" w:hAnsiTheme="minorHAnsi" w:cstheme="minorHAnsi"/>
                <w:sz w:val="22"/>
                <w:szCs w:val="22"/>
              </w:rPr>
              <w:t>Mayumi</w:t>
            </w:r>
            <w:proofErr w:type="spellEnd"/>
            <w:r w:rsidR="000B6D2D" w:rsidRPr="006D40EE">
              <w:rPr>
                <w:rFonts w:asciiTheme="minorHAnsi" w:hAnsiTheme="minorHAnsi" w:cstheme="minorHAnsi"/>
                <w:sz w:val="22"/>
                <w:szCs w:val="22"/>
              </w:rPr>
              <w:t xml:space="preserve"> Matsumoto</w:t>
            </w:r>
          </w:p>
        </w:tc>
      </w:tr>
      <w:tr w:rsidR="00366C20" w:rsidRPr="006D40EE" w14:paraId="69FAFFBA" w14:textId="7777777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D153284" w14:textId="77777777" w:rsidR="00A9417C" w:rsidRPr="006D40EE" w:rsidRDefault="005265A7" w:rsidP="0039299B">
            <w:pPr>
              <w:rPr>
                <w:rFonts w:asciiTheme="minorHAnsi" w:hAnsiTheme="minorHAnsi" w:cstheme="minorHAnsi"/>
                <w:b/>
                <w:sz w:val="22"/>
                <w:szCs w:val="22"/>
              </w:rPr>
            </w:pPr>
            <w:r w:rsidRPr="006D40EE">
              <w:rPr>
                <w:rFonts w:asciiTheme="minorHAnsi" w:hAnsiTheme="minorHAnsi" w:cstheme="minorHAnsi"/>
                <w:b/>
                <w:sz w:val="22"/>
                <w:szCs w:val="22"/>
              </w:rPr>
              <w:t>Comunicado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B0AF00B" w14:textId="4E437B32" w:rsidR="003311B3" w:rsidRDefault="005265A7" w:rsidP="0039299B">
            <w:pPr>
              <w:jc w:val="both"/>
              <w:rPr>
                <w:rFonts w:asciiTheme="minorHAnsi" w:hAnsiTheme="minorHAnsi" w:cstheme="minorHAnsi"/>
                <w:color w:val="000000" w:themeColor="text1"/>
                <w:sz w:val="22"/>
                <w:szCs w:val="22"/>
              </w:rPr>
            </w:pPr>
            <w:r w:rsidRPr="006D40EE">
              <w:rPr>
                <w:rFonts w:asciiTheme="minorHAnsi" w:hAnsiTheme="minorHAnsi" w:cstheme="minorHAnsi"/>
                <w:sz w:val="22"/>
                <w:szCs w:val="22"/>
              </w:rPr>
              <w:t>Presente</w:t>
            </w:r>
            <w:r w:rsidR="00CF6D1A" w:rsidRPr="006D40EE">
              <w:rPr>
                <w:rFonts w:asciiTheme="minorHAnsi" w:hAnsiTheme="minorHAnsi" w:cstheme="minorHAnsi"/>
                <w:sz w:val="22"/>
                <w:szCs w:val="22"/>
              </w:rPr>
              <w:t>s</w:t>
            </w:r>
            <w:r w:rsidRPr="006D40EE">
              <w:rPr>
                <w:rFonts w:asciiTheme="minorHAnsi" w:hAnsiTheme="minorHAnsi" w:cstheme="minorHAnsi"/>
                <w:sz w:val="22"/>
                <w:szCs w:val="22"/>
              </w:rPr>
              <w:t xml:space="preserve"> os conselheiros </w:t>
            </w:r>
            <w:r w:rsidR="000B6D2D" w:rsidRPr="006D40EE">
              <w:rPr>
                <w:rFonts w:asciiTheme="minorHAnsi" w:hAnsiTheme="minorHAnsi" w:cstheme="minorHAnsi"/>
                <w:color w:val="000000" w:themeColor="text1"/>
                <w:sz w:val="22"/>
                <w:szCs w:val="22"/>
              </w:rPr>
              <w:t xml:space="preserve">Karen </w:t>
            </w:r>
            <w:proofErr w:type="spellStart"/>
            <w:r w:rsidR="000B6D2D" w:rsidRPr="006D40EE">
              <w:rPr>
                <w:rFonts w:asciiTheme="minorHAnsi" w:hAnsiTheme="minorHAnsi" w:cstheme="minorHAnsi"/>
                <w:color w:val="000000" w:themeColor="text1"/>
                <w:sz w:val="22"/>
                <w:szCs w:val="22"/>
              </w:rPr>
              <w:t>Mayumi</w:t>
            </w:r>
            <w:proofErr w:type="spellEnd"/>
            <w:r w:rsidR="000B6D2D" w:rsidRPr="006D40EE">
              <w:rPr>
                <w:rFonts w:asciiTheme="minorHAnsi" w:hAnsiTheme="minorHAnsi" w:cstheme="minorHAnsi"/>
                <w:color w:val="000000" w:themeColor="text1"/>
                <w:sz w:val="22"/>
                <w:szCs w:val="22"/>
              </w:rPr>
              <w:t xml:space="preserve"> Matsumoto,</w:t>
            </w:r>
            <w:r w:rsidR="00BE3296">
              <w:rPr>
                <w:rFonts w:asciiTheme="minorHAnsi" w:hAnsiTheme="minorHAnsi" w:cstheme="minorHAnsi"/>
                <w:color w:val="000000" w:themeColor="text1"/>
                <w:sz w:val="22"/>
                <w:szCs w:val="22"/>
              </w:rPr>
              <w:t xml:space="preserve"> Elisangela Fernandes </w:t>
            </w:r>
            <w:proofErr w:type="spellStart"/>
            <w:r w:rsidR="00BE3296">
              <w:rPr>
                <w:rFonts w:asciiTheme="minorHAnsi" w:hAnsiTheme="minorHAnsi" w:cstheme="minorHAnsi"/>
                <w:color w:val="000000" w:themeColor="text1"/>
                <w:sz w:val="22"/>
                <w:szCs w:val="22"/>
              </w:rPr>
              <w:t>Bokorni</w:t>
            </w:r>
            <w:proofErr w:type="spellEnd"/>
            <w:r w:rsidR="00BE3296">
              <w:rPr>
                <w:rFonts w:asciiTheme="minorHAnsi" w:hAnsiTheme="minorHAnsi" w:cstheme="minorHAnsi"/>
                <w:color w:val="000000" w:themeColor="text1"/>
                <w:sz w:val="22"/>
                <w:szCs w:val="22"/>
              </w:rPr>
              <w:t>,</w:t>
            </w:r>
            <w:r w:rsidR="000B6D2D" w:rsidRPr="006D40EE">
              <w:rPr>
                <w:rFonts w:asciiTheme="minorHAnsi" w:hAnsiTheme="minorHAnsi" w:cstheme="minorHAnsi"/>
                <w:color w:val="000000" w:themeColor="text1"/>
                <w:sz w:val="22"/>
                <w:szCs w:val="22"/>
              </w:rPr>
              <w:t xml:space="preserve"> Alexsandro Reis</w:t>
            </w:r>
            <w:r w:rsidR="00BE3296">
              <w:rPr>
                <w:rFonts w:asciiTheme="minorHAnsi" w:hAnsiTheme="minorHAnsi" w:cstheme="minorHAnsi"/>
                <w:color w:val="000000" w:themeColor="text1"/>
                <w:sz w:val="22"/>
                <w:szCs w:val="22"/>
              </w:rPr>
              <w:t xml:space="preserve"> e</w:t>
            </w:r>
            <w:r w:rsidR="000B6D2D" w:rsidRPr="006D40EE">
              <w:rPr>
                <w:rFonts w:asciiTheme="minorHAnsi" w:hAnsiTheme="minorHAnsi" w:cstheme="minorHAnsi"/>
                <w:color w:val="000000" w:themeColor="text1"/>
                <w:sz w:val="22"/>
                <w:szCs w:val="22"/>
              </w:rPr>
              <w:t xml:space="preserve"> Thiago Rafael</w:t>
            </w:r>
            <w:r w:rsidR="00BE3296">
              <w:rPr>
                <w:rFonts w:asciiTheme="minorHAnsi" w:hAnsiTheme="minorHAnsi" w:cstheme="minorHAnsi"/>
                <w:color w:val="000000" w:themeColor="text1"/>
                <w:sz w:val="22"/>
                <w:szCs w:val="22"/>
              </w:rPr>
              <w:t xml:space="preserve"> </w:t>
            </w:r>
            <w:proofErr w:type="spellStart"/>
            <w:r w:rsidR="00BE3296">
              <w:rPr>
                <w:rFonts w:asciiTheme="minorHAnsi" w:hAnsiTheme="minorHAnsi" w:cstheme="minorHAnsi"/>
                <w:color w:val="000000" w:themeColor="text1"/>
                <w:sz w:val="22"/>
                <w:szCs w:val="22"/>
              </w:rPr>
              <w:t>Pandini</w:t>
            </w:r>
            <w:proofErr w:type="spellEnd"/>
            <w:r w:rsidR="00BE3296">
              <w:rPr>
                <w:rFonts w:asciiTheme="minorHAnsi" w:hAnsiTheme="minorHAnsi" w:cstheme="minorHAnsi"/>
                <w:color w:val="000000" w:themeColor="text1"/>
                <w:sz w:val="22"/>
                <w:szCs w:val="22"/>
              </w:rPr>
              <w:t>.</w:t>
            </w:r>
          </w:p>
          <w:p w14:paraId="613FDC80" w14:textId="7B5BFD60" w:rsidR="000B6D2D" w:rsidRPr="006D40EE" w:rsidRDefault="00BE3296" w:rsidP="0039299B">
            <w:pPr>
              <w:jc w:val="both"/>
              <w:rPr>
                <w:rFonts w:asciiTheme="minorHAnsi" w:hAnsiTheme="minorHAnsi" w:cstheme="minorHAnsi"/>
                <w:sz w:val="22"/>
                <w:szCs w:val="22"/>
              </w:rPr>
            </w:pPr>
            <w:r>
              <w:rPr>
                <w:rFonts w:asciiTheme="minorHAnsi" w:hAnsiTheme="minorHAnsi" w:cstheme="minorHAnsi"/>
                <w:color w:val="000000" w:themeColor="text1"/>
                <w:sz w:val="22"/>
                <w:szCs w:val="22"/>
              </w:rPr>
              <w:t>O Conselheiro Enodes Soares Ferreira foi convidado para participar da presente reunião, haja vista a existência de processos na pauta de sua relatoria, porém, justificou a sua ausência em 17/02/2023, às 14h16min, via WhatsApp.</w:t>
            </w:r>
          </w:p>
        </w:tc>
      </w:tr>
    </w:tbl>
    <w:p w14:paraId="70A07B71" w14:textId="77777777" w:rsidR="0010632B" w:rsidRPr="006D40EE" w:rsidRDefault="0010632B" w:rsidP="0039299B">
      <w:pPr>
        <w:tabs>
          <w:tab w:val="left" w:pos="484"/>
          <w:tab w:val="left" w:pos="2249"/>
        </w:tabs>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10632B" w:rsidRPr="006D40EE" w14:paraId="13799E5D" w14:textId="77777777" w:rsidTr="006C344C">
        <w:tc>
          <w:tcPr>
            <w:tcW w:w="9075" w:type="dxa"/>
            <w:gridSpan w:val="2"/>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7AC9915" w14:textId="5A1A8ADD" w:rsidR="0010632B" w:rsidRPr="006D40EE" w:rsidRDefault="0010632B" w:rsidP="0039299B">
            <w:pPr>
              <w:jc w:val="center"/>
              <w:rPr>
                <w:rFonts w:asciiTheme="minorHAnsi" w:hAnsiTheme="minorHAnsi" w:cstheme="minorHAnsi"/>
                <w:sz w:val="22"/>
                <w:szCs w:val="22"/>
              </w:rPr>
            </w:pPr>
            <w:r w:rsidRPr="006D40EE">
              <w:rPr>
                <w:rFonts w:asciiTheme="minorHAnsi" w:hAnsiTheme="minorHAnsi" w:cstheme="minorHAnsi"/>
                <w:b/>
                <w:sz w:val="22"/>
                <w:szCs w:val="22"/>
              </w:rPr>
              <w:t>LEITURA, DISCUSSÃO E APROVAÇÃO DA SÚMULA</w:t>
            </w:r>
          </w:p>
        </w:tc>
      </w:tr>
      <w:tr w:rsidR="0010632B" w:rsidRPr="006D40EE" w14:paraId="65CC3CB5" w14:textId="77777777" w:rsidTr="006C344C">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BBD0032" w14:textId="77777777" w:rsidR="0010632B" w:rsidRPr="006D40EE" w:rsidRDefault="0010632B" w:rsidP="0039299B">
            <w:pPr>
              <w:rPr>
                <w:rFonts w:asciiTheme="minorHAnsi" w:hAnsiTheme="minorHAnsi" w:cstheme="minorHAnsi"/>
                <w:b/>
                <w:sz w:val="22"/>
                <w:szCs w:val="22"/>
              </w:rPr>
            </w:pPr>
            <w:r w:rsidRPr="006D40EE">
              <w:rPr>
                <w:rFonts w:asciiTheme="minorHAnsi" w:hAnsiTheme="minorHAnsi" w:cstheme="minorHAnsi"/>
                <w:b/>
                <w:sz w:val="22"/>
                <w:szCs w:val="22"/>
              </w:rPr>
              <w:t>Responsável</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5CBD50A9" w14:textId="44938332" w:rsidR="0010632B" w:rsidRPr="006D40EE" w:rsidRDefault="000B6D2D" w:rsidP="0039299B">
            <w:pPr>
              <w:rPr>
                <w:rFonts w:asciiTheme="minorHAnsi" w:hAnsiTheme="minorHAnsi" w:cstheme="minorHAnsi"/>
                <w:sz w:val="22"/>
                <w:szCs w:val="22"/>
              </w:rPr>
            </w:pPr>
            <w:r w:rsidRPr="006D40EE">
              <w:rPr>
                <w:rFonts w:asciiTheme="minorHAnsi" w:hAnsiTheme="minorHAnsi" w:cstheme="minorHAnsi"/>
                <w:sz w:val="22"/>
                <w:szCs w:val="22"/>
              </w:rPr>
              <w:t xml:space="preserve">Coordenadora Karen </w:t>
            </w:r>
            <w:proofErr w:type="spellStart"/>
            <w:r w:rsidRPr="006D40EE">
              <w:rPr>
                <w:rFonts w:asciiTheme="minorHAnsi" w:hAnsiTheme="minorHAnsi" w:cstheme="minorHAnsi"/>
                <w:sz w:val="22"/>
                <w:szCs w:val="22"/>
              </w:rPr>
              <w:t>Mayumi</w:t>
            </w:r>
            <w:proofErr w:type="spellEnd"/>
            <w:r w:rsidRPr="006D40EE">
              <w:rPr>
                <w:rFonts w:asciiTheme="minorHAnsi" w:hAnsiTheme="minorHAnsi" w:cstheme="minorHAnsi"/>
                <w:sz w:val="22"/>
                <w:szCs w:val="22"/>
              </w:rPr>
              <w:t xml:space="preserve"> Matsumoto</w:t>
            </w:r>
          </w:p>
        </w:tc>
      </w:tr>
      <w:tr w:rsidR="0010632B" w:rsidRPr="006D40EE" w14:paraId="145F1C5B" w14:textId="77777777" w:rsidTr="006C344C">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741D95F" w14:textId="77777777" w:rsidR="0010632B" w:rsidRPr="006D40EE" w:rsidRDefault="0010632B" w:rsidP="0039299B">
            <w:pPr>
              <w:rPr>
                <w:rFonts w:asciiTheme="minorHAnsi" w:hAnsiTheme="minorHAnsi" w:cstheme="minorHAnsi"/>
                <w:b/>
                <w:sz w:val="22"/>
                <w:szCs w:val="22"/>
              </w:rPr>
            </w:pPr>
            <w:r w:rsidRPr="006D40EE">
              <w:rPr>
                <w:rFonts w:asciiTheme="minorHAnsi" w:hAnsiTheme="minorHAnsi" w:cstheme="minorHAnsi"/>
                <w:b/>
                <w:sz w:val="22"/>
                <w:szCs w:val="22"/>
              </w:rPr>
              <w:t>Comunicado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43D07BF" w14:textId="5470A6BB" w:rsidR="0010632B" w:rsidRPr="006D40EE" w:rsidRDefault="0010632B" w:rsidP="0039299B">
            <w:pPr>
              <w:jc w:val="both"/>
              <w:rPr>
                <w:rFonts w:asciiTheme="minorHAnsi" w:hAnsiTheme="minorHAnsi" w:cstheme="minorHAnsi"/>
                <w:sz w:val="22"/>
                <w:szCs w:val="22"/>
              </w:rPr>
            </w:pPr>
            <w:r w:rsidRPr="006D40EE">
              <w:rPr>
                <w:rFonts w:asciiTheme="minorHAnsi" w:hAnsiTheme="minorHAnsi" w:cstheme="minorHAnsi"/>
                <w:sz w:val="22"/>
                <w:szCs w:val="22"/>
              </w:rPr>
              <w:t xml:space="preserve">1. Súmula da </w:t>
            </w:r>
            <w:r w:rsidR="00BE3296">
              <w:rPr>
                <w:rFonts w:asciiTheme="minorHAnsi" w:hAnsiTheme="minorHAnsi" w:cstheme="minorHAnsi"/>
                <w:sz w:val="22"/>
                <w:szCs w:val="22"/>
              </w:rPr>
              <w:t>1</w:t>
            </w:r>
            <w:r w:rsidRPr="006D40EE">
              <w:rPr>
                <w:rFonts w:asciiTheme="minorHAnsi" w:hAnsiTheme="minorHAnsi" w:cstheme="minorHAnsi"/>
                <w:sz w:val="22"/>
                <w:szCs w:val="22"/>
              </w:rPr>
              <w:t>ª Reunião Ordinária da C</w:t>
            </w:r>
            <w:r w:rsidR="00352F11" w:rsidRPr="006D40EE">
              <w:rPr>
                <w:rFonts w:asciiTheme="minorHAnsi" w:hAnsiTheme="minorHAnsi" w:cstheme="minorHAnsi"/>
                <w:sz w:val="22"/>
                <w:szCs w:val="22"/>
              </w:rPr>
              <w:t>E</w:t>
            </w:r>
            <w:r w:rsidR="000B6D2D" w:rsidRPr="006D40EE">
              <w:rPr>
                <w:rFonts w:asciiTheme="minorHAnsi" w:hAnsiTheme="minorHAnsi" w:cstheme="minorHAnsi"/>
                <w:sz w:val="22"/>
                <w:szCs w:val="22"/>
              </w:rPr>
              <w:t>P</w:t>
            </w:r>
            <w:r w:rsidRPr="006D40EE">
              <w:rPr>
                <w:rFonts w:asciiTheme="minorHAnsi" w:hAnsiTheme="minorHAnsi" w:cstheme="minorHAnsi"/>
                <w:sz w:val="22"/>
                <w:szCs w:val="22"/>
              </w:rPr>
              <w:t xml:space="preserve"> CAU/MT, de </w:t>
            </w:r>
            <w:r w:rsidR="00BE3296">
              <w:rPr>
                <w:rFonts w:asciiTheme="minorHAnsi" w:hAnsiTheme="minorHAnsi" w:cstheme="minorHAnsi"/>
                <w:sz w:val="22"/>
                <w:szCs w:val="22"/>
              </w:rPr>
              <w:t>24/01/2023</w:t>
            </w:r>
            <w:r w:rsidR="00352F11" w:rsidRPr="006D40EE">
              <w:rPr>
                <w:rFonts w:asciiTheme="minorHAnsi" w:hAnsiTheme="minorHAnsi" w:cstheme="minorHAnsi"/>
                <w:sz w:val="22"/>
                <w:szCs w:val="22"/>
              </w:rPr>
              <w:t xml:space="preserve">: </w:t>
            </w:r>
            <w:r w:rsidR="000B6D2D" w:rsidRPr="006D40EE">
              <w:rPr>
                <w:rFonts w:asciiTheme="minorHAnsi" w:hAnsiTheme="minorHAnsi" w:cstheme="minorHAnsi"/>
                <w:sz w:val="22"/>
                <w:szCs w:val="22"/>
              </w:rPr>
              <w:t>APROVADA por unanimidade.</w:t>
            </w:r>
          </w:p>
        </w:tc>
      </w:tr>
    </w:tbl>
    <w:p w14:paraId="368EEE89" w14:textId="77777777" w:rsidR="00A9417C" w:rsidRPr="006D40EE" w:rsidRDefault="00A9417C" w:rsidP="0039299B">
      <w:pPr>
        <w:tabs>
          <w:tab w:val="left" w:pos="484"/>
          <w:tab w:val="left" w:pos="2249"/>
        </w:tabs>
        <w:rPr>
          <w:rFonts w:asciiTheme="minorHAnsi" w:hAnsiTheme="minorHAnsi" w:cstheme="minorHAnsi"/>
          <w:sz w:val="22"/>
          <w:szCs w:val="22"/>
        </w:rPr>
      </w:pPr>
    </w:p>
    <w:tbl>
      <w:tblPr>
        <w:tblW w:w="9075" w:type="dxa"/>
        <w:tblLayout w:type="fixed"/>
        <w:tblCellMar>
          <w:left w:w="10" w:type="dxa"/>
          <w:right w:w="10" w:type="dxa"/>
        </w:tblCellMar>
        <w:tblLook w:val="04A0" w:firstRow="1" w:lastRow="0" w:firstColumn="1" w:lastColumn="0" w:noHBand="0" w:noVBand="1"/>
      </w:tblPr>
      <w:tblGrid>
        <w:gridCol w:w="2269"/>
        <w:gridCol w:w="6806"/>
      </w:tblGrid>
      <w:tr w:rsidR="00366C20" w:rsidRPr="006D40EE" w14:paraId="55E1ACA4" w14:textId="77777777">
        <w:trPr>
          <w:trHeight w:val="104"/>
        </w:trPr>
        <w:tc>
          <w:tcPr>
            <w:tcW w:w="9075" w:type="dxa"/>
            <w:gridSpan w:val="2"/>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461C57A" w14:textId="77777777" w:rsidR="00A9417C" w:rsidRPr="006D40EE" w:rsidRDefault="005265A7" w:rsidP="0039299B">
            <w:pPr>
              <w:jc w:val="center"/>
              <w:rPr>
                <w:rFonts w:asciiTheme="minorHAnsi" w:hAnsiTheme="minorHAnsi" w:cstheme="minorHAnsi"/>
                <w:b/>
                <w:sz w:val="22"/>
                <w:szCs w:val="22"/>
              </w:rPr>
            </w:pPr>
            <w:r w:rsidRPr="006D40EE">
              <w:rPr>
                <w:rFonts w:asciiTheme="minorHAnsi" w:hAnsiTheme="minorHAnsi" w:cstheme="minorHAnsi"/>
                <w:b/>
                <w:sz w:val="22"/>
                <w:szCs w:val="22"/>
              </w:rPr>
              <w:t>COMUNICAÇÕES</w:t>
            </w:r>
          </w:p>
        </w:tc>
      </w:tr>
      <w:tr w:rsidR="00366C20" w:rsidRPr="006D40EE" w14:paraId="4F6981C2" w14:textId="77777777">
        <w:trPr>
          <w:trHeight w:val="85"/>
        </w:trPr>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DA8E8D1" w14:textId="77777777" w:rsidR="00A9417C" w:rsidRPr="006D40EE" w:rsidRDefault="005265A7" w:rsidP="0039299B">
            <w:pPr>
              <w:rPr>
                <w:rFonts w:asciiTheme="minorHAnsi" w:hAnsiTheme="minorHAnsi" w:cstheme="minorHAnsi"/>
                <w:b/>
                <w:sz w:val="22"/>
                <w:szCs w:val="22"/>
              </w:rPr>
            </w:pPr>
            <w:r w:rsidRPr="006D40EE">
              <w:rPr>
                <w:rFonts w:asciiTheme="minorHAnsi" w:hAnsiTheme="minorHAnsi" w:cstheme="minorHAnsi"/>
                <w:b/>
                <w:sz w:val="22"/>
                <w:szCs w:val="22"/>
              </w:rPr>
              <w:t>Responsável</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3F88093" w14:textId="1457C902" w:rsidR="00A9417C" w:rsidRPr="006D40EE" w:rsidRDefault="003311B3" w:rsidP="0039299B">
            <w:pPr>
              <w:rPr>
                <w:rFonts w:asciiTheme="minorHAnsi" w:hAnsiTheme="minorHAnsi" w:cstheme="minorHAnsi"/>
                <w:sz w:val="22"/>
                <w:szCs w:val="22"/>
              </w:rPr>
            </w:pPr>
            <w:r w:rsidRPr="006D40EE">
              <w:rPr>
                <w:rFonts w:asciiTheme="minorHAnsi" w:hAnsiTheme="minorHAnsi" w:cstheme="minorHAnsi"/>
                <w:sz w:val="22"/>
                <w:szCs w:val="22"/>
              </w:rPr>
              <w:t xml:space="preserve">Assessoria </w:t>
            </w:r>
            <w:r w:rsidR="00BE3296">
              <w:rPr>
                <w:rFonts w:asciiTheme="minorHAnsi" w:hAnsiTheme="minorHAnsi" w:cstheme="minorHAnsi"/>
                <w:sz w:val="22"/>
                <w:szCs w:val="22"/>
              </w:rPr>
              <w:t>Jurídica</w:t>
            </w:r>
          </w:p>
        </w:tc>
      </w:tr>
      <w:tr w:rsidR="00366C20" w:rsidRPr="006D40EE" w14:paraId="2EE9C276" w14:textId="77777777">
        <w:trPr>
          <w:trHeight w:val="636"/>
        </w:trPr>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DA3E112" w14:textId="77777777" w:rsidR="00A9417C" w:rsidRPr="006D40EE" w:rsidRDefault="005265A7" w:rsidP="0039299B">
            <w:pPr>
              <w:rPr>
                <w:rFonts w:asciiTheme="minorHAnsi" w:hAnsiTheme="minorHAnsi" w:cstheme="minorHAnsi"/>
                <w:b/>
                <w:sz w:val="22"/>
                <w:szCs w:val="22"/>
              </w:rPr>
            </w:pPr>
            <w:r w:rsidRPr="006D40EE">
              <w:rPr>
                <w:rFonts w:asciiTheme="minorHAnsi" w:hAnsiTheme="minorHAnsi" w:cstheme="minorHAnsi"/>
                <w:b/>
                <w:sz w:val="22"/>
                <w:szCs w:val="22"/>
              </w:rPr>
              <w:t>Comunicado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DB4AA29" w14:textId="7F6708CD" w:rsidR="000B6D2D" w:rsidRPr="000E324A" w:rsidRDefault="000B6D2D" w:rsidP="0039299B">
            <w:pPr>
              <w:suppressAutoHyphens w:val="0"/>
              <w:autoSpaceDN/>
              <w:contextualSpacing/>
              <w:jc w:val="both"/>
              <w:textAlignment w:val="auto"/>
              <w:rPr>
                <w:rFonts w:asciiTheme="minorHAnsi" w:hAnsiTheme="minorHAnsi" w:cstheme="minorHAnsi"/>
                <w:bCs/>
                <w:sz w:val="22"/>
                <w:szCs w:val="22"/>
              </w:rPr>
            </w:pPr>
            <w:r w:rsidRPr="000E324A">
              <w:rPr>
                <w:rFonts w:asciiTheme="minorHAnsi" w:hAnsiTheme="minorHAnsi" w:cstheme="minorHAnsi"/>
                <w:bCs/>
                <w:sz w:val="22"/>
                <w:szCs w:val="22"/>
              </w:rPr>
              <w:t xml:space="preserve">a) </w:t>
            </w:r>
            <w:r w:rsidR="00BE3296" w:rsidRPr="000E324A">
              <w:rPr>
                <w:rFonts w:asciiTheme="minorHAnsi" w:hAnsiTheme="minorHAnsi" w:cstheme="minorHAnsi"/>
                <w:bCs/>
                <w:sz w:val="22"/>
                <w:szCs w:val="22"/>
              </w:rPr>
              <w:t xml:space="preserve">Protocolo 1676927/2023 - </w:t>
            </w:r>
            <w:r w:rsidR="00BE3296" w:rsidRPr="000E324A">
              <w:rPr>
                <w:rFonts w:asciiTheme="minorHAnsi" w:hAnsiTheme="minorHAnsi" w:cstheme="minorHAnsi"/>
                <w:sz w:val="22"/>
                <w:szCs w:val="22"/>
                <w:lang w:eastAsia="pt-BR"/>
              </w:rPr>
              <w:t xml:space="preserve">Ofício Circular nº. 001/2023/ASSPC/CAU/MT - </w:t>
            </w:r>
            <w:r w:rsidR="00BE3296" w:rsidRPr="000E324A">
              <w:rPr>
                <w:rFonts w:asciiTheme="minorHAnsi" w:hAnsiTheme="minorHAnsi" w:cstheme="minorHAnsi"/>
                <w:sz w:val="22"/>
                <w:szCs w:val="22"/>
              </w:rPr>
              <w:t>Palestras sobre “Legislação de regência do Exercício Profissional da Arquitetura e Urbanismo e Ético-Disciplinar”</w:t>
            </w:r>
            <w:r w:rsidR="004939F8" w:rsidRPr="000E324A">
              <w:rPr>
                <w:rFonts w:asciiTheme="minorHAnsi" w:hAnsiTheme="minorHAnsi" w:cstheme="minorHAnsi"/>
                <w:bCs/>
                <w:sz w:val="22"/>
                <w:szCs w:val="22"/>
              </w:rPr>
              <w:t>;</w:t>
            </w:r>
          </w:p>
          <w:p w14:paraId="0FD7497F" w14:textId="3C434CC7" w:rsidR="004939F8" w:rsidRPr="000E324A" w:rsidRDefault="004939F8" w:rsidP="0039299B">
            <w:pPr>
              <w:suppressAutoHyphens w:val="0"/>
              <w:autoSpaceDN/>
              <w:contextualSpacing/>
              <w:jc w:val="both"/>
              <w:textAlignment w:val="auto"/>
              <w:rPr>
                <w:rFonts w:asciiTheme="minorHAnsi" w:hAnsiTheme="minorHAnsi" w:cstheme="minorHAnsi"/>
                <w:bCs/>
                <w:sz w:val="22"/>
                <w:szCs w:val="22"/>
              </w:rPr>
            </w:pPr>
          </w:p>
          <w:p w14:paraId="39145490" w14:textId="11081DAC" w:rsidR="00BE3296" w:rsidRPr="000E324A" w:rsidRDefault="004939F8" w:rsidP="0039299B">
            <w:pPr>
              <w:suppressAutoHyphens w:val="0"/>
              <w:autoSpaceDN/>
              <w:contextualSpacing/>
              <w:jc w:val="both"/>
              <w:textAlignment w:val="auto"/>
              <w:rPr>
                <w:rFonts w:asciiTheme="minorHAnsi" w:hAnsiTheme="minorHAnsi" w:cstheme="minorHAnsi"/>
                <w:sz w:val="22"/>
                <w:szCs w:val="22"/>
              </w:rPr>
            </w:pPr>
            <w:r w:rsidRPr="000E324A">
              <w:rPr>
                <w:rFonts w:asciiTheme="minorHAnsi" w:hAnsiTheme="minorHAnsi" w:cstheme="minorHAnsi"/>
                <w:bCs/>
                <w:sz w:val="22"/>
                <w:szCs w:val="22"/>
              </w:rPr>
              <w:t xml:space="preserve">b) Protocolo </w:t>
            </w:r>
            <w:r w:rsidR="00BE3296" w:rsidRPr="000E324A">
              <w:rPr>
                <w:rFonts w:asciiTheme="minorHAnsi" w:hAnsiTheme="minorHAnsi" w:cstheme="minorHAnsi"/>
                <w:sz w:val="22"/>
                <w:szCs w:val="22"/>
              </w:rPr>
              <w:t xml:space="preserve">1661892/2022 </w:t>
            </w:r>
            <w:r w:rsidRPr="000E324A">
              <w:rPr>
                <w:rFonts w:asciiTheme="minorHAnsi" w:hAnsiTheme="minorHAnsi" w:cstheme="minorHAnsi"/>
                <w:bCs/>
                <w:sz w:val="22"/>
                <w:szCs w:val="22"/>
              </w:rPr>
              <w:t xml:space="preserve">– </w:t>
            </w:r>
            <w:r w:rsidR="00BE3296" w:rsidRPr="000E324A">
              <w:rPr>
                <w:rFonts w:asciiTheme="minorHAnsi" w:hAnsiTheme="minorHAnsi" w:cstheme="minorHAnsi"/>
                <w:sz w:val="22"/>
                <w:szCs w:val="22"/>
                <w:lang w:eastAsia="pt-BR"/>
              </w:rPr>
              <w:t xml:space="preserve">Demanda interna - </w:t>
            </w:r>
            <w:r w:rsidR="00BE3296" w:rsidRPr="000E324A">
              <w:rPr>
                <w:rFonts w:asciiTheme="minorHAnsi" w:hAnsiTheme="minorHAnsi" w:cstheme="minorHAnsi"/>
                <w:sz w:val="22"/>
                <w:szCs w:val="22"/>
              </w:rPr>
              <w:t xml:space="preserve">resultado de Auditoria periódica dos </w:t>
            </w:r>
            <w:proofErr w:type="spellStart"/>
            <w:r w:rsidR="00BE3296" w:rsidRPr="000E324A">
              <w:rPr>
                <w:rFonts w:asciiTheme="minorHAnsi" w:hAnsiTheme="minorHAnsi" w:cstheme="minorHAnsi"/>
                <w:sz w:val="22"/>
                <w:szCs w:val="22"/>
              </w:rPr>
              <w:t>RRTs</w:t>
            </w:r>
            <w:proofErr w:type="spellEnd"/>
            <w:r w:rsidR="00BE3296" w:rsidRPr="000E324A">
              <w:rPr>
                <w:rFonts w:asciiTheme="minorHAnsi" w:hAnsiTheme="minorHAnsi" w:cstheme="minorHAnsi"/>
                <w:sz w:val="22"/>
                <w:szCs w:val="22"/>
              </w:rPr>
              <w:t xml:space="preserve"> registrados no primeiro semestre de 2022, em atendimento ao Art. 47 da Res. CAU/BR Nº 91/2014;</w:t>
            </w:r>
          </w:p>
          <w:p w14:paraId="3941F848" w14:textId="54A005C0" w:rsidR="000B6D2D" w:rsidRPr="000E324A" w:rsidRDefault="000B6D2D" w:rsidP="0039299B">
            <w:pPr>
              <w:suppressAutoHyphens w:val="0"/>
              <w:autoSpaceDN/>
              <w:contextualSpacing/>
              <w:jc w:val="both"/>
              <w:textAlignment w:val="auto"/>
              <w:rPr>
                <w:rFonts w:asciiTheme="minorHAnsi" w:hAnsiTheme="minorHAnsi" w:cstheme="minorHAnsi"/>
                <w:bCs/>
                <w:sz w:val="22"/>
                <w:szCs w:val="22"/>
              </w:rPr>
            </w:pPr>
          </w:p>
          <w:p w14:paraId="7B2D949D" w14:textId="07E2B080" w:rsidR="00BE3296" w:rsidRPr="000E324A" w:rsidRDefault="00BE3296" w:rsidP="0039299B">
            <w:pPr>
              <w:suppressAutoHyphens w:val="0"/>
              <w:autoSpaceDN/>
              <w:contextualSpacing/>
              <w:jc w:val="both"/>
              <w:textAlignment w:val="auto"/>
              <w:rPr>
                <w:rFonts w:asciiTheme="minorHAnsi" w:hAnsiTheme="minorHAnsi" w:cstheme="minorHAnsi"/>
                <w:sz w:val="22"/>
                <w:szCs w:val="22"/>
                <w:lang w:eastAsia="pt-BR"/>
              </w:rPr>
            </w:pPr>
            <w:r w:rsidRPr="000E324A">
              <w:rPr>
                <w:rFonts w:asciiTheme="minorHAnsi" w:hAnsiTheme="minorHAnsi" w:cstheme="minorHAnsi"/>
                <w:bCs/>
                <w:sz w:val="22"/>
                <w:szCs w:val="22"/>
              </w:rPr>
              <w:t xml:space="preserve">c) Protocolo </w:t>
            </w:r>
            <w:r w:rsidRPr="000E324A">
              <w:rPr>
                <w:rFonts w:asciiTheme="minorHAnsi" w:hAnsiTheme="minorHAnsi" w:cstheme="minorHAnsi"/>
                <w:sz w:val="22"/>
                <w:szCs w:val="22"/>
                <w:lang w:eastAsia="pt-BR"/>
              </w:rPr>
              <w:t xml:space="preserve">1689661/2023 </w:t>
            </w:r>
            <w:r w:rsidRPr="000E324A">
              <w:rPr>
                <w:rFonts w:asciiTheme="minorHAnsi" w:hAnsiTheme="minorHAnsi" w:cstheme="minorHAnsi"/>
                <w:bCs/>
                <w:sz w:val="22"/>
                <w:szCs w:val="22"/>
              </w:rPr>
              <w:t xml:space="preserve">– </w:t>
            </w:r>
            <w:r w:rsidRPr="000E324A">
              <w:rPr>
                <w:rFonts w:asciiTheme="minorHAnsi" w:hAnsiTheme="minorHAnsi" w:cstheme="minorHAnsi"/>
                <w:sz w:val="22"/>
                <w:szCs w:val="22"/>
                <w:lang w:eastAsia="pt-BR"/>
              </w:rPr>
              <w:t>Encaminhamento de Ofício Circular - Proposta de instituição da Comissão Especial de Políticas Afirmativas do CAU/BR (CTPAF-CAU/BR);</w:t>
            </w:r>
          </w:p>
          <w:p w14:paraId="1E99DB7E" w14:textId="0F864512" w:rsidR="00BE3296" w:rsidRPr="000E324A" w:rsidRDefault="00BE3296" w:rsidP="0039299B">
            <w:pPr>
              <w:suppressAutoHyphens w:val="0"/>
              <w:autoSpaceDN/>
              <w:contextualSpacing/>
              <w:jc w:val="both"/>
              <w:textAlignment w:val="auto"/>
              <w:rPr>
                <w:rFonts w:asciiTheme="minorHAnsi" w:hAnsiTheme="minorHAnsi" w:cstheme="minorHAnsi"/>
                <w:sz w:val="22"/>
                <w:szCs w:val="22"/>
                <w:lang w:eastAsia="pt-BR"/>
              </w:rPr>
            </w:pPr>
          </w:p>
          <w:p w14:paraId="76747754" w14:textId="58FD7476" w:rsidR="00BE3296" w:rsidRPr="000E324A" w:rsidRDefault="00BE3296" w:rsidP="0039299B">
            <w:pPr>
              <w:adjustRightInd w:val="0"/>
              <w:jc w:val="both"/>
              <w:rPr>
                <w:rFonts w:asciiTheme="minorHAnsi" w:hAnsiTheme="minorHAnsi" w:cstheme="minorHAnsi"/>
                <w:sz w:val="22"/>
                <w:szCs w:val="22"/>
                <w:lang w:eastAsia="pt-BR"/>
              </w:rPr>
            </w:pPr>
            <w:r w:rsidRPr="000E324A">
              <w:rPr>
                <w:rFonts w:asciiTheme="minorHAnsi" w:hAnsiTheme="minorHAnsi" w:cstheme="minorHAnsi"/>
                <w:sz w:val="22"/>
                <w:szCs w:val="22"/>
                <w:lang w:eastAsia="pt-BR"/>
              </w:rPr>
              <w:t>d) Protocolo 1702212</w:t>
            </w:r>
            <w:r w:rsidR="000E324A" w:rsidRPr="000E324A">
              <w:rPr>
                <w:rFonts w:asciiTheme="minorHAnsi" w:hAnsiTheme="minorHAnsi" w:cstheme="minorHAnsi"/>
                <w:sz w:val="22"/>
                <w:szCs w:val="22"/>
                <w:lang w:eastAsia="pt-BR"/>
              </w:rPr>
              <w:t>/</w:t>
            </w:r>
            <w:r w:rsidRPr="000E324A">
              <w:rPr>
                <w:rFonts w:asciiTheme="minorHAnsi" w:hAnsiTheme="minorHAnsi" w:cstheme="minorHAnsi"/>
                <w:sz w:val="22"/>
                <w:szCs w:val="22"/>
                <w:lang w:eastAsia="pt-BR"/>
              </w:rPr>
              <w:t>2023 - I Encontro Temático do CSC e CEP-CAU/BR com os CAU/UF em 2023</w:t>
            </w:r>
          </w:p>
          <w:p w14:paraId="2D148447" w14:textId="38FC0917" w:rsidR="00BE3296" w:rsidRDefault="00BE3296" w:rsidP="0039299B">
            <w:pPr>
              <w:suppressAutoHyphens w:val="0"/>
              <w:autoSpaceDN/>
              <w:contextualSpacing/>
              <w:jc w:val="both"/>
              <w:textAlignment w:val="auto"/>
              <w:rPr>
                <w:rFonts w:asciiTheme="minorHAnsi" w:hAnsiTheme="minorHAnsi" w:cstheme="minorHAnsi"/>
                <w:sz w:val="22"/>
                <w:szCs w:val="22"/>
                <w:lang w:eastAsia="pt-BR"/>
              </w:rPr>
            </w:pPr>
            <w:r w:rsidRPr="000E324A">
              <w:rPr>
                <w:rFonts w:asciiTheme="minorHAnsi" w:hAnsiTheme="minorHAnsi" w:cstheme="minorHAnsi"/>
                <w:sz w:val="22"/>
                <w:szCs w:val="22"/>
                <w:lang w:eastAsia="pt-BR"/>
              </w:rPr>
              <w:lastRenderedPageBreak/>
              <w:t>Tema: Capacitação Resolução CAU/BR nº 198 e do Novo Módulo de Fiscalização do SICCAU”;</w:t>
            </w:r>
          </w:p>
          <w:p w14:paraId="37F58176" w14:textId="77777777" w:rsidR="000E324A" w:rsidRPr="000E324A" w:rsidRDefault="000E324A" w:rsidP="0039299B">
            <w:pPr>
              <w:suppressAutoHyphens w:val="0"/>
              <w:autoSpaceDN/>
              <w:contextualSpacing/>
              <w:jc w:val="both"/>
              <w:textAlignment w:val="auto"/>
              <w:rPr>
                <w:rFonts w:asciiTheme="minorHAnsi" w:hAnsiTheme="minorHAnsi" w:cstheme="minorHAnsi"/>
                <w:sz w:val="22"/>
                <w:szCs w:val="22"/>
                <w:lang w:eastAsia="pt-BR"/>
              </w:rPr>
            </w:pPr>
          </w:p>
          <w:p w14:paraId="5CAE89CF" w14:textId="2431CC25" w:rsidR="000C155B" w:rsidRPr="006D40EE" w:rsidRDefault="00BE3296" w:rsidP="0039299B">
            <w:pPr>
              <w:suppressAutoHyphens w:val="0"/>
              <w:autoSpaceDN/>
              <w:contextualSpacing/>
              <w:jc w:val="both"/>
              <w:textAlignment w:val="auto"/>
              <w:rPr>
                <w:rFonts w:asciiTheme="minorHAnsi" w:hAnsiTheme="minorHAnsi" w:cstheme="minorHAnsi"/>
                <w:bCs/>
                <w:sz w:val="22"/>
                <w:szCs w:val="22"/>
              </w:rPr>
            </w:pPr>
            <w:r w:rsidRPr="000E324A">
              <w:rPr>
                <w:rFonts w:asciiTheme="minorHAnsi" w:hAnsiTheme="minorHAnsi" w:cstheme="minorHAnsi"/>
                <w:sz w:val="22"/>
                <w:szCs w:val="22"/>
                <w:lang w:eastAsia="pt-BR"/>
              </w:rPr>
              <w:t xml:space="preserve">e) Protocolo 1706649/2023 - </w:t>
            </w:r>
            <w:r w:rsidR="000E324A" w:rsidRPr="000E324A">
              <w:rPr>
                <w:rFonts w:asciiTheme="minorHAnsi" w:hAnsiTheme="minorHAnsi" w:cstheme="minorHAnsi"/>
                <w:sz w:val="22"/>
                <w:szCs w:val="22"/>
                <w:lang w:eastAsia="pt-BR"/>
              </w:rPr>
              <w:t>Orientação técnica aos CAU/UF para notificar prefeituras e demais órgãos que possuam arquitetos (as) e urbanistas responsáveis por aprovação de projetos de Arquitetura e Urbanismo ou serviço técnico de autoria de arquiteto (a) e urbanista.</w:t>
            </w:r>
            <w:r w:rsidR="00352F11" w:rsidRPr="006D40EE">
              <w:rPr>
                <w:rFonts w:asciiTheme="minorHAnsi" w:hAnsiTheme="minorHAnsi" w:cstheme="minorHAnsi"/>
                <w:bCs/>
                <w:sz w:val="22"/>
                <w:szCs w:val="22"/>
              </w:rPr>
              <w:t xml:space="preserve"> </w:t>
            </w:r>
          </w:p>
        </w:tc>
      </w:tr>
    </w:tbl>
    <w:p w14:paraId="64D1B2BA" w14:textId="2575CD0A" w:rsidR="006F36D7" w:rsidRPr="006D40EE" w:rsidRDefault="006F36D7" w:rsidP="0039299B">
      <w:pPr>
        <w:tabs>
          <w:tab w:val="left" w:pos="484"/>
          <w:tab w:val="left" w:pos="2249"/>
        </w:tabs>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366C20" w:rsidRPr="006D40EE" w14:paraId="302A721F" w14:textId="77777777">
        <w:tc>
          <w:tcPr>
            <w:tcW w:w="9075" w:type="dxa"/>
            <w:gridSpan w:val="2"/>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283AA56" w14:textId="750EF857" w:rsidR="00A9417C" w:rsidRPr="006D40EE" w:rsidRDefault="005265A7" w:rsidP="0039299B">
            <w:pPr>
              <w:jc w:val="center"/>
              <w:rPr>
                <w:rFonts w:asciiTheme="minorHAnsi" w:hAnsiTheme="minorHAnsi" w:cstheme="minorHAnsi"/>
                <w:sz w:val="22"/>
                <w:szCs w:val="22"/>
              </w:rPr>
            </w:pPr>
            <w:r w:rsidRPr="006D40EE">
              <w:rPr>
                <w:rFonts w:asciiTheme="minorHAnsi" w:hAnsiTheme="minorHAnsi" w:cstheme="minorHAnsi"/>
                <w:b/>
                <w:sz w:val="22"/>
                <w:szCs w:val="22"/>
              </w:rPr>
              <w:t>VERIFICAÇÃO DE PAUTA</w:t>
            </w:r>
            <w:r w:rsidR="000C155B" w:rsidRPr="006D40EE">
              <w:rPr>
                <w:rFonts w:asciiTheme="minorHAnsi" w:hAnsiTheme="minorHAnsi" w:cstheme="minorHAnsi"/>
                <w:b/>
                <w:sz w:val="22"/>
                <w:szCs w:val="22"/>
              </w:rPr>
              <w:t xml:space="preserve"> E EXTRA PAUTA</w:t>
            </w:r>
          </w:p>
        </w:tc>
      </w:tr>
      <w:tr w:rsidR="00366C20" w:rsidRPr="006D40EE" w14:paraId="7A06EBEE" w14:textId="7777777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768D0AC" w14:textId="77777777" w:rsidR="00A9417C" w:rsidRPr="006D40EE" w:rsidRDefault="005265A7" w:rsidP="0039299B">
            <w:pPr>
              <w:rPr>
                <w:rFonts w:asciiTheme="minorHAnsi" w:hAnsiTheme="minorHAnsi" w:cstheme="minorHAnsi"/>
                <w:b/>
                <w:sz w:val="22"/>
                <w:szCs w:val="22"/>
              </w:rPr>
            </w:pPr>
            <w:r w:rsidRPr="006D40EE">
              <w:rPr>
                <w:rFonts w:asciiTheme="minorHAnsi" w:hAnsiTheme="minorHAnsi" w:cstheme="minorHAnsi"/>
                <w:b/>
                <w:sz w:val="22"/>
                <w:szCs w:val="22"/>
              </w:rPr>
              <w:t>Responsável</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B1A4647" w14:textId="58F784F1" w:rsidR="00A9417C" w:rsidRPr="006D40EE" w:rsidRDefault="005265A7" w:rsidP="0039299B">
            <w:pPr>
              <w:rPr>
                <w:rFonts w:asciiTheme="minorHAnsi" w:hAnsiTheme="minorHAnsi" w:cstheme="minorHAnsi"/>
                <w:sz w:val="22"/>
                <w:szCs w:val="22"/>
              </w:rPr>
            </w:pPr>
            <w:r w:rsidRPr="006D40EE">
              <w:rPr>
                <w:rFonts w:asciiTheme="minorHAnsi" w:hAnsiTheme="minorHAnsi" w:cstheme="minorHAnsi"/>
                <w:sz w:val="22"/>
                <w:szCs w:val="22"/>
              </w:rPr>
              <w:t>Coordenador</w:t>
            </w:r>
            <w:r w:rsidR="000831D1" w:rsidRPr="006D40EE">
              <w:rPr>
                <w:rFonts w:asciiTheme="minorHAnsi" w:hAnsiTheme="minorHAnsi" w:cstheme="minorHAnsi"/>
                <w:sz w:val="22"/>
                <w:szCs w:val="22"/>
              </w:rPr>
              <w:t xml:space="preserve">a </w:t>
            </w:r>
            <w:r w:rsidR="004939F8" w:rsidRPr="006D40EE">
              <w:rPr>
                <w:rFonts w:asciiTheme="minorHAnsi" w:hAnsiTheme="minorHAnsi" w:cstheme="minorHAnsi"/>
                <w:sz w:val="22"/>
                <w:szCs w:val="22"/>
              </w:rPr>
              <w:t xml:space="preserve">Karen </w:t>
            </w:r>
            <w:proofErr w:type="spellStart"/>
            <w:r w:rsidR="004939F8" w:rsidRPr="006D40EE">
              <w:rPr>
                <w:rFonts w:asciiTheme="minorHAnsi" w:hAnsiTheme="minorHAnsi" w:cstheme="minorHAnsi"/>
                <w:sz w:val="22"/>
                <w:szCs w:val="22"/>
              </w:rPr>
              <w:t>Mayumi</w:t>
            </w:r>
            <w:proofErr w:type="spellEnd"/>
            <w:r w:rsidR="004939F8" w:rsidRPr="006D40EE">
              <w:rPr>
                <w:rFonts w:asciiTheme="minorHAnsi" w:hAnsiTheme="minorHAnsi" w:cstheme="minorHAnsi"/>
                <w:sz w:val="22"/>
                <w:szCs w:val="22"/>
              </w:rPr>
              <w:t xml:space="preserve"> </w:t>
            </w:r>
            <w:proofErr w:type="spellStart"/>
            <w:r w:rsidR="004939F8" w:rsidRPr="006D40EE">
              <w:rPr>
                <w:rFonts w:asciiTheme="minorHAnsi" w:hAnsiTheme="minorHAnsi" w:cstheme="minorHAnsi"/>
                <w:sz w:val="22"/>
                <w:szCs w:val="22"/>
              </w:rPr>
              <w:t>Matsumto</w:t>
            </w:r>
            <w:proofErr w:type="spellEnd"/>
          </w:p>
        </w:tc>
      </w:tr>
      <w:tr w:rsidR="00366C20" w:rsidRPr="006D40EE" w14:paraId="7C236663" w14:textId="7777777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695F701" w14:textId="77777777" w:rsidR="00A9417C" w:rsidRPr="006D40EE" w:rsidRDefault="005265A7" w:rsidP="0039299B">
            <w:pPr>
              <w:rPr>
                <w:rFonts w:asciiTheme="minorHAnsi" w:hAnsiTheme="minorHAnsi" w:cstheme="minorHAnsi"/>
                <w:b/>
                <w:sz w:val="22"/>
                <w:szCs w:val="22"/>
              </w:rPr>
            </w:pPr>
            <w:r w:rsidRPr="006D40EE">
              <w:rPr>
                <w:rFonts w:asciiTheme="minorHAnsi" w:hAnsiTheme="minorHAnsi" w:cstheme="minorHAnsi"/>
                <w:b/>
                <w:sz w:val="22"/>
                <w:szCs w:val="22"/>
              </w:rPr>
              <w:t>Comunicado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C6E411D" w14:textId="77777777" w:rsidR="000C155B" w:rsidRPr="006D40EE" w:rsidRDefault="00F0427E" w:rsidP="0039299B">
            <w:pPr>
              <w:jc w:val="both"/>
              <w:rPr>
                <w:rFonts w:asciiTheme="minorHAnsi" w:hAnsiTheme="minorHAnsi" w:cstheme="minorHAnsi"/>
                <w:sz w:val="22"/>
                <w:szCs w:val="22"/>
                <w:lang w:eastAsia="pt-BR"/>
              </w:rPr>
            </w:pPr>
            <w:r w:rsidRPr="006D40EE">
              <w:rPr>
                <w:rFonts w:asciiTheme="minorHAnsi" w:hAnsiTheme="minorHAnsi" w:cstheme="minorHAnsi"/>
                <w:sz w:val="22"/>
                <w:szCs w:val="22"/>
                <w:lang w:eastAsia="pt-BR"/>
              </w:rPr>
              <w:t>Leitura da pauta</w:t>
            </w:r>
            <w:r w:rsidR="000831D1" w:rsidRPr="006D40EE">
              <w:rPr>
                <w:rFonts w:asciiTheme="minorHAnsi" w:hAnsiTheme="minorHAnsi" w:cstheme="minorHAnsi"/>
                <w:sz w:val="22"/>
                <w:szCs w:val="22"/>
                <w:lang w:eastAsia="pt-BR"/>
              </w:rPr>
              <w:t xml:space="preserve"> e início dos trabalhos. Houve sugestão de </w:t>
            </w:r>
            <w:r w:rsidR="000831D1" w:rsidRPr="006D40EE">
              <w:rPr>
                <w:rFonts w:asciiTheme="minorHAnsi" w:hAnsiTheme="minorHAnsi" w:cstheme="minorHAnsi"/>
                <w:b/>
                <w:bCs/>
                <w:sz w:val="22"/>
                <w:szCs w:val="22"/>
                <w:lang w:eastAsia="pt-BR"/>
              </w:rPr>
              <w:t>RETIRADA</w:t>
            </w:r>
            <w:r w:rsidR="000831D1" w:rsidRPr="006D40EE">
              <w:rPr>
                <w:rFonts w:asciiTheme="minorHAnsi" w:hAnsiTheme="minorHAnsi" w:cstheme="minorHAnsi"/>
                <w:sz w:val="22"/>
                <w:szCs w:val="22"/>
                <w:lang w:eastAsia="pt-BR"/>
              </w:rPr>
              <w:t xml:space="preserve"> de pauta dos seguintes protocolos:</w:t>
            </w:r>
          </w:p>
          <w:p w14:paraId="06BBB763" w14:textId="77777777" w:rsidR="000831D1" w:rsidRPr="006D40EE" w:rsidRDefault="000831D1" w:rsidP="0039299B">
            <w:pPr>
              <w:jc w:val="both"/>
              <w:rPr>
                <w:rFonts w:asciiTheme="minorHAnsi" w:hAnsiTheme="minorHAnsi" w:cstheme="minorHAnsi"/>
                <w:sz w:val="22"/>
                <w:szCs w:val="22"/>
                <w:lang w:eastAsia="pt-BR"/>
              </w:rPr>
            </w:pPr>
          </w:p>
          <w:p w14:paraId="61680FD2" w14:textId="6E3A9FB8" w:rsidR="00441FBC" w:rsidRDefault="00CF6D1A" w:rsidP="0039299B">
            <w:pPr>
              <w:jc w:val="both"/>
              <w:rPr>
                <w:rFonts w:asciiTheme="minorHAnsi" w:hAnsiTheme="minorHAnsi" w:cstheme="minorHAnsi"/>
                <w:sz w:val="22"/>
                <w:szCs w:val="22"/>
                <w:lang w:eastAsia="pt-BR"/>
              </w:rPr>
            </w:pPr>
            <w:r w:rsidRPr="006D40EE">
              <w:rPr>
                <w:rFonts w:asciiTheme="minorHAnsi" w:hAnsiTheme="minorHAnsi" w:cstheme="minorHAnsi"/>
                <w:sz w:val="22"/>
                <w:szCs w:val="22"/>
                <w:lang w:eastAsia="pt-BR"/>
              </w:rPr>
              <w:t xml:space="preserve">a) </w:t>
            </w:r>
            <w:r w:rsidR="000E324A">
              <w:rPr>
                <w:rFonts w:asciiTheme="minorHAnsi" w:hAnsiTheme="minorHAnsi" w:cstheme="minorHAnsi"/>
                <w:sz w:val="22"/>
                <w:szCs w:val="22"/>
                <w:lang w:eastAsia="pt-BR"/>
              </w:rPr>
              <w:t>item 6.1.12 – Protocolo 1618983/2022 – tendo em vista a ausência do Conselheiro Relator Enodes Soares Ferreira. A Coordenadora da CEP do CAU/MT solicitou que o Conselheiro Relator seja convidado para participar da próxima reunião ordinária da Comissão.</w:t>
            </w:r>
          </w:p>
          <w:p w14:paraId="04137E40" w14:textId="23D77FA1" w:rsidR="000E324A" w:rsidRDefault="000E324A" w:rsidP="0039299B">
            <w:pPr>
              <w:jc w:val="both"/>
              <w:rPr>
                <w:rFonts w:asciiTheme="minorHAnsi" w:hAnsiTheme="minorHAnsi" w:cstheme="minorHAnsi"/>
                <w:sz w:val="22"/>
                <w:szCs w:val="22"/>
                <w:lang w:eastAsia="pt-BR"/>
              </w:rPr>
            </w:pPr>
          </w:p>
          <w:p w14:paraId="70274D61" w14:textId="2FF0BC3A" w:rsidR="000E324A" w:rsidRPr="006D40EE" w:rsidRDefault="000E324A" w:rsidP="0039299B">
            <w:pPr>
              <w:jc w:val="both"/>
              <w:rPr>
                <w:rFonts w:asciiTheme="minorHAnsi" w:hAnsiTheme="minorHAnsi" w:cstheme="minorHAnsi"/>
                <w:sz w:val="22"/>
                <w:szCs w:val="22"/>
                <w:lang w:eastAsia="pt-BR"/>
              </w:rPr>
            </w:pPr>
            <w:r>
              <w:rPr>
                <w:rFonts w:asciiTheme="minorHAnsi" w:hAnsiTheme="minorHAnsi" w:cstheme="minorHAnsi"/>
                <w:sz w:val="22"/>
                <w:szCs w:val="22"/>
                <w:lang w:eastAsia="pt-BR"/>
              </w:rPr>
              <w:t>b</w:t>
            </w:r>
            <w:r w:rsidRPr="006D40EE">
              <w:rPr>
                <w:rFonts w:asciiTheme="minorHAnsi" w:hAnsiTheme="minorHAnsi" w:cstheme="minorHAnsi"/>
                <w:sz w:val="22"/>
                <w:szCs w:val="22"/>
                <w:lang w:eastAsia="pt-BR"/>
              </w:rPr>
              <w:t xml:space="preserve">) </w:t>
            </w:r>
            <w:r>
              <w:rPr>
                <w:rFonts w:asciiTheme="minorHAnsi" w:hAnsiTheme="minorHAnsi" w:cstheme="minorHAnsi"/>
                <w:sz w:val="22"/>
                <w:szCs w:val="22"/>
                <w:lang w:eastAsia="pt-BR"/>
              </w:rPr>
              <w:t>item 6.1.13 – Protocolo 1685439/2023 – tendo em vista a ausência do Conselheiro Relator Enodes Soares Ferreira. A Coordenadora da CEP do CAU/MT solicitou que o Conselheiro Relator seja convidado para participar da próxima reunião ordinária da Comissão.</w:t>
            </w:r>
          </w:p>
          <w:p w14:paraId="1D480CFF" w14:textId="702CAE49" w:rsidR="000E324A" w:rsidRDefault="000E324A" w:rsidP="0039299B">
            <w:pPr>
              <w:jc w:val="both"/>
              <w:rPr>
                <w:rFonts w:asciiTheme="minorHAnsi" w:hAnsiTheme="minorHAnsi" w:cstheme="minorHAnsi"/>
                <w:sz w:val="22"/>
                <w:szCs w:val="22"/>
                <w:lang w:eastAsia="pt-BR"/>
              </w:rPr>
            </w:pPr>
          </w:p>
          <w:p w14:paraId="624A55D9" w14:textId="6E5A6096" w:rsidR="000E324A" w:rsidRPr="006D40EE" w:rsidRDefault="000E324A" w:rsidP="0039299B">
            <w:pPr>
              <w:jc w:val="both"/>
              <w:rPr>
                <w:rFonts w:asciiTheme="minorHAnsi" w:hAnsiTheme="minorHAnsi" w:cstheme="minorHAnsi"/>
                <w:sz w:val="22"/>
                <w:szCs w:val="22"/>
                <w:lang w:eastAsia="pt-BR"/>
              </w:rPr>
            </w:pPr>
            <w:r>
              <w:rPr>
                <w:rFonts w:asciiTheme="minorHAnsi" w:hAnsiTheme="minorHAnsi" w:cstheme="minorHAnsi"/>
                <w:sz w:val="22"/>
                <w:szCs w:val="22"/>
                <w:lang w:eastAsia="pt-BR"/>
              </w:rPr>
              <w:t>c</w:t>
            </w:r>
            <w:r w:rsidRPr="006D40EE">
              <w:rPr>
                <w:rFonts w:asciiTheme="minorHAnsi" w:hAnsiTheme="minorHAnsi" w:cstheme="minorHAnsi"/>
                <w:sz w:val="22"/>
                <w:szCs w:val="22"/>
                <w:lang w:eastAsia="pt-BR"/>
              </w:rPr>
              <w:t xml:space="preserve">) </w:t>
            </w:r>
            <w:r>
              <w:rPr>
                <w:rFonts w:asciiTheme="minorHAnsi" w:hAnsiTheme="minorHAnsi" w:cstheme="minorHAnsi"/>
                <w:sz w:val="22"/>
                <w:szCs w:val="22"/>
                <w:lang w:eastAsia="pt-BR"/>
              </w:rPr>
              <w:t>item 6.1.12 – Protocolo 1679672/2023 – tendo em vista a ausência do Conselheiro Relator Enodes Soares Ferreira. A Coordenadora da CEF do CAU/MT solicitou que o Conselheiro Relator seja convidado para participar da próxima reunião ordinária da Comissão.</w:t>
            </w:r>
          </w:p>
          <w:p w14:paraId="3D873883" w14:textId="0745BA6A" w:rsidR="000831D1" w:rsidRDefault="000831D1" w:rsidP="0039299B">
            <w:pPr>
              <w:jc w:val="both"/>
              <w:rPr>
                <w:rFonts w:asciiTheme="minorHAnsi" w:hAnsiTheme="minorHAnsi" w:cstheme="minorHAnsi"/>
                <w:sz w:val="22"/>
                <w:szCs w:val="22"/>
                <w:lang w:eastAsia="pt-BR"/>
              </w:rPr>
            </w:pPr>
          </w:p>
          <w:p w14:paraId="5165BA4C" w14:textId="2C3C526D" w:rsidR="00DC5545" w:rsidRDefault="000E324A" w:rsidP="0039299B">
            <w:pPr>
              <w:jc w:val="both"/>
              <w:rPr>
                <w:rFonts w:asciiTheme="minorHAnsi" w:hAnsiTheme="minorHAnsi" w:cstheme="minorHAnsi"/>
                <w:sz w:val="22"/>
                <w:szCs w:val="22"/>
                <w:lang w:eastAsia="pt-BR"/>
              </w:rPr>
            </w:pPr>
            <w:r>
              <w:rPr>
                <w:rFonts w:asciiTheme="minorHAnsi" w:hAnsiTheme="minorHAnsi" w:cstheme="minorHAnsi"/>
                <w:sz w:val="22"/>
                <w:szCs w:val="22"/>
                <w:lang w:eastAsia="pt-BR"/>
              </w:rPr>
              <w:t>d</w:t>
            </w:r>
            <w:r w:rsidRPr="006D40EE">
              <w:rPr>
                <w:rFonts w:asciiTheme="minorHAnsi" w:hAnsiTheme="minorHAnsi" w:cstheme="minorHAnsi"/>
                <w:sz w:val="22"/>
                <w:szCs w:val="22"/>
                <w:lang w:eastAsia="pt-BR"/>
              </w:rPr>
              <w:t xml:space="preserve">) </w:t>
            </w:r>
            <w:r>
              <w:rPr>
                <w:rFonts w:asciiTheme="minorHAnsi" w:hAnsiTheme="minorHAnsi" w:cstheme="minorHAnsi"/>
                <w:sz w:val="22"/>
                <w:szCs w:val="22"/>
                <w:lang w:eastAsia="pt-BR"/>
              </w:rPr>
              <w:t>item 6.1.15</w:t>
            </w:r>
            <w:r w:rsidR="00DC5545">
              <w:rPr>
                <w:rFonts w:asciiTheme="minorHAnsi" w:hAnsiTheme="minorHAnsi" w:cstheme="minorHAnsi"/>
                <w:sz w:val="22"/>
                <w:szCs w:val="22"/>
                <w:lang w:eastAsia="pt-BR"/>
              </w:rPr>
              <w:t xml:space="preserve"> (atendimento e-mail – baixa RRT)</w:t>
            </w:r>
            <w:r>
              <w:rPr>
                <w:rFonts w:asciiTheme="minorHAnsi" w:hAnsiTheme="minorHAnsi" w:cstheme="minorHAnsi"/>
                <w:sz w:val="22"/>
                <w:szCs w:val="22"/>
                <w:lang w:eastAsia="pt-BR"/>
              </w:rPr>
              <w:t xml:space="preserve"> – em razão da necessidade de análise minuciosa dos fatos/documentos, requer-se a inclusão na</w:t>
            </w:r>
            <w:r w:rsidR="00DC5545">
              <w:rPr>
                <w:rFonts w:asciiTheme="minorHAnsi" w:hAnsiTheme="minorHAnsi" w:cstheme="minorHAnsi"/>
                <w:sz w:val="22"/>
                <w:szCs w:val="22"/>
                <w:lang w:eastAsia="pt-BR"/>
              </w:rPr>
              <w:t xml:space="preserve"> próxima reunião.</w:t>
            </w:r>
          </w:p>
          <w:p w14:paraId="2132D89F" w14:textId="36AD0801" w:rsidR="00E9141F" w:rsidRDefault="00E9141F" w:rsidP="0039299B">
            <w:pPr>
              <w:jc w:val="both"/>
              <w:rPr>
                <w:rFonts w:asciiTheme="minorHAnsi" w:hAnsiTheme="minorHAnsi" w:cstheme="minorHAnsi"/>
                <w:sz w:val="22"/>
                <w:szCs w:val="22"/>
                <w:lang w:eastAsia="pt-BR"/>
              </w:rPr>
            </w:pPr>
          </w:p>
          <w:p w14:paraId="11110180" w14:textId="77777777" w:rsidR="00E9141F" w:rsidRDefault="00E9141F" w:rsidP="0039299B">
            <w:pPr>
              <w:jc w:val="both"/>
              <w:rPr>
                <w:rFonts w:asciiTheme="minorHAnsi" w:hAnsiTheme="minorHAnsi" w:cstheme="minorHAnsi"/>
                <w:sz w:val="22"/>
                <w:szCs w:val="22"/>
                <w:lang w:eastAsia="pt-BR"/>
              </w:rPr>
            </w:pPr>
            <w:r>
              <w:rPr>
                <w:rFonts w:asciiTheme="minorHAnsi" w:hAnsiTheme="minorHAnsi" w:cstheme="minorHAnsi"/>
                <w:sz w:val="22"/>
                <w:szCs w:val="22"/>
                <w:lang w:eastAsia="pt-BR"/>
              </w:rPr>
              <w:t>e) item 6.2.10 – Protocolo 1474413/2022 - em razão da necessidade de análise minuciosa dos fatos/documentos, requer-se a inclusão na próxima reunião.</w:t>
            </w:r>
          </w:p>
          <w:p w14:paraId="450CF77D" w14:textId="77777777" w:rsidR="00E9141F" w:rsidRDefault="00E9141F" w:rsidP="0039299B">
            <w:pPr>
              <w:jc w:val="both"/>
              <w:rPr>
                <w:rFonts w:asciiTheme="minorHAnsi" w:hAnsiTheme="minorHAnsi" w:cstheme="minorHAnsi"/>
                <w:sz w:val="22"/>
                <w:szCs w:val="22"/>
                <w:lang w:eastAsia="pt-BR"/>
              </w:rPr>
            </w:pPr>
          </w:p>
          <w:p w14:paraId="2696194F" w14:textId="36846C73" w:rsidR="000E324A" w:rsidRDefault="00E9141F" w:rsidP="0039299B">
            <w:pPr>
              <w:jc w:val="both"/>
              <w:rPr>
                <w:rFonts w:asciiTheme="minorHAnsi" w:hAnsiTheme="minorHAnsi" w:cstheme="minorHAnsi"/>
                <w:sz w:val="22"/>
                <w:szCs w:val="22"/>
                <w:lang w:eastAsia="pt-BR"/>
              </w:rPr>
            </w:pPr>
            <w:r>
              <w:rPr>
                <w:rFonts w:asciiTheme="minorHAnsi" w:hAnsiTheme="minorHAnsi" w:cstheme="minorHAnsi"/>
                <w:sz w:val="22"/>
                <w:szCs w:val="22"/>
                <w:lang w:eastAsia="pt-BR"/>
              </w:rPr>
              <w:t>f</w:t>
            </w:r>
            <w:r w:rsidR="00DC5545">
              <w:rPr>
                <w:rFonts w:asciiTheme="minorHAnsi" w:hAnsiTheme="minorHAnsi" w:cstheme="minorHAnsi"/>
                <w:sz w:val="22"/>
                <w:szCs w:val="22"/>
                <w:lang w:eastAsia="pt-BR"/>
              </w:rPr>
              <w:t>) item 6.2.17 – Protocolo 749054/2018 - tendo em vista a ausência do Conselheiro Relator Enodes Soares Ferreira. A Coordenadora da CEP do CAU/MT solicitou que o Conselheiro Relator seja convidado para participar da próxima reunião ordinária da Comissão.</w:t>
            </w:r>
          </w:p>
          <w:p w14:paraId="51C1F903" w14:textId="197AD770" w:rsidR="00DC5545" w:rsidRDefault="00DC5545" w:rsidP="0039299B">
            <w:pPr>
              <w:jc w:val="both"/>
              <w:rPr>
                <w:rFonts w:asciiTheme="minorHAnsi" w:hAnsiTheme="minorHAnsi" w:cstheme="minorHAnsi"/>
                <w:sz w:val="22"/>
                <w:szCs w:val="22"/>
                <w:lang w:eastAsia="pt-BR"/>
              </w:rPr>
            </w:pPr>
          </w:p>
          <w:p w14:paraId="18A79405" w14:textId="13187E3C" w:rsidR="00DC5545" w:rsidRPr="006D40EE" w:rsidRDefault="00E9141F" w:rsidP="0039299B">
            <w:pPr>
              <w:jc w:val="both"/>
              <w:rPr>
                <w:rFonts w:asciiTheme="minorHAnsi" w:hAnsiTheme="minorHAnsi" w:cstheme="minorHAnsi"/>
                <w:sz w:val="22"/>
                <w:szCs w:val="22"/>
                <w:lang w:eastAsia="pt-BR"/>
              </w:rPr>
            </w:pPr>
            <w:r>
              <w:rPr>
                <w:rFonts w:asciiTheme="minorHAnsi" w:hAnsiTheme="minorHAnsi" w:cstheme="minorHAnsi"/>
                <w:sz w:val="22"/>
                <w:szCs w:val="22"/>
                <w:lang w:eastAsia="pt-BR"/>
              </w:rPr>
              <w:t>g</w:t>
            </w:r>
            <w:r w:rsidR="00DC5545">
              <w:rPr>
                <w:rFonts w:asciiTheme="minorHAnsi" w:hAnsiTheme="minorHAnsi" w:cstheme="minorHAnsi"/>
                <w:sz w:val="22"/>
                <w:szCs w:val="22"/>
                <w:lang w:eastAsia="pt-BR"/>
              </w:rPr>
              <w:t>) item 6.2.18 – Protocolo 845931/2019 - tendo em vista a ausência do Conselheiro Relator Enodes Soares Ferreira. A Coordenadora da CEP do CAU/MT solicitou que o Conselheiro Relator seja convidado para participar da próxima reunião ordinária da Comissão.</w:t>
            </w:r>
          </w:p>
          <w:p w14:paraId="35B1F661" w14:textId="77777777" w:rsidR="000E324A" w:rsidRPr="006D40EE" w:rsidRDefault="000E324A" w:rsidP="0039299B">
            <w:pPr>
              <w:jc w:val="both"/>
              <w:rPr>
                <w:rFonts w:asciiTheme="minorHAnsi" w:hAnsiTheme="minorHAnsi" w:cstheme="minorHAnsi"/>
                <w:sz w:val="22"/>
                <w:szCs w:val="22"/>
                <w:lang w:eastAsia="pt-BR"/>
              </w:rPr>
            </w:pPr>
          </w:p>
          <w:p w14:paraId="6F1C4C96" w14:textId="4256C962" w:rsidR="00705992" w:rsidRDefault="00E9141F" w:rsidP="0039299B">
            <w:pPr>
              <w:jc w:val="both"/>
              <w:rPr>
                <w:rFonts w:asciiTheme="minorHAnsi" w:hAnsiTheme="minorHAnsi" w:cstheme="minorHAnsi"/>
                <w:sz w:val="22"/>
                <w:szCs w:val="22"/>
                <w:lang w:eastAsia="pt-BR"/>
              </w:rPr>
            </w:pPr>
            <w:r>
              <w:rPr>
                <w:rFonts w:asciiTheme="minorHAnsi" w:hAnsiTheme="minorHAnsi" w:cstheme="minorHAnsi"/>
                <w:sz w:val="22"/>
                <w:szCs w:val="22"/>
                <w:lang w:eastAsia="pt-BR"/>
              </w:rPr>
              <w:lastRenderedPageBreak/>
              <w:t>h</w:t>
            </w:r>
            <w:r w:rsidR="00705992">
              <w:rPr>
                <w:rFonts w:asciiTheme="minorHAnsi" w:hAnsiTheme="minorHAnsi" w:cstheme="minorHAnsi"/>
                <w:sz w:val="22"/>
                <w:szCs w:val="22"/>
                <w:lang w:eastAsia="pt-BR"/>
              </w:rPr>
              <w:t>) após, em razão do transcurso do tempo, houve o requerimento de retirada de pauta dos itens 6.1.1 a 6.11 (Protocolos 1663027/2022, 1628738/2022, 1640426/2022, 1644688/2022, 1614973/2022, 15599436/2022, 1099112/2020, 733277/2018, 1678491/2023, 1245496/2021 e 1629329/2022) e solicitação de designação de dia/hora para realização de Reunião Extraordinária para julgamento dos respectivos Protocolos.</w:t>
            </w:r>
          </w:p>
          <w:p w14:paraId="6FDEA18D" w14:textId="4AE88DDE" w:rsidR="00705992" w:rsidRDefault="00705992" w:rsidP="0039299B">
            <w:pPr>
              <w:jc w:val="both"/>
              <w:rPr>
                <w:rFonts w:asciiTheme="minorHAnsi" w:hAnsiTheme="minorHAnsi" w:cstheme="minorHAnsi"/>
                <w:sz w:val="22"/>
                <w:szCs w:val="22"/>
                <w:lang w:eastAsia="pt-BR"/>
              </w:rPr>
            </w:pPr>
          </w:p>
          <w:p w14:paraId="692C052E" w14:textId="28E68345" w:rsidR="0066441D" w:rsidRDefault="00E9141F" w:rsidP="0039299B">
            <w:pPr>
              <w:jc w:val="both"/>
              <w:rPr>
                <w:rFonts w:asciiTheme="minorHAnsi" w:hAnsiTheme="minorHAnsi" w:cstheme="minorHAnsi"/>
                <w:sz w:val="22"/>
                <w:szCs w:val="22"/>
                <w:lang w:eastAsia="pt-BR"/>
              </w:rPr>
            </w:pPr>
            <w:r>
              <w:rPr>
                <w:rFonts w:asciiTheme="minorHAnsi" w:hAnsiTheme="minorHAnsi" w:cstheme="minorHAnsi"/>
                <w:sz w:val="22"/>
                <w:szCs w:val="22"/>
                <w:lang w:eastAsia="pt-BR"/>
              </w:rPr>
              <w:t>i</w:t>
            </w:r>
            <w:r w:rsidR="00705992">
              <w:rPr>
                <w:rFonts w:asciiTheme="minorHAnsi" w:hAnsiTheme="minorHAnsi" w:cstheme="minorHAnsi"/>
                <w:sz w:val="22"/>
                <w:szCs w:val="22"/>
                <w:lang w:eastAsia="pt-BR"/>
              </w:rPr>
              <w:t xml:space="preserve">) item 6.1.15 – Protocolo 1412348/2021 – </w:t>
            </w:r>
            <w:r w:rsidR="0066441D">
              <w:rPr>
                <w:rFonts w:asciiTheme="minorHAnsi" w:hAnsiTheme="minorHAnsi" w:cstheme="minorHAnsi"/>
                <w:sz w:val="22"/>
                <w:szCs w:val="22"/>
                <w:lang w:eastAsia="pt-BR"/>
              </w:rPr>
              <w:t>em razão da necessidade de análise minuciosa dos fatos/documentos, requer-se a inclusão na próxima reunião.</w:t>
            </w:r>
          </w:p>
          <w:p w14:paraId="0F2FEB36" w14:textId="77777777" w:rsidR="00705992" w:rsidRDefault="00705992" w:rsidP="0039299B">
            <w:pPr>
              <w:jc w:val="both"/>
              <w:rPr>
                <w:rFonts w:asciiTheme="minorHAnsi" w:hAnsiTheme="minorHAnsi" w:cstheme="minorHAnsi"/>
                <w:sz w:val="22"/>
                <w:szCs w:val="22"/>
                <w:lang w:eastAsia="pt-BR"/>
              </w:rPr>
            </w:pPr>
          </w:p>
          <w:p w14:paraId="7231D0C7" w14:textId="2BD5B5C3" w:rsidR="00705992" w:rsidRPr="006D40EE" w:rsidRDefault="00705992" w:rsidP="0039299B">
            <w:pPr>
              <w:jc w:val="both"/>
              <w:rPr>
                <w:rFonts w:asciiTheme="minorHAnsi" w:hAnsiTheme="minorHAnsi" w:cstheme="minorHAnsi"/>
                <w:sz w:val="22"/>
                <w:szCs w:val="22"/>
                <w:lang w:eastAsia="pt-BR"/>
              </w:rPr>
            </w:pPr>
            <w:r w:rsidRPr="006D40EE">
              <w:rPr>
                <w:rFonts w:asciiTheme="minorHAnsi" w:hAnsiTheme="minorHAnsi" w:cstheme="minorHAnsi"/>
                <w:sz w:val="22"/>
                <w:szCs w:val="22"/>
                <w:lang w:eastAsia="pt-BR"/>
              </w:rPr>
              <w:t>Aprovada a retirada de pauta dos protocolos citados.</w:t>
            </w:r>
          </w:p>
        </w:tc>
      </w:tr>
    </w:tbl>
    <w:p w14:paraId="751BED28" w14:textId="77777777" w:rsidR="00A9417C" w:rsidRPr="006D40EE" w:rsidRDefault="00A9417C" w:rsidP="0039299B">
      <w:pPr>
        <w:tabs>
          <w:tab w:val="left" w:pos="484"/>
          <w:tab w:val="left" w:pos="2249"/>
        </w:tabs>
        <w:rPr>
          <w:rFonts w:asciiTheme="minorHAnsi" w:hAnsiTheme="minorHAnsi" w:cstheme="minorHAnsi"/>
          <w:sz w:val="22"/>
          <w:szCs w:val="22"/>
        </w:rPr>
      </w:pPr>
    </w:p>
    <w:p w14:paraId="4B6607D9" w14:textId="77777777" w:rsidR="00A9417C" w:rsidRPr="006D40EE" w:rsidRDefault="005265A7" w:rsidP="0039299B">
      <w:pPr>
        <w:shd w:val="clear" w:color="auto" w:fill="D9D9D9"/>
        <w:jc w:val="center"/>
        <w:rPr>
          <w:rFonts w:asciiTheme="minorHAnsi" w:hAnsiTheme="minorHAnsi" w:cstheme="minorHAnsi"/>
          <w:sz w:val="22"/>
          <w:szCs w:val="22"/>
        </w:rPr>
      </w:pPr>
      <w:r w:rsidRPr="006D40EE">
        <w:rPr>
          <w:rStyle w:val="nfaseSutil"/>
          <w:rFonts w:asciiTheme="minorHAnsi" w:hAnsiTheme="minorHAnsi" w:cstheme="minorHAnsi"/>
          <w:b/>
          <w:i w:val="0"/>
          <w:iCs/>
          <w:color w:val="auto"/>
          <w:sz w:val="22"/>
          <w:szCs w:val="22"/>
        </w:rPr>
        <w:t>ORDEM DO DIA</w:t>
      </w:r>
    </w:p>
    <w:p w14:paraId="0BE32A96" w14:textId="27AD7FF4" w:rsidR="000F24D7" w:rsidRPr="006D40EE" w:rsidRDefault="000F24D7" w:rsidP="0039299B">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366C20" w:rsidRPr="006D40EE" w14:paraId="04AF7B65" w14:textId="77777777" w:rsidTr="004C427A">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752948C" w14:textId="4AE58736" w:rsidR="00B8664A" w:rsidRPr="006D40EE" w:rsidRDefault="00B8664A" w:rsidP="0039299B">
            <w:pPr>
              <w:rPr>
                <w:rFonts w:asciiTheme="minorHAnsi" w:hAnsiTheme="minorHAnsi" w:cstheme="minorHAnsi"/>
                <w:b/>
                <w:sz w:val="22"/>
                <w:szCs w:val="22"/>
              </w:rPr>
            </w:pPr>
            <w:r w:rsidRPr="006D40EE">
              <w:rPr>
                <w:rFonts w:asciiTheme="minorHAnsi" w:hAnsiTheme="minorHAnsi" w:cstheme="minorHAnsi"/>
                <w:b/>
                <w:sz w:val="22"/>
                <w:szCs w:val="22"/>
              </w:rPr>
              <w:t>1</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619BE89" w14:textId="63468A4E" w:rsidR="00B8664A" w:rsidRPr="006D40EE" w:rsidRDefault="00352F11" w:rsidP="0039299B">
            <w:pPr>
              <w:widowControl w:val="0"/>
              <w:tabs>
                <w:tab w:val="left" w:pos="855"/>
              </w:tabs>
              <w:suppressAutoHyphens w:val="0"/>
              <w:autoSpaceDE w:val="0"/>
              <w:textAlignment w:val="auto"/>
              <w:rPr>
                <w:rFonts w:asciiTheme="minorHAnsi" w:hAnsiTheme="minorHAnsi" w:cstheme="minorHAnsi"/>
                <w:sz w:val="22"/>
                <w:szCs w:val="22"/>
              </w:rPr>
            </w:pPr>
            <w:r w:rsidRPr="006D40EE">
              <w:rPr>
                <w:rFonts w:asciiTheme="minorHAnsi" w:hAnsiTheme="minorHAnsi" w:cstheme="minorHAnsi"/>
                <w:sz w:val="22"/>
                <w:szCs w:val="22"/>
              </w:rPr>
              <w:t xml:space="preserve">Protocolo nº. </w:t>
            </w:r>
            <w:r w:rsidR="00DC5545">
              <w:rPr>
                <w:rFonts w:asciiTheme="minorHAnsi" w:hAnsiTheme="minorHAnsi" w:cstheme="minorHAnsi"/>
                <w:sz w:val="22"/>
                <w:szCs w:val="22"/>
              </w:rPr>
              <w:t>1701174/2023 – Encaminhamento de Memorando</w:t>
            </w:r>
          </w:p>
        </w:tc>
      </w:tr>
      <w:tr w:rsidR="00366C20" w:rsidRPr="006D40EE" w14:paraId="12D2D72E" w14:textId="77777777" w:rsidTr="004C427A">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B1D7B33" w14:textId="16F42709" w:rsidR="00B8664A" w:rsidRPr="006D40EE" w:rsidRDefault="00B8664A" w:rsidP="0039299B">
            <w:pPr>
              <w:rPr>
                <w:rFonts w:asciiTheme="minorHAnsi" w:hAnsiTheme="minorHAnsi" w:cstheme="minorHAnsi"/>
                <w:b/>
                <w:sz w:val="22"/>
                <w:szCs w:val="22"/>
              </w:rPr>
            </w:pPr>
            <w:r w:rsidRPr="006D40EE">
              <w:rPr>
                <w:rFonts w:asciiTheme="minorHAnsi" w:hAnsiTheme="minorHAnsi" w:cstheme="minorHAnsi"/>
                <w:b/>
                <w:sz w:val="22"/>
                <w:szCs w:val="22"/>
              </w:rPr>
              <w:t>Relator</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150C457F" w14:textId="57703CC1" w:rsidR="00B8664A" w:rsidRPr="006D40EE" w:rsidRDefault="00DC5545" w:rsidP="0039299B">
            <w:pPr>
              <w:pStyle w:val="Default"/>
              <w:pBdr>
                <w:bottom w:val="single" w:sz="4" w:space="1" w:color="auto"/>
              </w:pBdr>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Thiago Rafael </w:t>
            </w:r>
            <w:proofErr w:type="spellStart"/>
            <w:r>
              <w:rPr>
                <w:rFonts w:asciiTheme="minorHAnsi" w:hAnsiTheme="minorHAnsi" w:cstheme="minorHAnsi"/>
                <w:b/>
                <w:bCs/>
                <w:color w:val="auto"/>
                <w:sz w:val="22"/>
                <w:szCs w:val="22"/>
              </w:rPr>
              <w:t>Pandini</w:t>
            </w:r>
            <w:proofErr w:type="spellEnd"/>
          </w:p>
        </w:tc>
      </w:tr>
      <w:tr w:rsidR="00366C20" w:rsidRPr="006D40EE" w14:paraId="7CA7695A" w14:textId="77777777" w:rsidTr="004C427A">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D95C279" w14:textId="77777777" w:rsidR="00B8664A" w:rsidRPr="006D40EE" w:rsidRDefault="00B8664A" w:rsidP="0039299B">
            <w:pPr>
              <w:rPr>
                <w:rFonts w:asciiTheme="minorHAnsi" w:hAnsiTheme="minorHAnsi" w:cstheme="minorHAnsi"/>
                <w:b/>
                <w:sz w:val="22"/>
                <w:szCs w:val="22"/>
              </w:rPr>
            </w:pPr>
            <w:r w:rsidRPr="006D40E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5D50872" w14:textId="68E28BF3" w:rsidR="00F13853" w:rsidRPr="006D40EE" w:rsidRDefault="00AC5F76" w:rsidP="0039299B">
            <w:pPr>
              <w:widowControl w:val="0"/>
              <w:tabs>
                <w:tab w:val="left" w:pos="855"/>
              </w:tabs>
              <w:suppressAutoHyphens w:val="0"/>
              <w:autoSpaceDE w:val="0"/>
              <w:jc w:val="both"/>
              <w:textAlignment w:val="auto"/>
              <w:rPr>
                <w:rFonts w:asciiTheme="minorHAnsi" w:hAnsiTheme="minorHAnsi" w:cstheme="minorHAnsi"/>
                <w:b/>
                <w:bCs/>
                <w:sz w:val="22"/>
                <w:szCs w:val="22"/>
              </w:rPr>
            </w:pPr>
            <w:r w:rsidRPr="006D40EE">
              <w:rPr>
                <w:rFonts w:asciiTheme="minorHAnsi" w:hAnsiTheme="minorHAnsi" w:cstheme="minorHAnsi"/>
                <w:sz w:val="22"/>
                <w:szCs w:val="22"/>
              </w:rPr>
              <w:t xml:space="preserve">Recebido o protocolo para análise, a Comissão de Exercício Profissional do CAU/MT, com base artigo 103¹ do Regimento Interno do CAU/MT, de 09 de fevereiro de 2019, por intermédio de sua Coordenadora, nomeia como Relator(a) do presente processo o(a) Conselheiro(a): </w:t>
            </w:r>
            <w:r w:rsidR="00DC5545">
              <w:rPr>
                <w:rFonts w:asciiTheme="minorHAnsi" w:hAnsiTheme="minorHAnsi" w:cstheme="minorHAnsi"/>
                <w:sz w:val="22"/>
                <w:szCs w:val="22"/>
              </w:rPr>
              <w:t xml:space="preserve">Thiago Rafael </w:t>
            </w:r>
            <w:proofErr w:type="spellStart"/>
            <w:r w:rsidR="00DC5545">
              <w:rPr>
                <w:rFonts w:asciiTheme="minorHAnsi" w:hAnsiTheme="minorHAnsi" w:cstheme="minorHAnsi"/>
                <w:sz w:val="22"/>
                <w:szCs w:val="22"/>
              </w:rPr>
              <w:t>Pandini</w:t>
            </w:r>
            <w:proofErr w:type="spellEnd"/>
            <w:r w:rsidRPr="006D40EE">
              <w:rPr>
                <w:rFonts w:asciiTheme="minorHAnsi" w:hAnsiTheme="minorHAnsi" w:cstheme="minorHAnsi"/>
                <w:sz w:val="22"/>
                <w:szCs w:val="22"/>
              </w:rPr>
              <w:t>, para apreciação.</w:t>
            </w:r>
          </w:p>
          <w:p w14:paraId="1BA6D2C0" w14:textId="77777777" w:rsidR="00F13853" w:rsidRPr="006D40EE" w:rsidRDefault="00F13853" w:rsidP="0039299B">
            <w:pPr>
              <w:widowControl w:val="0"/>
              <w:tabs>
                <w:tab w:val="left" w:pos="855"/>
              </w:tabs>
              <w:suppressAutoHyphens w:val="0"/>
              <w:autoSpaceDE w:val="0"/>
              <w:jc w:val="both"/>
              <w:textAlignment w:val="auto"/>
              <w:rPr>
                <w:rFonts w:asciiTheme="minorHAnsi" w:hAnsiTheme="minorHAnsi" w:cstheme="minorHAnsi"/>
                <w:sz w:val="22"/>
                <w:szCs w:val="22"/>
              </w:rPr>
            </w:pPr>
          </w:p>
          <w:p w14:paraId="4E194EEC" w14:textId="4FE29742" w:rsidR="00F13853" w:rsidRDefault="00F13853" w:rsidP="0039299B">
            <w:pPr>
              <w:widowControl w:val="0"/>
              <w:tabs>
                <w:tab w:val="left" w:pos="855"/>
              </w:tabs>
              <w:suppressAutoHyphens w:val="0"/>
              <w:autoSpaceDE w:val="0"/>
              <w:jc w:val="center"/>
              <w:textAlignment w:val="auto"/>
              <w:rPr>
                <w:rFonts w:asciiTheme="minorHAnsi" w:hAnsiTheme="minorHAnsi" w:cstheme="minorHAnsi"/>
                <w:sz w:val="22"/>
                <w:szCs w:val="22"/>
              </w:rPr>
            </w:pPr>
            <w:r w:rsidRPr="006D40EE">
              <w:rPr>
                <w:rFonts w:asciiTheme="minorHAnsi" w:hAnsiTheme="minorHAnsi" w:cstheme="minorHAnsi"/>
                <w:sz w:val="22"/>
                <w:szCs w:val="22"/>
              </w:rPr>
              <w:t xml:space="preserve">Cuiabá - MT, </w:t>
            </w:r>
            <w:r w:rsidR="00DC5545">
              <w:rPr>
                <w:rFonts w:asciiTheme="minorHAnsi" w:hAnsiTheme="minorHAnsi" w:cstheme="minorHAnsi"/>
                <w:sz w:val="22"/>
                <w:szCs w:val="22"/>
              </w:rPr>
              <w:t>24 de fevereiro</w:t>
            </w:r>
            <w:r w:rsidRPr="006D40EE">
              <w:rPr>
                <w:rFonts w:asciiTheme="minorHAnsi" w:hAnsiTheme="minorHAnsi" w:cstheme="minorHAnsi"/>
                <w:sz w:val="22"/>
                <w:szCs w:val="22"/>
              </w:rPr>
              <w:t xml:space="preserve"> de 2023.</w:t>
            </w:r>
          </w:p>
          <w:p w14:paraId="42D1A302" w14:textId="77777777" w:rsidR="00DC5545" w:rsidRPr="006D40EE" w:rsidRDefault="00DC5545" w:rsidP="0039299B">
            <w:pPr>
              <w:widowControl w:val="0"/>
              <w:tabs>
                <w:tab w:val="left" w:pos="855"/>
              </w:tabs>
              <w:suppressAutoHyphens w:val="0"/>
              <w:autoSpaceDE w:val="0"/>
              <w:jc w:val="center"/>
              <w:textAlignment w:val="auto"/>
              <w:rPr>
                <w:rFonts w:asciiTheme="minorHAnsi" w:hAnsiTheme="minorHAnsi" w:cstheme="minorHAnsi"/>
                <w:sz w:val="22"/>
                <w:szCs w:val="22"/>
              </w:rPr>
            </w:pPr>
          </w:p>
          <w:p w14:paraId="559B79B4" w14:textId="6208B375" w:rsidR="00F13853" w:rsidRPr="006D40EE" w:rsidRDefault="00AC5F76" w:rsidP="0039299B">
            <w:pPr>
              <w:widowControl w:val="0"/>
              <w:tabs>
                <w:tab w:val="left" w:pos="855"/>
              </w:tabs>
              <w:suppressAutoHyphens w:val="0"/>
              <w:autoSpaceDE w:val="0"/>
              <w:jc w:val="center"/>
              <w:textAlignment w:val="auto"/>
              <w:rPr>
                <w:rFonts w:asciiTheme="minorHAnsi" w:hAnsiTheme="minorHAnsi" w:cstheme="minorHAnsi"/>
                <w:sz w:val="22"/>
                <w:szCs w:val="22"/>
              </w:rPr>
            </w:pPr>
            <w:r w:rsidRPr="006D40EE">
              <w:rPr>
                <w:rFonts w:asciiTheme="minorHAnsi" w:hAnsiTheme="minorHAnsi" w:cstheme="minorHAnsi"/>
                <w:sz w:val="22"/>
                <w:szCs w:val="22"/>
              </w:rPr>
              <w:t>KAREN MAYUMI MATSUMOTO</w:t>
            </w:r>
          </w:p>
          <w:p w14:paraId="68CF8829" w14:textId="70C241AB" w:rsidR="00F13853" w:rsidRPr="006D40EE" w:rsidRDefault="00F13853" w:rsidP="0039299B">
            <w:pPr>
              <w:widowControl w:val="0"/>
              <w:tabs>
                <w:tab w:val="left" w:pos="855"/>
              </w:tabs>
              <w:suppressAutoHyphens w:val="0"/>
              <w:autoSpaceDE w:val="0"/>
              <w:jc w:val="center"/>
              <w:textAlignment w:val="auto"/>
              <w:rPr>
                <w:rFonts w:asciiTheme="minorHAnsi" w:hAnsiTheme="minorHAnsi" w:cstheme="minorHAnsi"/>
                <w:bCs/>
                <w:sz w:val="22"/>
                <w:szCs w:val="22"/>
              </w:rPr>
            </w:pPr>
            <w:r w:rsidRPr="006D40EE">
              <w:rPr>
                <w:rFonts w:asciiTheme="minorHAnsi" w:hAnsiTheme="minorHAnsi" w:cstheme="minorHAnsi"/>
                <w:sz w:val="22"/>
                <w:szCs w:val="22"/>
              </w:rPr>
              <w:t xml:space="preserve">Coordenadora da Comissão de </w:t>
            </w:r>
            <w:r w:rsidR="00AC5F76" w:rsidRPr="006D40EE">
              <w:rPr>
                <w:rFonts w:asciiTheme="minorHAnsi" w:hAnsiTheme="minorHAnsi" w:cstheme="minorHAnsi"/>
                <w:sz w:val="22"/>
                <w:szCs w:val="22"/>
              </w:rPr>
              <w:t>Exercício Profissional</w:t>
            </w:r>
            <w:r w:rsidRPr="006D40EE">
              <w:rPr>
                <w:rFonts w:asciiTheme="minorHAnsi" w:hAnsiTheme="minorHAnsi" w:cstheme="minorHAnsi"/>
                <w:sz w:val="22"/>
                <w:szCs w:val="22"/>
              </w:rPr>
              <w:t xml:space="preserve"> – CE</w:t>
            </w:r>
            <w:r w:rsidR="00AC5F76" w:rsidRPr="006D40EE">
              <w:rPr>
                <w:rFonts w:asciiTheme="minorHAnsi" w:hAnsiTheme="minorHAnsi" w:cstheme="minorHAnsi"/>
                <w:sz w:val="22"/>
                <w:szCs w:val="22"/>
              </w:rPr>
              <w:t>P</w:t>
            </w:r>
            <w:r w:rsidRPr="006D40EE">
              <w:rPr>
                <w:rFonts w:asciiTheme="minorHAnsi" w:hAnsiTheme="minorHAnsi" w:cstheme="minorHAnsi"/>
                <w:sz w:val="22"/>
                <w:szCs w:val="22"/>
              </w:rPr>
              <w:t>-CAU/MT</w:t>
            </w:r>
          </w:p>
        </w:tc>
      </w:tr>
    </w:tbl>
    <w:p w14:paraId="4F96CD66" w14:textId="77777777" w:rsidR="00B8664A" w:rsidRPr="006D40EE" w:rsidRDefault="00B8664A" w:rsidP="0039299B">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366C20" w:rsidRPr="006D40EE" w14:paraId="3CE8F5AC" w14:textId="77777777" w:rsidTr="000A3B7B">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C6D9970" w14:textId="426ADB9C" w:rsidR="000F24D7" w:rsidRPr="006D40EE" w:rsidRDefault="00AF2716" w:rsidP="0039299B">
            <w:pPr>
              <w:rPr>
                <w:rFonts w:asciiTheme="minorHAnsi" w:hAnsiTheme="minorHAnsi" w:cstheme="minorHAnsi"/>
                <w:b/>
                <w:sz w:val="22"/>
                <w:szCs w:val="22"/>
              </w:rPr>
            </w:pPr>
            <w:r w:rsidRPr="006D40EE">
              <w:rPr>
                <w:rFonts w:asciiTheme="minorHAnsi" w:hAnsiTheme="minorHAnsi" w:cstheme="minorHAnsi"/>
                <w:b/>
                <w:sz w:val="22"/>
                <w:szCs w:val="22"/>
              </w:rPr>
              <w:t>2</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3A43098" w14:textId="14A417E1" w:rsidR="000F24D7" w:rsidRPr="006D40EE" w:rsidRDefault="000F24D7" w:rsidP="0039299B">
            <w:pPr>
              <w:autoSpaceDN/>
              <w:rPr>
                <w:rFonts w:asciiTheme="minorHAnsi" w:hAnsiTheme="minorHAnsi" w:cstheme="minorHAnsi"/>
                <w:sz w:val="22"/>
                <w:szCs w:val="22"/>
              </w:rPr>
            </w:pPr>
            <w:r w:rsidRPr="006D40EE">
              <w:rPr>
                <w:rFonts w:asciiTheme="minorHAnsi" w:hAnsiTheme="minorHAnsi" w:cstheme="minorHAnsi"/>
                <w:bCs/>
                <w:sz w:val="22"/>
                <w:szCs w:val="22"/>
                <w:lang w:eastAsia="pt-BR"/>
              </w:rPr>
              <w:t>Protocolo nº</w:t>
            </w:r>
            <w:r w:rsidR="00DF512E" w:rsidRPr="006D40EE">
              <w:rPr>
                <w:rFonts w:asciiTheme="minorHAnsi" w:hAnsiTheme="minorHAnsi" w:cstheme="minorHAnsi"/>
                <w:bCs/>
                <w:sz w:val="22"/>
                <w:szCs w:val="22"/>
                <w:lang w:eastAsia="pt-BR"/>
              </w:rPr>
              <w:t>.</w:t>
            </w:r>
            <w:r w:rsidRPr="006D40EE">
              <w:rPr>
                <w:rFonts w:asciiTheme="minorHAnsi" w:hAnsiTheme="minorHAnsi" w:cstheme="minorHAnsi"/>
                <w:bCs/>
                <w:sz w:val="22"/>
                <w:szCs w:val="22"/>
                <w:lang w:eastAsia="pt-BR"/>
              </w:rPr>
              <w:t xml:space="preserve"> </w:t>
            </w:r>
            <w:r w:rsidR="00DC5545">
              <w:rPr>
                <w:rFonts w:asciiTheme="minorHAnsi" w:hAnsiTheme="minorHAnsi" w:cstheme="minorHAnsi"/>
                <w:sz w:val="22"/>
                <w:szCs w:val="22"/>
              </w:rPr>
              <w:t>1643803/2022</w:t>
            </w:r>
          </w:p>
        </w:tc>
      </w:tr>
      <w:tr w:rsidR="00366C20" w:rsidRPr="006D40EE" w14:paraId="69F836B7" w14:textId="77777777" w:rsidTr="000A3B7B">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0259D64" w14:textId="6F6CD3DA" w:rsidR="000F24D7" w:rsidRPr="006D40EE" w:rsidRDefault="000F24D7" w:rsidP="0039299B">
            <w:pPr>
              <w:rPr>
                <w:rFonts w:asciiTheme="minorHAnsi" w:hAnsiTheme="minorHAnsi" w:cstheme="minorHAnsi"/>
                <w:b/>
                <w:sz w:val="22"/>
                <w:szCs w:val="22"/>
              </w:rPr>
            </w:pPr>
            <w:r w:rsidRPr="006D40EE">
              <w:rPr>
                <w:rFonts w:asciiTheme="minorHAnsi" w:hAnsiTheme="minorHAnsi" w:cstheme="minorHAnsi"/>
                <w:b/>
                <w:sz w:val="22"/>
                <w:szCs w:val="22"/>
              </w:rPr>
              <w:t>Relator</w:t>
            </w:r>
            <w:r w:rsidR="00F13853" w:rsidRPr="006D40EE">
              <w:rPr>
                <w:rFonts w:asciiTheme="minorHAnsi" w:hAnsiTheme="minorHAnsi" w:cstheme="minorHAnsi"/>
                <w:b/>
                <w:sz w:val="22"/>
                <w:szCs w:val="22"/>
              </w:rPr>
              <w:t>a</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E13D5A7" w14:textId="1A82C45E" w:rsidR="000F24D7" w:rsidRPr="006D40EE" w:rsidRDefault="00AC5F76" w:rsidP="0039299B">
            <w:pPr>
              <w:pStyle w:val="Default"/>
              <w:pBdr>
                <w:bottom w:val="single" w:sz="4" w:space="1" w:color="auto"/>
              </w:pBdr>
              <w:rPr>
                <w:rFonts w:asciiTheme="minorHAnsi" w:hAnsiTheme="minorHAnsi" w:cstheme="minorHAnsi"/>
                <w:b/>
                <w:color w:val="auto"/>
                <w:sz w:val="22"/>
                <w:szCs w:val="22"/>
              </w:rPr>
            </w:pPr>
            <w:r w:rsidRPr="006D40EE">
              <w:rPr>
                <w:rFonts w:asciiTheme="minorHAnsi" w:hAnsiTheme="minorHAnsi" w:cstheme="minorHAnsi"/>
                <w:b/>
                <w:color w:val="auto"/>
                <w:sz w:val="22"/>
                <w:szCs w:val="22"/>
              </w:rPr>
              <w:t xml:space="preserve">Karen </w:t>
            </w:r>
            <w:proofErr w:type="spellStart"/>
            <w:r w:rsidRPr="006D40EE">
              <w:rPr>
                <w:rFonts w:asciiTheme="minorHAnsi" w:hAnsiTheme="minorHAnsi" w:cstheme="minorHAnsi"/>
                <w:b/>
                <w:color w:val="auto"/>
                <w:sz w:val="22"/>
                <w:szCs w:val="22"/>
              </w:rPr>
              <w:t>Mayumi</w:t>
            </w:r>
            <w:proofErr w:type="spellEnd"/>
            <w:r w:rsidRPr="006D40EE">
              <w:rPr>
                <w:rFonts w:asciiTheme="minorHAnsi" w:hAnsiTheme="minorHAnsi" w:cstheme="minorHAnsi"/>
                <w:b/>
                <w:color w:val="auto"/>
                <w:sz w:val="22"/>
                <w:szCs w:val="22"/>
              </w:rPr>
              <w:t xml:space="preserve"> Matsumoto</w:t>
            </w:r>
          </w:p>
        </w:tc>
      </w:tr>
      <w:tr w:rsidR="00366C20" w:rsidRPr="006D40EE" w14:paraId="35A63C29" w14:textId="77777777" w:rsidTr="000A3B7B">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257FC85" w14:textId="77777777" w:rsidR="000F24D7" w:rsidRPr="006D40EE" w:rsidRDefault="000F24D7" w:rsidP="0039299B">
            <w:pPr>
              <w:rPr>
                <w:rFonts w:asciiTheme="minorHAnsi" w:hAnsiTheme="minorHAnsi" w:cstheme="minorHAnsi"/>
                <w:b/>
                <w:sz w:val="22"/>
                <w:szCs w:val="22"/>
              </w:rPr>
            </w:pPr>
            <w:r w:rsidRPr="006D40E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6E3B7C0" w14:textId="5D2650FF" w:rsidR="00F13853" w:rsidRPr="006D40EE" w:rsidRDefault="00AC5F76" w:rsidP="0039299B">
            <w:pPr>
              <w:widowControl w:val="0"/>
              <w:tabs>
                <w:tab w:val="left" w:pos="855"/>
              </w:tabs>
              <w:suppressAutoHyphens w:val="0"/>
              <w:autoSpaceDE w:val="0"/>
              <w:jc w:val="both"/>
              <w:textAlignment w:val="auto"/>
              <w:rPr>
                <w:rFonts w:asciiTheme="minorHAnsi" w:hAnsiTheme="minorHAnsi" w:cstheme="minorHAnsi"/>
                <w:sz w:val="22"/>
                <w:szCs w:val="22"/>
              </w:rPr>
            </w:pPr>
            <w:r w:rsidRPr="006D40EE">
              <w:rPr>
                <w:rFonts w:asciiTheme="minorHAnsi" w:hAnsiTheme="minorHAnsi" w:cstheme="minorHAnsi"/>
                <w:sz w:val="22"/>
                <w:szCs w:val="22"/>
              </w:rPr>
              <w:t xml:space="preserve">Recebido o protocolo para análise, a Comissão de Exercício Profissional do CAU/MT, com base artigo 103¹ do Regimento Interno do CAU/MT, de 09 de fevereiro de 2019, por intermédio de sua Coordenadora, nomeia como Relator(a) do presente processo o(a) Conselheiro(a): Karen </w:t>
            </w:r>
            <w:proofErr w:type="spellStart"/>
            <w:r w:rsidRPr="006D40EE">
              <w:rPr>
                <w:rFonts w:asciiTheme="minorHAnsi" w:hAnsiTheme="minorHAnsi" w:cstheme="minorHAnsi"/>
                <w:sz w:val="22"/>
                <w:szCs w:val="22"/>
              </w:rPr>
              <w:t>Mayumi</w:t>
            </w:r>
            <w:proofErr w:type="spellEnd"/>
            <w:r w:rsidRPr="006D40EE">
              <w:rPr>
                <w:rFonts w:asciiTheme="minorHAnsi" w:hAnsiTheme="minorHAnsi" w:cstheme="minorHAnsi"/>
                <w:sz w:val="22"/>
                <w:szCs w:val="22"/>
              </w:rPr>
              <w:t xml:space="preserve"> Matsumoto, para apreciação.</w:t>
            </w:r>
          </w:p>
          <w:p w14:paraId="21FE2CFE" w14:textId="77777777" w:rsidR="00AC5F76" w:rsidRPr="006D40EE" w:rsidRDefault="00AC5F76" w:rsidP="0039299B">
            <w:pPr>
              <w:widowControl w:val="0"/>
              <w:tabs>
                <w:tab w:val="left" w:pos="855"/>
              </w:tabs>
              <w:suppressAutoHyphens w:val="0"/>
              <w:autoSpaceDE w:val="0"/>
              <w:jc w:val="both"/>
              <w:textAlignment w:val="auto"/>
              <w:rPr>
                <w:rFonts w:asciiTheme="minorHAnsi" w:hAnsiTheme="minorHAnsi" w:cstheme="minorHAnsi"/>
                <w:sz w:val="22"/>
                <w:szCs w:val="22"/>
              </w:rPr>
            </w:pPr>
          </w:p>
          <w:p w14:paraId="2ABAB549" w14:textId="77777777" w:rsidR="00DC5545" w:rsidRDefault="00DC5545" w:rsidP="0039299B">
            <w:pPr>
              <w:widowControl w:val="0"/>
              <w:tabs>
                <w:tab w:val="left" w:pos="855"/>
              </w:tabs>
              <w:suppressAutoHyphens w:val="0"/>
              <w:autoSpaceDE w:val="0"/>
              <w:jc w:val="center"/>
              <w:textAlignment w:val="auto"/>
              <w:rPr>
                <w:rFonts w:asciiTheme="minorHAnsi" w:hAnsiTheme="minorHAnsi" w:cstheme="minorHAnsi"/>
                <w:sz w:val="22"/>
                <w:szCs w:val="22"/>
              </w:rPr>
            </w:pPr>
            <w:r w:rsidRPr="006D40EE">
              <w:rPr>
                <w:rFonts w:asciiTheme="minorHAnsi" w:hAnsiTheme="minorHAnsi" w:cstheme="minorHAnsi"/>
                <w:sz w:val="22"/>
                <w:szCs w:val="22"/>
              </w:rPr>
              <w:t xml:space="preserve">Cuiabá - MT, </w:t>
            </w:r>
            <w:r>
              <w:rPr>
                <w:rFonts w:asciiTheme="minorHAnsi" w:hAnsiTheme="minorHAnsi" w:cstheme="minorHAnsi"/>
                <w:sz w:val="22"/>
                <w:szCs w:val="22"/>
              </w:rPr>
              <w:t>24 de fevereiro</w:t>
            </w:r>
            <w:r w:rsidRPr="006D40EE">
              <w:rPr>
                <w:rFonts w:asciiTheme="minorHAnsi" w:hAnsiTheme="minorHAnsi" w:cstheme="minorHAnsi"/>
                <w:sz w:val="22"/>
                <w:szCs w:val="22"/>
              </w:rPr>
              <w:t xml:space="preserve"> de 2023.</w:t>
            </w:r>
          </w:p>
          <w:p w14:paraId="0BA6A5DD" w14:textId="77777777" w:rsidR="00FB6705" w:rsidRPr="006D40EE" w:rsidRDefault="00FB6705" w:rsidP="0039299B">
            <w:pPr>
              <w:widowControl w:val="0"/>
              <w:tabs>
                <w:tab w:val="left" w:pos="855"/>
              </w:tabs>
              <w:suppressAutoHyphens w:val="0"/>
              <w:autoSpaceDE w:val="0"/>
              <w:jc w:val="center"/>
              <w:textAlignment w:val="auto"/>
              <w:rPr>
                <w:rFonts w:asciiTheme="minorHAnsi" w:hAnsiTheme="minorHAnsi" w:cstheme="minorHAnsi"/>
                <w:sz w:val="22"/>
                <w:szCs w:val="22"/>
              </w:rPr>
            </w:pPr>
          </w:p>
          <w:p w14:paraId="6ED4CA18" w14:textId="77777777" w:rsidR="00AC5F76" w:rsidRPr="006D40EE" w:rsidRDefault="00AC5F76" w:rsidP="0039299B">
            <w:pPr>
              <w:widowControl w:val="0"/>
              <w:tabs>
                <w:tab w:val="left" w:pos="855"/>
              </w:tabs>
              <w:suppressAutoHyphens w:val="0"/>
              <w:autoSpaceDE w:val="0"/>
              <w:jc w:val="center"/>
              <w:textAlignment w:val="auto"/>
              <w:rPr>
                <w:rFonts w:asciiTheme="minorHAnsi" w:hAnsiTheme="minorHAnsi" w:cstheme="minorHAnsi"/>
                <w:sz w:val="22"/>
                <w:szCs w:val="22"/>
              </w:rPr>
            </w:pPr>
            <w:r w:rsidRPr="006D40EE">
              <w:rPr>
                <w:rFonts w:asciiTheme="minorHAnsi" w:hAnsiTheme="minorHAnsi" w:cstheme="minorHAnsi"/>
                <w:sz w:val="22"/>
                <w:szCs w:val="22"/>
              </w:rPr>
              <w:t>KAREN MAYUMI MATSUMOTO</w:t>
            </w:r>
          </w:p>
          <w:p w14:paraId="11A30291" w14:textId="745A003D" w:rsidR="00022377" w:rsidRPr="006D40EE" w:rsidRDefault="00AC5F76" w:rsidP="0039299B">
            <w:pPr>
              <w:widowControl w:val="0"/>
              <w:tabs>
                <w:tab w:val="left" w:pos="855"/>
              </w:tabs>
              <w:suppressAutoHyphens w:val="0"/>
              <w:autoSpaceDE w:val="0"/>
              <w:jc w:val="both"/>
              <w:textAlignment w:val="auto"/>
              <w:rPr>
                <w:rFonts w:asciiTheme="minorHAnsi" w:eastAsia="Cambria" w:hAnsiTheme="minorHAnsi" w:cstheme="minorHAnsi"/>
                <w:bCs/>
                <w:sz w:val="22"/>
                <w:szCs w:val="22"/>
              </w:rPr>
            </w:pPr>
            <w:r w:rsidRPr="006D40EE">
              <w:rPr>
                <w:rFonts w:asciiTheme="minorHAnsi" w:hAnsiTheme="minorHAnsi" w:cstheme="minorHAnsi"/>
                <w:sz w:val="22"/>
                <w:szCs w:val="22"/>
              </w:rPr>
              <w:t>Coordenadora da Comissão de Exercício Profissional – CEP-CAU/MT</w:t>
            </w:r>
          </w:p>
        </w:tc>
      </w:tr>
    </w:tbl>
    <w:p w14:paraId="3FCE5FA8" w14:textId="77777777" w:rsidR="00F62B23" w:rsidRPr="006D40EE" w:rsidRDefault="00F62B23" w:rsidP="0039299B">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F62B23" w:rsidRPr="006D40EE" w14:paraId="7F505545" w14:textId="77777777" w:rsidTr="00E9333F">
        <w:tc>
          <w:tcPr>
            <w:tcW w:w="2269" w:type="dxa"/>
            <w:tcBorders>
              <w:top w:val="single" w:sz="4" w:space="0" w:color="A6A6A6"/>
              <w:bottom w:val="single" w:sz="4" w:space="0" w:color="A6A6A6"/>
            </w:tcBorders>
            <w:shd w:val="clear" w:color="auto" w:fill="D9D9D9" w:themeFill="background1" w:themeFillShade="D9"/>
            <w:tcMar>
              <w:top w:w="0" w:type="dxa"/>
              <w:left w:w="108" w:type="dxa"/>
              <w:bottom w:w="0" w:type="dxa"/>
              <w:right w:w="108" w:type="dxa"/>
            </w:tcMar>
            <w:vAlign w:val="center"/>
          </w:tcPr>
          <w:p w14:paraId="6B388A64" w14:textId="4581B88A" w:rsidR="00F62B23" w:rsidRPr="006D40EE" w:rsidRDefault="0066441D" w:rsidP="0039299B">
            <w:pPr>
              <w:rPr>
                <w:rFonts w:asciiTheme="minorHAnsi" w:hAnsiTheme="minorHAnsi" w:cstheme="minorHAnsi"/>
                <w:b/>
                <w:sz w:val="22"/>
                <w:szCs w:val="22"/>
              </w:rPr>
            </w:pPr>
            <w:r>
              <w:rPr>
                <w:rFonts w:asciiTheme="minorHAnsi" w:hAnsiTheme="minorHAnsi" w:cstheme="minorHAnsi"/>
                <w:b/>
                <w:sz w:val="22"/>
                <w:szCs w:val="22"/>
              </w:rPr>
              <w:t>3</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32220C7" w14:textId="3FCEE4E3" w:rsidR="00F62B23" w:rsidRPr="006D40EE" w:rsidRDefault="00F62B23" w:rsidP="0039299B">
            <w:pPr>
              <w:autoSpaceDN/>
              <w:ind w:left="68"/>
              <w:jc w:val="both"/>
              <w:rPr>
                <w:rFonts w:asciiTheme="minorHAnsi" w:hAnsiTheme="minorHAnsi" w:cstheme="minorHAnsi"/>
                <w:sz w:val="22"/>
                <w:szCs w:val="22"/>
              </w:rPr>
            </w:pPr>
            <w:r w:rsidRPr="006D40EE">
              <w:rPr>
                <w:rFonts w:asciiTheme="minorHAnsi" w:hAnsiTheme="minorHAnsi" w:cstheme="minorHAnsi"/>
                <w:bCs/>
                <w:sz w:val="22"/>
                <w:szCs w:val="22"/>
                <w:lang w:eastAsia="pt-BR"/>
              </w:rPr>
              <w:t xml:space="preserve">Protocolo nº. </w:t>
            </w:r>
            <w:r w:rsidR="0066441D">
              <w:rPr>
                <w:rFonts w:asciiTheme="minorHAnsi" w:hAnsiTheme="minorHAnsi" w:cstheme="minorHAnsi"/>
                <w:sz w:val="22"/>
                <w:szCs w:val="22"/>
              </w:rPr>
              <w:t>1697144/2023 – Demanda Interna – Planejamento dos Agentes de Fiscalização</w:t>
            </w:r>
          </w:p>
        </w:tc>
      </w:tr>
      <w:tr w:rsidR="00F62B23" w:rsidRPr="006D40EE" w14:paraId="66E6CAC3" w14:textId="77777777" w:rsidTr="00E9333F">
        <w:tc>
          <w:tcPr>
            <w:tcW w:w="2269" w:type="dxa"/>
            <w:tcBorders>
              <w:top w:val="single" w:sz="4" w:space="0" w:color="A6A6A6"/>
              <w:bottom w:val="single" w:sz="4" w:space="0" w:color="A6A6A6"/>
            </w:tcBorders>
            <w:shd w:val="clear" w:color="auto" w:fill="D9D9D9" w:themeFill="background1" w:themeFillShade="D9"/>
            <w:tcMar>
              <w:top w:w="0" w:type="dxa"/>
              <w:left w:w="108" w:type="dxa"/>
              <w:bottom w:w="0" w:type="dxa"/>
              <w:right w:w="108" w:type="dxa"/>
            </w:tcMar>
            <w:vAlign w:val="center"/>
          </w:tcPr>
          <w:p w14:paraId="47E43652" w14:textId="5AF22D7E" w:rsidR="00F62B23" w:rsidRPr="006D40EE" w:rsidRDefault="00F62B23" w:rsidP="0039299B">
            <w:pPr>
              <w:rPr>
                <w:rFonts w:asciiTheme="minorHAnsi" w:hAnsiTheme="minorHAnsi" w:cstheme="minorHAnsi"/>
                <w:b/>
                <w:sz w:val="22"/>
                <w:szCs w:val="22"/>
              </w:rPr>
            </w:pPr>
            <w:r w:rsidRPr="006D40EE">
              <w:rPr>
                <w:rFonts w:asciiTheme="minorHAnsi" w:hAnsiTheme="minorHAnsi" w:cstheme="minorHAnsi"/>
                <w:b/>
                <w:sz w:val="22"/>
                <w:szCs w:val="22"/>
              </w:rPr>
              <w:t>Relator</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1904C42E" w14:textId="472242BD" w:rsidR="00F62B23" w:rsidRPr="006D40EE" w:rsidRDefault="0066441D" w:rsidP="0039299B">
            <w:pPr>
              <w:pStyle w:val="Default"/>
              <w:pBdr>
                <w:bottom w:val="single" w:sz="4" w:space="1" w:color="auto"/>
              </w:pBdr>
              <w:rPr>
                <w:rFonts w:asciiTheme="minorHAnsi" w:hAnsiTheme="minorHAnsi" w:cstheme="minorHAnsi"/>
                <w:bCs/>
                <w:color w:val="auto"/>
                <w:sz w:val="22"/>
                <w:szCs w:val="22"/>
              </w:rPr>
            </w:pPr>
            <w:r>
              <w:rPr>
                <w:rFonts w:asciiTheme="minorHAnsi" w:hAnsiTheme="minorHAnsi" w:cstheme="minorHAnsi"/>
                <w:bCs/>
                <w:color w:val="auto"/>
                <w:sz w:val="22"/>
                <w:szCs w:val="22"/>
              </w:rPr>
              <w:t>CEP CAU/MT</w:t>
            </w:r>
          </w:p>
        </w:tc>
      </w:tr>
      <w:tr w:rsidR="00F62B23" w:rsidRPr="006D40EE" w14:paraId="78CC76B8" w14:textId="77777777" w:rsidTr="00E9333F">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EFD8191" w14:textId="77777777" w:rsidR="00F62B23" w:rsidRPr="006D40EE" w:rsidRDefault="00F62B23" w:rsidP="0039299B">
            <w:pPr>
              <w:rPr>
                <w:rFonts w:asciiTheme="minorHAnsi" w:hAnsiTheme="minorHAnsi" w:cstheme="minorHAnsi"/>
                <w:b/>
                <w:sz w:val="22"/>
                <w:szCs w:val="22"/>
              </w:rPr>
            </w:pPr>
            <w:r w:rsidRPr="006D40EE">
              <w:rPr>
                <w:rFonts w:asciiTheme="minorHAnsi" w:hAnsiTheme="minorHAnsi" w:cstheme="minorHAnsi"/>
                <w:b/>
                <w:sz w:val="22"/>
                <w:szCs w:val="22"/>
              </w:rPr>
              <w:lastRenderedPageBreak/>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98CC775" w14:textId="212D8D7F" w:rsidR="0066441D" w:rsidRPr="006D40EE" w:rsidRDefault="0066441D" w:rsidP="0039299B">
            <w:pPr>
              <w:tabs>
                <w:tab w:val="left" w:pos="2268"/>
              </w:tabs>
              <w:jc w:val="both"/>
              <w:rPr>
                <w:rFonts w:asciiTheme="minorHAnsi" w:hAnsiTheme="minorHAnsi" w:cstheme="minorHAnsi"/>
                <w:sz w:val="22"/>
                <w:szCs w:val="22"/>
              </w:rPr>
            </w:pPr>
            <w:r>
              <w:rPr>
                <w:rFonts w:asciiTheme="minorHAnsi" w:hAnsiTheme="minorHAnsi" w:cstheme="minorHAnsi"/>
                <w:sz w:val="22"/>
                <w:szCs w:val="22"/>
              </w:rPr>
              <w:t>Foi informado aos Conselheiros que a servidora responsável pelo Setor da Fiscalização não pode comparecer na reunião por estar em compromisso com a Comissão Eleitoral, no entanto, foi informado que o referido Planejamento teve como base o Planejamento do ano de 2022, alterando-se e compatibilizando-se apenas a questão das datas.</w:t>
            </w:r>
          </w:p>
        </w:tc>
      </w:tr>
    </w:tbl>
    <w:p w14:paraId="4005FD53" w14:textId="77777777" w:rsidR="0066441D" w:rsidRPr="006D40EE" w:rsidRDefault="0066441D" w:rsidP="0039299B">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66441D" w:rsidRPr="006D40EE" w14:paraId="23151C5C" w14:textId="77777777" w:rsidTr="00991552">
        <w:tc>
          <w:tcPr>
            <w:tcW w:w="2269" w:type="dxa"/>
            <w:tcBorders>
              <w:top w:val="single" w:sz="4" w:space="0" w:color="A6A6A6"/>
              <w:bottom w:val="single" w:sz="4" w:space="0" w:color="A6A6A6"/>
            </w:tcBorders>
            <w:shd w:val="clear" w:color="auto" w:fill="D9D9D9" w:themeFill="background1" w:themeFillShade="D9"/>
            <w:tcMar>
              <w:top w:w="0" w:type="dxa"/>
              <w:left w:w="108" w:type="dxa"/>
              <w:bottom w:w="0" w:type="dxa"/>
              <w:right w:w="108" w:type="dxa"/>
            </w:tcMar>
            <w:vAlign w:val="center"/>
          </w:tcPr>
          <w:p w14:paraId="40D42282" w14:textId="30070A6B" w:rsidR="0066441D" w:rsidRPr="006D40EE" w:rsidRDefault="0066441D" w:rsidP="0039299B">
            <w:pPr>
              <w:rPr>
                <w:rFonts w:asciiTheme="minorHAnsi" w:hAnsiTheme="minorHAnsi" w:cstheme="minorHAnsi"/>
                <w:b/>
                <w:sz w:val="22"/>
                <w:szCs w:val="22"/>
              </w:rPr>
            </w:pPr>
            <w:r>
              <w:rPr>
                <w:rFonts w:asciiTheme="minorHAnsi" w:hAnsiTheme="minorHAnsi" w:cstheme="minorHAnsi"/>
                <w:b/>
                <w:sz w:val="22"/>
                <w:szCs w:val="22"/>
              </w:rPr>
              <w:t>4</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253CA866" w14:textId="7B4681E5" w:rsidR="0066441D" w:rsidRPr="006D40EE" w:rsidRDefault="0066441D" w:rsidP="0039299B">
            <w:pPr>
              <w:autoSpaceDN/>
              <w:ind w:left="68"/>
              <w:jc w:val="both"/>
              <w:rPr>
                <w:rFonts w:asciiTheme="minorHAnsi" w:hAnsiTheme="minorHAnsi" w:cstheme="minorHAnsi"/>
                <w:sz w:val="22"/>
                <w:szCs w:val="22"/>
              </w:rPr>
            </w:pPr>
            <w:r w:rsidRPr="006D40EE">
              <w:rPr>
                <w:rFonts w:asciiTheme="minorHAnsi" w:hAnsiTheme="minorHAnsi" w:cstheme="minorHAnsi"/>
                <w:bCs/>
                <w:sz w:val="22"/>
                <w:szCs w:val="22"/>
                <w:lang w:eastAsia="pt-BR"/>
              </w:rPr>
              <w:t xml:space="preserve">Protocolo nº. </w:t>
            </w:r>
            <w:r>
              <w:rPr>
                <w:rFonts w:asciiTheme="minorHAnsi" w:hAnsiTheme="minorHAnsi" w:cstheme="minorHAnsi"/>
                <w:sz w:val="22"/>
                <w:szCs w:val="22"/>
              </w:rPr>
              <w:t>1707712/2023 – Procedimento para Impulsionamento de Processos da CEP CAU/MT</w:t>
            </w:r>
          </w:p>
        </w:tc>
      </w:tr>
      <w:tr w:rsidR="0066441D" w:rsidRPr="006D40EE" w14:paraId="260432D0" w14:textId="77777777" w:rsidTr="00991552">
        <w:tc>
          <w:tcPr>
            <w:tcW w:w="2269" w:type="dxa"/>
            <w:tcBorders>
              <w:top w:val="single" w:sz="4" w:space="0" w:color="A6A6A6"/>
              <w:bottom w:val="single" w:sz="4" w:space="0" w:color="A6A6A6"/>
            </w:tcBorders>
            <w:shd w:val="clear" w:color="auto" w:fill="D9D9D9" w:themeFill="background1" w:themeFillShade="D9"/>
            <w:tcMar>
              <w:top w:w="0" w:type="dxa"/>
              <w:left w:w="108" w:type="dxa"/>
              <w:bottom w:w="0" w:type="dxa"/>
              <w:right w:w="108" w:type="dxa"/>
            </w:tcMar>
            <w:vAlign w:val="center"/>
          </w:tcPr>
          <w:p w14:paraId="7BEDBDF3" w14:textId="17C82BFE" w:rsidR="0066441D" w:rsidRPr="006D40EE" w:rsidRDefault="0066441D" w:rsidP="0039299B">
            <w:pPr>
              <w:rPr>
                <w:rFonts w:asciiTheme="minorHAnsi" w:hAnsiTheme="minorHAnsi" w:cstheme="minorHAnsi"/>
                <w:b/>
                <w:sz w:val="22"/>
                <w:szCs w:val="22"/>
              </w:rPr>
            </w:pPr>
            <w:r w:rsidRPr="006D40EE">
              <w:rPr>
                <w:rFonts w:asciiTheme="minorHAnsi" w:hAnsiTheme="minorHAnsi" w:cstheme="minorHAnsi"/>
                <w:b/>
                <w:sz w:val="22"/>
                <w:szCs w:val="22"/>
              </w:rPr>
              <w:t>Relator</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A9D0CE2" w14:textId="77777777" w:rsidR="0066441D" w:rsidRPr="006D40EE" w:rsidRDefault="0066441D" w:rsidP="0039299B">
            <w:pPr>
              <w:pStyle w:val="Default"/>
              <w:pBdr>
                <w:bottom w:val="single" w:sz="4" w:space="1" w:color="auto"/>
              </w:pBdr>
              <w:rPr>
                <w:rFonts w:asciiTheme="minorHAnsi" w:hAnsiTheme="minorHAnsi" w:cstheme="minorHAnsi"/>
                <w:bCs/>
                <w:color w:val="auto"/>
                <w:sz w:val="22"/>
                <w:szCs w:val="22"/>
              </w:rPr>
            </w:pPr>
            <w:r>
              <w:rPr>
                <w:rFonts w:asciiTheme="minorHAnsi" w:hAnsiTheme="minorHAnsi" w:cstheme="minorHAnsi"/>
                <w:bCs/>
                <w:color w:val="auto"/>
                <w:sz w:val="22"/>
                <w:szCs w:val="22"/>
              </w:rPr>
              <w:t>CEP CAU/MT</w:t>
            </w:r>
          </w:p>
        </w:tc>
      </w:tr>
      <w:tr w:rsidR="0066441D" w:rsidRPr="006D40EE" w14:paraId="4E49FAD9" w14:textId="77777777" w:rsidTr="00991552">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A1E20F2" w14:textId="77777777" w:rsidR="0066441D" w:rsidRPr="006D40EE" w:rsidRDefault="0066441D" w:rsidP="0039299B">
            <w:pPr>
              <w:rPr>
                <w:rFonts w:asciiTheme="minorHAnsi" w:hAnsiTheme="minorHAnsi" w:cstheme="minorHAnsi"/>
                <w:b/>
                <w:sz w:val="22"/>
                <w:szCs w:val="22"/>
              </w:rPr>
            </w:pPr>
            <w:r w:rsidRPr="006D40E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5B7786FD" w14:textId="2DD6E4E3" w:rsidR="0066441D" w:rsidRPr="006D40EE" w:rsidRDefault="0066441D" w:rsidP="0039299B">
            <w:pPr>
              <w:jc w:val="both"/>
              <w:rPr>
                <w:rFonts w:asciiTheme="minorHAnsi" w:hAnsiTheme="minorHAnsi" w:cstheme="minorHAnsi"/>
                <w:sz w:val="22"/>
                <w:szCs w:val="22"/>
              </w:rPr>
            </w:pPr>
            <w:r w:rsidRPr="006D40EE">
              <w:rPr>
                <w:rFonts w:asciiTheme="minorHAnsi" w:hAnsiTheme="minorHAnsi" w:cstheme="minorHAnsi"/>
                <w:sz w:val="22"/>
                <w:szCs w:val="22"/>
              </w:rPr>
              <w:t xml:space="preserve">Após discussão, a CEP CAU/MT emitiu a </w:t>
            </w:r>
            <w:r w:rsidRPr="006D40EE">
              <w:rPr>
                <w:rFonts w:asciiTheme="minorHAnsi" w:hAnsiTheme="minorHAnsi" w:cstheme="minorHAnsi"/>
                <w:b/>
                <w:bCs/>
                <w:sz w:val="22"/>
                <w:szCs w:val="22"/>
              </w:rPr>
              <w:t>Deliberação n°. 9</w:t>
            </w:r>
            <w:r>
              <w:rPr>
                <w:rFonts w:asciiTheme="minorHAnsi" w:hAnsiTheme="minorHAnsi" w:cstheme="minorHAnsi"/>
                <w:b/>
                <w:bCs/>
                <w:sz w:val="22"/>
                <w:szCs w:val="22"/>
              </w:rPr>
              <w:t>31</w:t>
            </w:r>
            <w:r w:rsidRPr="006D40EE">
              <w:rPr>
                <w:rFonts w:asciiTheme="minorHAnsi" w:hAnsiTheme="minorHAnsi" w:cstheme="minorHAnsi"/>
                <w:b/>
                <w:bCs/>
                <w:sz w:val="22"/>
                <w:szCs w:val="22"/>
              </w:rPr>
              <w:t>/2023</w:t>
            </w:r>
            <w:r w:rsidRPr="006D40EE">
              <w:rPr>
                <w:rFonts w:asciiTheme="minorHAnsi" w:hAnsiTheme="minorHAnsi" w:cstheme="minorHAnsi"/>
                <w:sz w:val="22"/>
                <w:szCs w:val="22"/>
              </w:rPr>
              <w:t>, pela qual deliberou:</w:t>
            </w:r>
          </w:p>
          <w:p w14:paraId="138291D3" w14:textId="77777777" w:rsidR="0066441D" w:rsidRPr="0066441D" w:rsidRDefault="0066441D" w:rsidP="0039299B">
            <w:pPr>
              <w:jc w:val="both"/>
              <w:rPr>
                <w:rFonts w:asciiTheme="minorHAnsi" w:hAnsiTheme="minorHAnsi" w:cstheme="minorHAnsi"/>
                <w:sz w:val="22"/>
                <w:szCs w:val="22"/>
              </w:rPr>
            </w:pPr>
          </w:p>
          <w:p w14:paraId="3C92A5B6" w14:textId="3159FA7A" w:rsidR="0066441D" w:rsidRPr="0066441D" w:rsidRDefault="0066441D" w:rsidP="0039299B">
            <w:pPr>
              <w:jc w:val="both"/>
              <w:rPr>
                <w:rFonts w:asciiTheme="minorHAnsi" w:hAnsiTheme="minorHAnsi" w:cstheme="minorHAnsi"/>
                <w:sz w:val="22"/>
                <w:szCs w:val="22"/>
                <w:lang w:eastAsia="pt-BR"/>
              </w:rPr>
            </w:pPr>
            <w:r w:rsidRPr="0066441D">
              <w:rPr>
                <w:rFonts w:asciiTheme="minorHAnsi" w:hAnsiTheme="minorHAnsi" w:cstheme="minorHAnsi"/>
                <w:sz w:val="22"/>
                <w:szCs w:val="22"/>
                <w:lang w:eastAsia="pt-BR"/>
              </w:rPr>
              <w:t xml:space="preserve">“1. Adotar os procedimentos abaixo mencionados para impulsionamento dos processos administrativos relacionados a Comissão de Exercício Profissional: </w:t>
            </w:r>
          </w:p>
          <w:p w14:paraId="60EC0291" w14:textId="77777777" w:rsidR="0066441D" w:rsidRPr="0066441D" w:rsidRDefault="0066441D" w:rsidP="0039299B">
            <w:pPr>
              <w:jc w:val="both"/>
              <w:rPr>
                <w:rFonts w:asciiTheme="minorHAnsi" w:hAnsiTheme="minorHAnsi" w:cstheme="minorHAnsi"/>
                <w:sz w:val="22"/>
                <w:szCs w:val="22"/>
                <w:lang w:eastAsia="pt-BR"/>
              </w:rPr>
            </w:pPr>
          </w:p>
          <w:p w14:paraId="592B7181" w14:textId="27B861C9" w:rsidR="0066441D" w:rsidRDefault="0066441D" w:rsidP="0039299B">
            <w:pPr>
              <w:jc w:val="center"/>
              <w:rPr>
                <w:rFonts w:asciiTheme="minorHAnsi" w:hAnsiTheme="minorHAnsi" w:cstheme="minorHAnsi"/>
                <w:b/>
                <w:bCs/>
                <w:sz w:val="22"/>
                <w:szCs w:val="22"/>
                <w:lang w:eastAsia="pt-BR"/>
              </w:rPr>
            </w:pPr>
            <w:r w:rsidRPr="0066441D">
              <w:rPr>
                <w:rFonts w:asciiTheme="minorHAnsi" w:hAnsiTheme="minorHAnsi" w:cstheme="minorHAnsi"/>
                <w:b/>
                <w:bCs/>
                <w:sz w:val="22"/>
                <w:szCs w:val="22"/>
                <w:lang w:eastAsia="pt-BR"/>
              </w:rPr>
              <w:t>DA COMUNICAÇÃO DA DECISÃO DA CEP CAU/MT</w:t>
            </w:r>
          </w:p>
          <w:p w14:paraId="678C339C" w14:textId="77777777" w:rsidR="0066441D" w:rsidRPr="0066441D" w:rsidRDefault="0066441D" w:rsidP="0039299B">
            <w:pPr>
              <w:jc w:val="center"/>
              <w:rPr>
                <w:rFonts w:asciiTheme="minorHAnsi" w:hAnsiTheme="minorHAnsi" w:cstheme="minorHAnsi"/>
                <w:b/>
                <w:bCs/>
                <w:sz w:val="22"/>
                <w:szCs w:val="22"/>
                <w:lang w:eastAsia="pt-BR"/>
              </w:rPr>
            </w:pPr>
          </w:p>
          <w:p w14:paraId="72AE533A" w14:textId="77777777" w:rsidR="0066441D" w:rsidRPr="0066441D" w:rsidRDefault="0066441D" w:rsidP="0039299B">
            <w:pPr>
              <w:jc w:val="both"/>
              <w:rPr>
                <w:rFonts w:asciiTheme="minorHAnsi" w:hAnsiTheme="minorHAnsi" w:cstheme="minorHAnsi"/>
                <w:sz w:val="22"/>
                <w:szCs w:val="22"/>
                <w:lang w:eastAsia="pt-BR"/>
              </w:rPr>
            </w:pPr>
            <w:r w:rsidRPr="0066441D">
              <w:rPr>
                <w:rFonts w:asciiTheme="minorHAnsi" w:hAnsiTheme="minorHAnsi" w:cstheme="minorHAnsi"/>
                <w:sz w:val="22"/>
                <w:szCs w:val="22"/>
                <w:lang w:eastAsia="pt-BR"/>
              </w:rPr>
              <w:t>Art. 1º Para execução da decisão proferida, a pessoa física ou jurídica autuada será regularmente comunicada do resultado do julgamento da CEP-CAU/MT por meio que assegure a sua ciência, na forma dos normativos vigentes, acompanhado de cópia da decisão proferida.</w:t>
            </w:r>
          </w:p>
          <w:p w14:paraId="24BBD175" w14:textId="77777777" w:rsidR="0066441D" w:rsidRPr="0066441D" w:rsidRDefault="0066441D" w:rsidP="0039299B">
            <w:pPr>
              <w:suppressAutoHyphens w:val="0"/>
              <w:jc w:val="both"/>
              <w:textAlignment w:val="auto"/>
              <w:rPr>
                <w:rFonts w:asciiTheme="minorHAnsi" w:hAnsiTheme="minorHAnsi" w:cstheme="minorHAnsi"/>
                <w:color w:val="FF0000"/>
                <w:sz w:val="22"/>
                <w:szCs w:val="22"/>
                <w:lang w:eastAsia="pt-BR"/>
              </w:rPr>
            </w:pPr>
            <w:r w:rsidRPr="0066441D">
              <w:rPr>
                <w:rFonts w:asciiTheme="minorHAnsi" w:hAnsiTheme="minorHAnsi" w:cstheme="minorHAnsi"/>
                <w:sz w:val="22"/>
                <w:szCs w:val="22"/>
                <w:lang w:eastAsia="pt-BR"/>
              </w:rPr>
              <w:t xml:space="preserve">§1º Para envio da decisão, o (a) assistente administrativo (a) da Presidência e Comissões, </w:t>
            </w:r>
            <w:proofErr w:type="spellStart"/>
            <w:r w:rsidRPr="0066441D">
              <w:rPr>
                <w:rFonts w:asciiTheme="minorHAnsi" w:hAnsiTheme="minorHAnsi" w:cstheme="minorHAnsi"/>
                <w:sz w:val="22"/>
                <w:szCs w:val="22"/>
                <w:lang w:eastAsia="pt-BR"/>
              </w:rPr>
              <w:t>ex</w:t>
            </w:r>
            <w:proofErr w:type="spellEnd"/>
            <w:r w:rsidRPr="0066441D">
              <w:rPr>
                <w:rFonts w:asciiTheme="minorHAnsi" w:hAnsiTheme="minorHAnsi" w:cstheme="minorHAnsi"/>
                <w:sz w:val="22"/>
                <w:szCs w:val="22"/>
                <w:lang w:eastAsia="pt-BR"/>
              </w:rPr>
              <w:t xml:space="preserve"> </w:t>
            </w:r>
            <w:proofErr w:type="spellStart"/>
            <w:r w:rsidRPr="0066441D">
              <w:rPr>
                <w:rFonts w:asciiTheme="minorHAnsi" w:hAnsiTheme="minorHAnsi" w:cstheme="minorHAnsi"/>
                <w:sz w:val="22"/>
                <w:szCs w:val="22"/>
                <w:lang w:eastAsia="pt-BR"/>
              </w:rPr>
              <w:t>officio</w:t>
            </w:r>
            <w:proofErr w:type="spellEnd"/>
            <w:r w:rsidRPr="0066441D">
              <w:rPr>
                <w:rFonts w:asciiTheme="minorHAnsi" w:hAnsiTheme="minorHAnsi" w:cstheme="minorHAnsi"/>
                <w:sz w:val="22"/>
                <w:szCs w:val="22"/>
                <w:lang w:eastAsia="pt-BR"/>
              </w:rPr>
              <w:t>, fica autorizado a assinar e encaminhar Ofício as partes e seus procuradores, comunicado da decisão e atos proferidos pela Comissão de Exercício Profissional, na forma dos normativos vigentes.</w:t>
            </w:r>
          </w:p>
          <w:p w14:paraId="545F32DF" w14:textId="77777777" w:rsidR="0066441D" w:rsidRPr="0066441D" w:rsidRDefault="0066441D" w:rsidP="0039299B">
            <w:pPr>
              <w:jc w:val="both"/>
              <w:rPr>
                <w:rFonts w:asciiTheme="minorHAnsi" w:hAnsiTheme="minorHAnsi" w:cstheme="minorHAnsi"/>
                <w:sz w:val="22"/>
                <w:szCs w:val="22"/>
                <w:lang w:eastAsia="pt-BR"/>
              </w:rPr>
            </w:pPr>
          </w:p>
          <w:p w14:paraId="632F65C8" w14:textId="77777777" w:rsidR="0066441D" w:rsidRPr="0066441D" w:rsidRDefault="0066441D" w:rsidP="0039299B">
            <w:pPr>
              <w:jc w:val="both"/>
              <w:rPr>
                <w:rFonts w:asciiTheme="minorHAnsi" w:hAnsiTheme="minorHAnsi" w:cstheme="minorHAnsi"/>
                <w:sz w:val="22"/>
                <w:szCs w:val="22"/>
                <w:lang w:eastAsia="pt-BR"/>
              </w:rPr>
            </w:pPr>
            <w:r w:rsidRPr="0066441D">
              <w:rPr>
                <w:rFonts w:asciiTheme="minorHAnsi" w:hAnsiTheme="minorHAnsi" w:cstheme="minorHAnsi"/>
                <w:sz w:val="22"/>
                <w:szCs w:val="22"/>
                <w:lang w:eastAsia="pt-BR"/>
              </w:rPr>
              <w:t>§2º Fica dispensada assinatura do Conselheiro Relator nos ofícios de comunicação de decisão, servindo a própria decisão com cópia anexa ao ofício assinado pelo assistente administrativo da Presidência e Comissões como comunicação.</w:t>
            </w:r>
          </w:p>
          <w:p w14:paraId="2C60A284" w14:textId="77777777" w:rsidR="0066441D" w:rsidRPr="0066441D" w:rsidRDefault="0066441D" w:rsidP="0039299B">
            <w:pPr>
              <w:ind w:left="709"/>
              <w:jc w:val="both"/>
              <w:rPr>
                <w:rFonts w:asciiTheme="minorHAnsi" w:hAnsiTheme="minorHAnsi" w:cstheme="minorHAnsi"/>
                <w:sz w:val="22"/>
                <w:szCs w:val="22"/>
                <w:lang w:eastAsia="pt-BR"/>
              </w:rPr>
            </w:pPr>
          </w:p>
          <w:p w14:paraId="12477B45" w14:textId="77777777" w:rsidR="0066441D" w:rsidRPr="0066441D" w:rsidRDefault="0066441D" w:rsidP="0039299B">
            <w:pPr>
              <w:jc w:val="center"/>
              <w:rPr>
                <w:rFonts w:asciiTheme="minorHAnsi" w:hAnsiTheme="minorHAnsi" w:cstheme="minorHAnsi"/>
                <w:b/>
                <w:bCs/>
                <w:sz w:val="22"/>
                <w:szCs w:val="22"/>
                <w:lang w:eastAsia="pt-BR"/>
              </w:rPr>
            </w:pPr>
            <w:r w:rsidRPr="0066441D">
              <w:rPr>
                <w:rFonts w:asciiTheme="minorHAnsi" w:hAnsiTheme="minorHAnsi" w:cstheme="minorHAnsi"/>
                <w:b/>
                <w:bCs/>
                <w:sz w:val="22"/>
                <w:szCs w:val="22"/>
                <w:lang w:eastAsia="pt-BR"/>
              </w:rPr>
              <w:t>DO TRÂNSITO EM JULGADO</w:t>
            </w:r>
          </w:p>
          <w:p w14:paraId="5B50CD52" w14:textId="77777777" w:rsidR="0066441D" w:rsidRPr="0066441D" w:rsidRDefault="0066441D" w:rsidP="0039299B">
            <w:pPr>
              <w:jc w:val="center"/>
              <w:rPr>
                <w:rFonts w:asciiTheme="minorHAnsi" w:hAnsiTheme="minorHAnsi" w:cstheme="minorHAnsi"/>
                <w:b/>
                <w:bCs/>
                <w:sz w:val="22"/>
                <w:szCs w:val="22"/>
                <w:lang w:eastAsia="pt-BR"/>
              </w:rPr>
            </w:pPr>
          </w:p>
          <w:p w14:paraId="45E1B907" w14:textId="77777777" w:rsidR="0066441D" w:rsidRPr="0066441D" w:rsidRDefault="0066441D" w:rsidP="0039299B">
            <w:pPr>
              <w:jc w:val="both"/>
              <w:rPr>
                <w:rFonts w:asciiTheme="minorHAnsi" w:hAnsiTheme="minorHAnsi" w:cstheme="minorHAnsi"/>
                <w:sz w:val="22"/>
                <w:szCs w:val="22"/>
                <w:lang w:eastAsia="pt-BR"/>
              </w:rPr>
            </w:pPr>
            <w:r w:rsidRPr="0066441D">
              <w:rPr>
                <w:rFonts w:asciiTheme="minorHAnsi" w:hAnsiTheme="minorHAnsi" w:cstheme="minorHAnsi"/>
                <w:sz w:val="22"/>
                <w:szCs w:val="22"/>
                <w:lang w:eastAsia="pt-BR"/>
              </w:rPr>
              <w:t>Art. 2º Encaminhado o Ofício que trata o art. 1º e não sendo apresentado recurso tempestivo à decisão da CEP-CAU/MT, a unidade organizacional do CAU/MT responsável pelos serviços jurídicos deverá certificar o trânsito em julgado da decisão da Comissão de Exercício Profissional (CEP CAU/MT).</w:t>
            </w:r>
          </w:p>
          <w:p w14:paraId="7F840D24" w14:textId="77777777" w:rsidR="0066441D" w:rsidRPr="0066441D" w:rsidRDefault="0066441D" w:rsidP="0039299B">
            <w:pPr>
              <w:jc w:val="both"/>
              <w:rPr>
                <w:rFonts w:asciiTheme="minorHAnsi" w:hAnsiTheme="minorHAnsi" w:cstheme="minorHAnsi"/>
                <w:sz w:val="22"/>
                <w:szCs w:val="22"/>
                <w:lang w:eastAsia="pt-BR"/>
              </w:rPr>
            </w:pPr>
          </w:p>
          <w:p w14:paraId="07F928D9" w14:textId="77777777" w:rsidR="0066441D" w:rsidRPr="0066441D" w:rsidRDefault="0066441D" w:rsidP="0039299B">
            <w:pPr>
              <w:jc w:val="both"/>
              <w:rPr>
                <w:rFonts w:asciiTheme="minorHAnsi" w:hAnsiTheme="minorHAnsi" w:cstheme="minorHAnsi"/>
                <w:sz w:val="22"/>
                <w:szCs w:val="22"/>
                <w:lang w:eastAsia="pt-BR"/>
              </w:rPr>
            </w:pPr>
            <w:r w:rsidRPr="0066441D">
              <w:rPr>
                <w:rFonts w:asciiTheme="minorHAnsi" w:hAnsiTheme="minorHAnsi" w:cstheme="minorHAnsi"/>
                <w:sz w:val="22"/>
                <w:szCs w:val="22"/>
                <w:lang w:eastAsia="pt-BR"/>
              </w:rPr>
              <w:t>Art. 3º Transitado em julgado a decisão que confirma o auto de infração, compete ao CAU/MT (responsável pela autuação) a execução da decisão proferida.</w:t>
            </w:r>
          </w:p>
          <w:p w14:paraId="7CA0CF97" w14:textId="77777777" w:rsidR="0066441D" w:rsidRPr="0066441D" w:rsidRDefault="0066441D" w:rsidP="0039299B">
            <w:pPr>
              <w:jc w:val="both"/>
              <w:rPr>
                <w:rFonts w:asciiTheme="minorHAnsi" w:hAnsiTheme="minorHAnsi" w:cstheme="minorHAnsi"/>
                <w:sz w:val="22"/>
                <w:szCs w:val="22"/>
                <w:lang w:eastAsia="pt-BR"/>
              </w:rPr>
            </w:pPr>
          </w:p>
          <w:p w14:paraId="4048CDFD" w14:textId="77777777" w:rsidR="0066441D" w:rsidRPr="0066441D" w:rsidRDefault="0066441D" w:rsidP="0039299B">
            <w:pPr>
              <w:jc w:val="center"/>
              <w:rPr>
                <w:rFonts w:asciiTheme="minorHAnsi" w:hAnsiTheme="minorHAnsi" w:cstheme="minorHAnsi"/>
                <w:b/>
                <w:bCs/>
                <w:sz w:val="22"/>
                <w:szCs w:val="22"/>
                <w:lang w:eastAsia="pt-BR"/>
              </w:rPr>
            </w:pPr>
            <w:r w:rsidRPr="0066441D">
              <w:rPr>
                <w:rFonts w:asciiTheme="minorHAnsi" w:hAnsiTheme="minorHAnsi" w:cstheme="minorHAnsi"/>
                <w:b/>
                <w:bCs/>
                <w:sz w:val="22"/>
                <w:szCs w:val="22"/>
                <w:lang w:eastAsia="pt-BR"/>
              </w:rPr>
              <w:t>DA EXECUÇÃO DA DECISÃO</w:t>
            </w:r>
          </w:p>
          <w:p w14:paraId="44133FBF" w14:textId="77777777" w:rsidR="0066441D" w:rsidRPr="0066441D" w:rsidRDefault="0066441D" w:rsidP="0039299B">
            <w:pPr>
              <w:jc w:val="center"/>
              <w:rPr>
                <w:rFonts w:asciiTheme="minorHAnsi" w:hAnsiTheme="minorHAnsi" w:cstheme="minorHAnsi"/>
                <w:b/>
                <w:bCs/>
                <w:sz w:val="22"/>
                <w:szCs w:val="22"/>
                <w:lang w:eastAsia="pt-BR"/>
              </w:rPr>
            </w:pPr>
          </w:p>
          <w:p w14:paraId="31815E40" w14:textId="77777777" w:rsidR="0066441D" w:rsidRPr="0066441D" w:rsidRDefault="0066441D" w:rsidP="0039299B">
            <w:pPr>
              <w:jc w:val="both"/>
              <w:rPr>
                <w:rFonts w:asciiTheme="minorHAnsi" w:hAnsiTheme="minorHAnsi" w:cstheme="minorHAnsi"/>
                <w:sz w:val="22"/>
                <w:szCs w:val="22"/>
                <w:lang w:eastAsia="pt-BR"/>
              </w:rPr>
            </w:pPr>
            <w:r w:rsidRPr="0066441D">
              <w:rPr>
                <w:rFonts w:asciiTheme="minorHAnsi" w:hAnsiTheme="minorHAnsi" w:cstheme="minorHAnsi"/>
                <w:sz w:val="22"/>
                <w:szCs w:val="22"/>
                <w:lang w:eastAsia="pt-BR"/>
              </w:rPr>
              <w:lastRenderedPageBreak/>
              <w:t>Art. 4º Para execução da decisão, o assistente administrativo da Presidência e Comissões deverá comunicar a pessoa física ou jurídica autuada para, nos casos em que for possível, regularizar a situação que ensejou a lavratura do auto de infração, informando-a da penalidade que lhe foi imposta.</w:t>
            </w:r>
          </w:p>
          <w:p w14:paraId="4B098B40" w14:textId="77777777" w:rsidR="0066441D" w:rsidRPr="0066441D" w:rsidRDefault="0066441D" w:rsidP="0039299B">
            <w:pPr>
              <w:jc w:val="both"/>
              <w:rPr>
                <w:rFonts w:asciiTheme="minorHAnsi" w:hAnsiTheme="minorHAnsi" w:cstheme="minorHAnsi"/>
                <w:sz w:val="22"/>
                <w:szCs w:val="22"/>
                <w:lang w:eastAsia="pt-BR"/>
              </w:rPr>
            </w:pPr>
          </w:p>
          <w:p w14:paraId="482FF376" w14:textId="77777777" w:rsidR="0066441D" w:rsidRPr="0066441D" w:rsidRDefault="0066441D" w:rsidP="0039299B">
            <w:pPr>
              <w:jc w:val="both"/>
              <w:rPr>
                <w:rFonts w:asciiTheme="minorHAnsi" w:hAnsiTheme="minorHAnsi" w:cstheme="minorHAnsi"/>
                <w:sz w:val="22"/>
                <w:szCs w:val="22"/>
                <w:lang w:eastAsia="pt-BR"/>
              </w:rPr>
            </w:pPr>
            <w:r w:rsidRPr="0066441D">
              <w:rPr>
                <w:rFonts w:asciiTheme="minorHAnsi" w:hAnsiTheme="minorHAnsi" w:cstheme="minorHAnsi"/>
                <w:sz w:val="22"/>
                <w:szCs w:val="22"/>
                <w:lang w:eastAsia="pt-BR"/>
              </w:rPr>
              <w:t>Parágrafo único. Nos casos em que a regularização for possível, o assistente administrativo deverá indicar as providências a serem adotadas, de acordo com a legislação vigente, comunicando que a decisão transitou em julgado e sobre a obrigatoriedade do pagamento de multa.</w:t>
            </w:r>
          </w:p>
          <w:p w14:paraId="729BCE34" w14:textId="77777777" w:rsidR="0066441D" w:rsidRPr="0066441D" w:rsidRDefault="0066441D" w:rsidP="0039299B">
            <w:pPr>
              <w:suppressAutoHyphens w:val="0"/>
              <w:jc w:val="both"/>
              <w:textAlignment w:val="auto"/>
              <w:rPr>
                <w:rFonts w:asciiTheme="minorHAnsi" w:hAnsiTheme="minorHAnsi" w:cstheme="minorHAnsi"/>
                <w:sz w:val="22"/>
                <w:szCs w:val="22"/>
                <w:lang w:eastAsia="pt-BR"/>
              </w:rPr>
            </w:pPr>
          </w:p>
          <w:p w14:paraId="5E42A703" w14:textId="77777777" w:rsidR="0066441D" w:rsidRPr="0066441D" w:rsidRDefault="0066441D" w:rsidP="0039299B">
            <w:pPr>
              <w:suppressAutoHyphens w:val="0"/>
              <w:jc w:val="both"/>
              <w:textAlignment w:val="auto"/>
              <w:rPr>
                <w:rFonts w:asciiTheme="minorHAnsi" w:hAnsiTheme="minorHAnsi" w:cstheme="minorHAnsi"/>
                <w:sz w:val="22"/>
                <w:szCs w:val="22"/>
                <w:lang w:eastAsia="pt-BR"/>
              </w:rPr>
            </w:pPr>
            <w:r w:rsidRPr="0066441D">
              <w:rPr>
                <w:rFonts w:asciiTheme="minorHAnsi" w:hAnsiTheme="minorHAnsi" w:cstheme="minorHAnsi"/>
                <w:sz w:val="22"/>
                <w:szCs w:val="22"/>
                <w:lang w:eastAsia="pt-BR"/>
              </w:rPr>
              <w:t>Art. 5º Decorrido o prazo para regularização, o processo será tramitado para a unidade organizacional do CAU/MT responsável pelos serviços jurídicos realizar a extinção e arquivamento do processo.</w:t>
            </w:r>
          </w:p>
          <w:p w14:paraId="3E0DFD53" w14:textId="77777777" w:rsidR="0066441D" w:rsidRPr="0066441D" w:rsidRDefault="0066441D" w:rsidP="0039299B">
            <w:pPr>
              <w:suppressAutoHyphens w:val="0"/>
              <w:textAlignment w:val="auto"/>
              <w:rPr>
                <w:rFonts w:asciiTheme="minorHAnsi" w:hAnsiTheme="minorHAnsi" w:cstheme="minorHAnsi"/>
                <w:sz w:val="22"/>
                <w:szCs w:val="22"/>
                <w:lang w:eastAsia="pt-BR"/>
              </w:rPr>
            </w:pPr>
          </w:p>
          <w:p w14:paraId="39BC2DD2" w14:textId="77777777" w:rsidR="0066441D" w:rsidRPr="0066441D" w:rsidRDefault="0066441D" w:rsidP="0039299B">
            <w:pPr>
              <w:suppressAutoHyphens w:val="0"/>
              <w:jc w:val="center"/>
              <w:textAlignment w:val="auto"/>
              <w:rPr>
                <w:rFonts w:asciiTheme="minorHAnsi" w:hAnsiTheme="minorHAnsi" w:cstheme="minorHAnsi"/>
                <w:b/>
                <w:bCs/>
                <w:sz w:val="22"/>
                <w:szCs w:val="22"/>
                <w:lang w:eastAsia="pt-BR"/>
              </w:rPr>
            </w:pPr>
            <w:r w:rsidRPr="0066441D">
              <w:rPr>
                <w:rFonts w:asciiTheme="minorHAnsi" w:hAnsiTheme="minorHAnsi" w:cstheme="minorHAnsi"/>
                <w:b/>
                <w:bCs/>
                <w:sz w:val="22"/>
                <w:szCs w:val="22"/>
                <w:lang w:eastAsia="pt-BR"/>
              </w:rPr>
              <w:t>DA EXTINÇÃO E ARQUIVAMENTO DO PROCESSO</w:t>
            </w:r>
          </w:p>
          <w:p w14:paraId="0336B4DF" w14:textId="77777777" w:rsidR="0066441D" w:rsidRPr="0066441D" w:rsidRDefault="0066441D" w:rsidP="0039299B">
            <w:pPr>
              <w:suppressAutoHyphens w:val="0"/>
              <w:jc w:val="center"/>
              <w:textAlignment w:val="auto"/>
              <w:rPr>
                <w:rFonts w:asciiTheme="minorHAnsi" w:hAnsiTheme="minorHAnsi" w:cstheme="minorHAnsi"/>
                <w:b/>
                <w:bCs/>
                <w:sz w:val="22"/>
                <w:szCs w:val="22"/>
                <w:lang w:eastAsia="pt-BR"/>
              </w:rPr>
            </w:pPr>
          </w:p>
          <w:p w14:paraId="64C591D9" w14:textId="77777777" w:rsidR="0066441D" w:rsidRPr="0066441D" w:rsidRDefault="0066441D" w:rsidP="0039299B">
            <w:pPr>
              <w:suppressAutoHyphens w:val="0"/>
              <w:textAlignment w:val="auto"/>
              <w:rPr>
                <w:rFonts w:asciiTheme="minorHAnsi" w:hAnsiTheme="minorHAnsi" w:cstheme="minorHAnsi"/>
                <w:sz w:val="22"/>
                <w:szCs w:val="22"/>
                <w:lang w:eastAsia="pt-BR"/>
              </w:rPr>
            </w:pPr>
            <w:r w:rsidRPr="0066441D">
              <w:rPr>
                <w:rFonts w:asciiTheme="minorHAnsi" w:hAnsiTheme="minorHAnsi" w:cstheme="minorHAnsi"/>
                <w:sz w:val="22"/>
                <w:szCs w:val="22"/>
                <w:lang w:eastAsia="pt-BR"/>
              </w:rPr>
              <w:t>Art. 6º A extinção do processo ocorrerá quando:</w:t>
            </w:r>
          </w:p>
          <w:p w14:paraId="0A790C93" w14:textId="77777777" w:rsidR="0066441D" w:rsidRPr="0066441D" w:rsidRDefault="0066441D" w:rsidP="0039299B">
            <w:pPr>
              <w:suppressAutoHyphens w:val="0"/>
              <w:textAlignment w:val="auto"/>
              <w:rPr>
                <w:rFonts w:asciiTheme="minorHAnsi" w:hAnsiTheme="minorHAnsi" w:cstheme="minorHAnsi"/>
                <w:sz w:val="22"/>
                <w:szCs w:val="22"/>
                <w:lang w:eastAsia="pt-BR"/>
              </w:rPr>
            </w:pPr>
            <w:r w:rsidRPr="0066441D">
              <w:rPr>
                <w:rFonts w:asciiTheme="minorHAnsi" w:hAnsiTheme="minorHAnsi" w:cstheme="minorHAnsi"/>
                <w:sz w:val="22"/>
                <w:szCs w:val="22"/>
                <w:lang w:eastAsia="pt-BR"/>
              </w:rPr>
              <w:t xml:space="preserve">I – </w:t>
            </w:r>
            <w:proofErr w:type="gramStart"/>
            <w:r w:rsidRPr="0066441D">
              <w:rPr>
                <w:rFonts w:asciiTheme="minorHAnsi" w:hAnsiTheme="minorHAnsi" w:cstheme="minorHAnsi"/>
                <w:sz w:val="22"/>
                <w:szCs w:val="22"/>
                <w:lang w:eastAsia="pt-BR"/>
              </w:rPr>
              <w:t>qualquer</w:t>
            </w:r>
            <w:proofErr w:type="gramEnd"/>
            <w:r w:rsidRPr="0066441D">
              <w:rPr>
                <w:rFonts w:asciiTheme="minorHAnsi" w:hAnsiTheme="minorHAnsi" w:cstheme="minorHAnsi"/>
                <w:sz w:val="22"/>
                <w:szCs w:val="22"/>
                <w:lang w:eastAsia="pt-BR"/>
              </w:rPr>
              <w:t xml:space="preserve"> uma das instâncias julgadoras concluir pela inconsistência dos elementos indicativos da infração ou quando houver vício insanável na constituição do processo;</w:t>
            </w:r>
          </w:p>
          <w:p w14:paraId="60E42C9B" w14:textId="77777777" w:rsidR="0066441D" w:rsidRPr="0066441D" w:rsidRDefault="0066441D" w:rsidP="0039299B">
            <w:pPr>
              <w:suppressAutoHyphens w:val="0"/>
              <w:textAlignment w:val="auto"/>
              <w:rPr>
                <w:rFonts w:asciiTheme="minorHAnsi" w:hAnsiTheme="minorHAnsi" w:cstheme="minorHAnsi"/>
                <w:sz w:val="22"/>
                <w:szCs w:val="22"/>
                <w:lang w:eastAsia="pt-BR"/>
              </w:rPr>
            </w:pPr>
            <w:r w:rsidRPr="0066441D">
              <w:rPr>
                <w:rFonts w:asciiTheme="minorHAnsi" w:hAnsiTheme="minorHAnsi" w:cstheme="minorHAnsi"/>
                <w:sz w:val="22"/>
                <w:szCs w:val="22"/>
                <w:lang w:eastAsia="pt-BR"/>
              </w:rPr>
              <w:t xml:space="preserve">II – </w:t>
            </w:r>
            <w:proofErr w:type="gramStart"/>
            <w:r w:rsidRPr="0066441D">
              <w:rPr>
                <w:rFonts w:asciiTheme="minorHAnsi" w:hAnsiTheme="minorHAnsi" w:cstheme="minorHAnsi"/>
                <w:sz w:val="22"/>
                <w:szCs w:val="22"/>
                <w:lang w:eastAsia="pt-BR"/>
              </w:rPr>
              <w:t>for</w:t>
            </w:r>
            <w:proofErr w:type="gramEnd"/>
            <w:r w:rsidRPr="0066441D">
              <w:rPr>
                <w:rFonts w:asciiTheme="minorHAnsi" w:hAnsiTheme="minorHAnsi" w:cstheme="minorHAnsi"/>
                <w:sz w:val="22"/>
                <w:szCs w:val="22"/>
                <w:lang w:eastAsia="pt-BR"/>
              </w:rPr>
              <w:t xml:space="preserve"> constatada a ocorrência de prescrição.</w:t>
            </w:r>
          </w:p>
          <w:p w14:paraId="2C9021E8" w14:textId="77777777" w:rsidR="0066441D" w:rsidRPr="0066441D" w:rsidRDefault="0066441D" w:rsidP="0039299B">
            <w:pPr>
              <w:suppressAutoHyphens w:val="0"/>
              <w:textAlignment w:val="auto"/>
              <w:rPr>
                <w:rFonts w:asciiTheme="minorHAnsi" w:hAnsiTheme="minorHAnsi" w:cstheme="minorHAnsi"/>
                <w:sz w:val="22"/>
                <w:szCs w:val="22"/>
                <w:lang w:eastAsia="pt-BR"/>
              </w:rPr>
            </w:pPr>
            <w:r w:rsidRPr="0066441D">
              <w:rPr>
                <w:rFonts w:asciiTheme="minorHAnsi" w:hAnsiTheme="minorHAnsi" w:cstheme="minorHAnsi"/>
                <w:sz w:val="22"/>
                <w:szCs w:val="22"/>
                <w:lang w:eastAsia="pt-BR"/>
              </w:rPr>
              <w:t>III – uma das instâncias julgadoras concluir que se exauriu a finalidade do processo ou a execução da decisão se tornar inviável, inútil ou prejudicada por fato superveniente;</w:t>
            </w:r>
          </w:p>
          <w:p w14:paraId="307194D4" w14:textId="77777777" w:rsidR="0066441D" w:rsidRPr="0066441D" w:rsidRDefault="0066441D" w:rsidP="0039299B">
            <w:pPr>
              <w:suppressAutoHyphens w:val="0"/>
              <w:textAlignment w:val="auto"/>
              <w:rPr>
                <w:rFonts w:asciiTheme="minorHAnsi" w:hAnsiTheme="minorHAnsi" w:cstheme="minorHAnsi"/>
                <w:sz w:val="22"/>
                <w:szCs w:val="22"/>
                <w:lang w:eastAsia="pt-BR"/>
              </w:rPr>
            </w:pPr>
            <w:r w:rsidRPr="0066441D">
              <w:rPr>
                <w:rFonts w:asciiTheme="minorHAnsi" w:hAnsiTheme="minorHAnsi" w:cstheme="minorHAnsi"/>
                <w:sz w:val="22"/>
                <w:szCs w:val="22"/>
                <w:lang w:eastAsia="pt-BR"/>
              </w:rPr>
              <w:t xml:space="preserve">IV – </w:t>
            </w:r>
            <w:proofErr w:type="gramStart"/>
            <w:r w:rsidRPr="0066441D">
              <w:rPr>
                <w:rFonts w:asciiTheme="minorHAnsi" w:hAnsiTheme="minorHAnsi" w:cstheme="minorHAnsi"/>
                <w:sz w:val="22"/>
                <w:szCs w:val="22"/>
                <w:lang w:eastAsia="pt-BR"/>
              </w:rPr>
              <w:t>for</w:t>
            </w:r>
            <w:proofErr w:type="gramEnd"/>
            <w:r w:rsidRPr="0066441D">
              <w:rPr>
                <w:rFonts w:asciiTheme="minorHAnsi" w:hAnsiTheme="minorHAnsi" w:cstheme="minorHAnsi"/>
                <w:sz w:val="22"/>
                <w:szCs w:val="22"/>
                <w:lang w:eastAsia="pt-BR"/>
              </w:rPr>
              <w:t xml:space="preserve"> proferida decisão definitiva, caracterizando trânsito em julgado, mesmo sem a regularização do ato infracional ou do pagamento integral da multa.</w:t>
            </w:r>
          </w:p>
          <w:p w14:paraId="106750CD" w14:textId="77777777" w:rsidR="0066441D" w:rsidRPr="0066441D" w:rsidRDefault="0066441D" w:rsidP="0039299B">
            <w:pPr>
              <w:suppressAutoHyphens w:val="0"/>
              <w:textAlignment w:val="auto"/>
              <w:rPr>
                <w:rFonts w:asciiTheme="minorHAnsi" w:hAnsiTheme="minorHAnsi" w:cstheme="minorHAnsi"/>
                <w:sz w:val="22"/>
                <w:szCs w:val="22"/>
                <w:lang w:eastAsia="pt-BR"/>
              </w:rPr>
            </w:pPr>
            <w:r w:rsidRPr="0066441D">
              <w:rPr>
                <w:rFonts w:asciiTheme="minorHAnsi" w:hAnsiTheme="minorHAnsi" w:cstheme="minorHAnsi"/>
                <w:sz w:val="22"/>
                <w:szCs w:val="22"/>
                <w:lang w:eastAsia="pt-BR"/>
              </w:rPr>
              <w:t>§1º   Para extinção e arquivamento do processo, a unidade organizacional do CAU/MT responsável pelos serviços jurídicos deverá realizar o “</w:t>
            </w:r>
            <w:r w:rsidRPr="0066441D">
              <w:rPr>
                <w:rFonts w:asciiTheme="minorHAnsi" w:hAnsiTheme="minorHAnsi" w:cstheme="minorHAnsi"/>
                <w:b/>
                <w:bCs/>
                <w:sz w:val="22"/>
                <w:szCs w:val="22"/>
                <w:lang w:eastAsia="pt-BR"/>
              </w:rPr>
              <w:t>TERMO DE EXTINÇÃO E ARQUIVAMENTO DO PROCESSO</w:t>
            </w:r>
            <w:r w:rsidRPr="0066441D">
              <w:rPr>
                <w:rFonts w:asciiTheme="minorHAnsi" w:hAnsiTheme="minorHAnsi" w:cstheme="minorHAnsi"/>
                <w:sz w:val="22"/>
                <w:szCs w:val="22"/>
                <w:lang w:eastAsia="pt-BR"/>
              </w:rPr>
              <w:t>".</w:t>
            </w:r>
          </w:p>
          <w:p w14:paraId="66937C65" w14:textId="77777777" w:rsidR="0066441D" w:rsidRPr="0066441D" w:rsidRDefault="0066441D" w:rsidP="0039299B">
            <w:pPr>
              <w:suppressAutoHyphens w:val="0"/>
              <w:textAlignment w:val="auto"/>
              <w:rPr>
                <w:rFonts w:asciiTheme="minorHAnsi" w:hAnsiTheme="minorHAnsi" w:cstheme="minorHAnsi"/>
                <w:sz w:val="22"/>
                <w:szCs w:val="22"/>
                <w:lang w:eastAsia="pt-BR"/>
              </w:rPr>
            </w:pPr>
            <w:r w:rsidRPr="0066441D">
              <w:rPr>
                <w:rFonts w:asciiTheme="minorHAnsi" w:hAnsiTheme="minorHAnsi" w:cstheme="minorHAnsi"/>
                <w:sz w:val="22"/>
                <w:szCs w:val="22"/>
                <w:lang w:eastAsia="pt-BR"/>
              </w:rPr>
              <w:t>§2º Realizado o Termo de Extinção e Arquivamento, a cópia do processo será encaminhada ao setor de fiscalização para conhecimento, análise da eliminação do fato gerador do auto de infração (quando couber), análise do pagamento integral ou parcelamento do valor da multa (quando couber) e anotação no módulo de fiscalização do SICCAU.</w:t>
            </w:r>
          </w:p>
          <w:p w14:paraId="43182A2C" w14:textId="77777777" w:rsidR="0066441D" w:rsidRPr="0066441D" w:rsidRDefault="0066441D" w:rsidP="0039299B">
            <w:pPr>
              <w:suppressAutoHyphens w:val="0"/>
              <w:jc w:val="center"/>
              <w:textAlignment w:val="auto"/>
              <w:rPr>
                <w:rFonts w:asciiTheme="minorHAnsi" w:hAnsiTheme="minorHAnsi" w:cstheme="minorHAnsi"/>
                <w:b/>
                <w:bCs/>
                <w:sz w:val="22"/>
                <w:szCs w:val="22"/>
                <w:lang w:eastAsia="pt-BR"/>
              </w:rPr>
            </w:pPr>
            <w:r w:rsidRPr="0066441D">
              <w:rPr>
                <w:rFonts w:asciiTheme="minorHAnsi" w:hAnsiTheme="minorHAnsi" w:cstheme="minorHAnsi"/>
                <w:b/>
                <w:bCs/>
                <w:sz w:val="22"/>
                <w:szCs w:val="22"/>
                <w:lang w:eastAsia="pt-BR"/>
              </w:rPr>
              <w:t>DISPOSIÇÃO GERAL</w:t>
            </w:r>
          </w:p>
          <w:p w14:paraId="1116C104" w14:textId="77777777" w:rsidR="0066441D" w:rsidRPr="0066441D" w:rsidRDefault="0066441D" w:rsidP="0039299B">
            <w:pPr>
              <w:suppressAutoHyphens w:val="0"/>
              <w:textAlignment w:val="auto"/>
              <w:rPr>
                <w:rFonts w:asciiTheme="minorHAnsi" w:hAnsiTheme="minorHAnsi" w:cstheme="minorHAnsi"/>
                <w:sz w:val="22"/>
                <w:szCs w:val="22"/>
                <w:lang w:eastAsia="pt-BR"/>
              </w:rPr>
            </w:pPr>
          </w:p>
          <w:p w14:paraId="30F76090" w14:textId="77777777" w:rsidR="0066441D" w:rsidRPr="0066441D" w:rsidRDefault="0066441D" w:rsidP="0039299B">
            <w:pPr>
              <w:suppressAutoHyphens w:val="0"/>
              <w:textAlignment w:val="auto"/>
              <w:rPr>
                <w:rFonts w:asciiTheme="minorHAnsi" w:hAnsiTheme="minorHAnsi" w:cstheme="minorHAnsi"/>
                <w:sz w:val="22"/>
                <w:szCs w:val="22"/>
                <w:lang w:eastAsia="pt-BR"/>
              </w:rPr>
            </w:pPr>
            <w:r w:rsidRPr="0066441D">
              <w:rPr>
                <w:rFonts w:asciiTheme="minorHAnsi" w:hAnsiTheme="minorHAnsi" w:cstheme="minorHAnsi"/>
                <w:sz w:val="22"/>
                <w:szCs w:val="22"/>
                <w:lang w:eastAsia="pt-BR"/>
              </w:rPr>
              <w:t>Art. 7º Todos os demais atos relacionados a regularidade e impulsionamento do processo serão realizados e assinados pelo assistente administrativo da Presidência e Comissões, como:</w:t>
            </w:r>
          </w:p>
          <w:p w14:paraId="1D40514D" w14:textId="77777777" w:rsidR="0066441D" w:rsidRPr="0066441D" w:rsidRDefault="0066441D" w:rsidP="0039299B">
            <w:pPr>
              <w:suppressAutoHyphens w:val="0"/>
              <w:ind w:firstLine="567"/>
              <w:textAlignment w:val="auto"/>
              <w:rPr>
                <w:rFonts w:asciiTheme="minorHAnsi" w:hAnsiTheme="minorHAnsi" w:cstheme="minorHAnsi"/>
                <w:sz w:val="22"/>
                <w:szCs w:val="22"/>
                <w:lang w:eastAsia="pt-BR"/>
              </w:rPr>
            </w:pPr>
          </w:p>
          <w:p w14:paraId="477BBA68" w14:textId="77777777" w:rsidR="0066441D" w:rsidRPr="0066441D" w:rsidRDefault="0066441D" w:rsidP="0039299B">
            <w:pPr>
              <w:suppressAutoHyphens w:val="0"/>
              <w:ind w:firstLine="567"/>
              <w:textAlignment w:val="auto"/>
              <w:rPr>
                <w:rFonts w:asciiTheme="minorHAnsi" w:hAnsiTheme="minorHAnsi" w:cstheme="minorHAnsi"/>
                <w:sz w:val="22"/>
                <w:szCs w:val="22"/>
                <w:lang w:eastAsia="pt-BR"/>
              </w:rPr>
            </w:pPr>
            <w:r w:rsidRPr="0066441D">
              <w:rPr>
                <w:rFonts w:asciiTheme="minorHAnsi" w:hAnsiTheme="minorHAnsi" w:cstheme="minorHAnsi"/>
                <w:sz w:val="22"/>
                <w:szCs w:val="22"/>
                <w:lang w:eastAsia="pt-BR"/>
              </w:rPr>
              <w:t>a) Certidão;</w:t>
            </w:r>
          </w:p>
          <w:p w14:paraId="70AB13E6" w14:textId="77777777" w:rsidR="0066441D" w:rsidRPr="0066441D" w:rsidRDefault="0066441D" w:rsidP="0039299B">
            <w:pPr>
              <w:suppressAutoHyphens w:val="0"/>
              <w:ind w:firstLine="567"/>
              <w:textAlignment w:val="auto"/>
              <w:rPr>
                <w:rFonts w:asciiTheme="minorHAnsi" w:hAnsiTheme="minorHAnsi" w:cstheme="minorHAnsi"/>
                <w:sz w:val="22"/>
                <w:szCs w:val="22"/>
                <w:lang w:eastAsia="pt-BR"/>
              </w:rPr>
            </w:pPr>
            <w:r w:rsidRPr="0066441D">
              <w:rPr>
                <w:rFonts w:asciiTheme="minorHAnsi" w:hAnsiTheme="minorHAnsi" w:cstheme="minorHAnsi"/>
                <w:sz w:val="22"/>
                <w:szCs w:val="22"/>
                <w:lang w:eastAsia="pt-BR"/>
              </w:rPr>
              <w:t>b) Termo;</w:t>
            </w:r>
          </w:p>
          <w:p w14:paraId="6E2762E0" w14:textId="77777777" w:rsidR="0066441D" w:rsidRPr="0066441D" w:rsidRDefault="0066441D" w:rsidP="0039299B">
            <w:pPr>
              <w:suppressAutoHyphens w:val="0"/>
              <w:ind w:firstLine="567"/>
              <w:textAlignment w:val="auto"/>
              <w:rPr>
                <w:rFonts w:asciiTheme="minorHAnsi" w:hAnsiTheme="minorHAnsi" w:cstheme="minorHAnsi"/>
                <w:sz w:val="22"/>
                <w:szCs w:val="22"/>
                <w:lang w:eastAsia="pt-BR"/>
              </w:rPr>
            </w:pPr>
            <w:r w:rsidRPr="0066441D">
              <w:rPr>
                <w:rFonts w:asciiTheme="minorHAnsi" w:hAnsiTheme="minorHAnsi" w:cstheme="minorHAnsi"/>
                <w:sz w:val="22"/>
                <w:szCs w:val="22"/>
                <w:lang w:eastAsia="pt-BR"/>
              </w:rPr>
              <w:t>c) Ofícios determinando diligências;</w:t>
            </w:r>
          </w:p>
          <w:p w14:paraId="7809232F" w14:textId="77777777" w:rsidR="0066441D" w:rsidRPr="0066441D" w:rsidRDefault="0066441D" w:rsidP="0039299B">
            <w:pPr>
              <w:suppressAutoHyphens w:val="0"/>
              <w:ind w:firstLine="567"/>
              <w:textAlignment w:val="auto"/>
              <w:rPr>
                <w:rFonts w:asciiTheme="minorHAnsi" w:hAnsiTheme="minorHAnsi" w:cstheme="minorHAnsi"/>
                <w:sz w:val="22"/>
                <w:szCs w:val="22"/>
                <w:lang w:eastAsia="pt-BR"/>
              </w:rPr>
            </w:pPr>
            <w:r w:rsidRPr="0066441D">
              <w:rPr>
                <w:rFonts w:asciiTheme="minorHAnsi" w:hAnsiTheme="minorHAnsi" w:cstheme="minorHAnsi"/>
                <w:sz w:val="22"/>
                <w:szCs w:val="22"/>
                <w:lang w:eastAsia="pt-BR"/>
              </w:rPr>
              <w:t>d) Outros não especificados.</w:t>
            </w:r>
          </w:p>
          <w:p w14:paraId="1197AD00" w14:textId="77777777" w:rsidR="0066441D" w:rsidRPr="0066441D" w:rsidRDefault="0066441D" w:rsidP="0039299B">
            <w:pPr>
              <w:suppressAutoHyphens w:val="0"/>
              <w:textAlignment w:val="auto"/>
              <w:rPr>
                <w:rFonts w:asciiTheme="minorHAnsi" w:hAnsiTheme="minorHAnsi" w:cstheme="minorHAnsi"/>
                <w:sz w:val="22"/>
                <w:szCs w:val="22"/>
                <w:lang w:eastAsia="pt-BR"/>
              </w:rPr>
            </w:pPr>
          </w:p>
          <w:p w14:paraId="02D49446" w14:textId="77777777" w:rsidR="0066441D" w:rsidRPr="0066441D" w:rsidRDefault="0066441D" w:rsidP="0039299B">
            <w:pPr>
              <w:suppressAutoHyphens w:val="0"/>
              <w:jc w:val="both"/>
              <w:textAlignment w:val="auto"/>
              <w:rPr>
                <w:rFonts w:asciiTheme="minorHAnsi" w:hAnsiTheme="minorHAnsi" w:cstheme="minorHAnsi"/>
                <w:sz w:val="22"/>
                <w:szCs w:val="22"/>
                <w:lang w:eastAsia="pt-BR"/>
              </w:rPr>
            </w:pPr>
            <w:r w:rsidRPr="0066441D">
              <w:rPr>
                <w:rFonts w:asciiTheme="minorHAnsi" w:hAnsiTheme="minorHAnsi" w:cstheme="minorHAnsi"/>
                <w:sz w:val="22"/>
                <w:szCs w:val="22"/>
                <w:lang w:eastAsia="pt-BR"/>
              </w:rPr>
              <w:t xml:space="preserve">Art. 8º A inserção de documentos no Sistema de Informação e Comunicação do CAU relacionados ao </w:t>
            </w:r>
            <w:r w:rsidRPr="0066441D">
              <w:rPr>
                <w:rFonts w:asciiTheme="minorHAnsi" w:hAnsiTheme="minorHAnsi" w:cstheme="minorHAnsi"/>
                <w:b/>
                <w:bCs/>
                <w:sz w:val="22"/>
                <w:szCs w:val="22"/>
                <w:u w:val="single"/>
                <w:lang w:eastAsia="pt-BR"/>
              </w:rPr>
              <w:t>módulo de fiscalização</w:t>
            </w:r>
            <w:r w:rsidRPr="0066441D">
              <w:rPr>
                <w:rFonts w:asciiTheme="minorHAnsi" w:hAnsiTheme="minorHAnsi" w:cstheme="minorHAnsi"/>
                <w:sz w:val="22"/>
                <w:szCs w:val="22"/>
                <w:lang w:eastAsia="pt-BR"/>
              </w:rPr>
              <w:t xml:space="preserve"> de competência da Comissão de Exercício Profissional serão realizados pelo assistente administrativo da Presidência e Comissões.</w:t>
            </w:r>
          </w:p>
          <w:p w14:paraId="3048E88B" w14:textId="77777777" w:rsidR="0066441D" w:rsidRPr="0066441D" w:rsidRDefault="0066441D" w:rsidP="0039299B">
            <w:pPr>
              <w:suppressAutoHyphens w:val="0"/>
              <w:textAlignment w:val="auto"/>
              <w:rPr>
                <w:rFonts w:asciiTheme="minorHAnsi" w:hAnsiTheme="minorHAnsi" w:cstheme="minorHAnsi"/>
                <w:sz w:val="22"/>
                <w:szCs w:val="22"/>
                <w:lang w:eastAsia="pt-BR"/>
              </w:rPr>
            </w:pPr>
          </w:p>
          <w:p w14:paraId="49A1F613" w14:textId="0AB85496" w:rsidR="0066441D" w:rsidRDefault="0066441D" w:rsidP="0039299B">
            <w:pPr>
              <w:suppressAutoHyphens w:val="0"/>
              <w:textAlignment w:val="auto"/>
              <w:rPr>
                <w:rFonts w:asciiTheme="minorHAnsi" w:hAnsiTheme="minorHAnsi" w:cstheme="minorHAnsi"/>
                <w:sz w:val="22"/>
                <w:szCs w:val="22"/>
                <w:lang w:eastAsia="pt-BR"/>
              </w:rPr>
            </w:pPr>
            <w:r w:rsidRPr="0066441D">
              <w:rPr>
                <w:rFonts w:asciiTheme="minorHAnsi" w:hAnsiTheme="minorHAnsi" w:cstheme="minorHAnsi"/>
                <w:sz w:val="22"/>
                <w:szCs w:val="22"/>
                <w:lang w:eastAsia="pt-BR"/>
              </w:rPr>
              <w:t>2. Está deliberação entra em vigor nesta data.</w:t>
            </w:r>
            <w:r>
              <w:rPr>
                <w:rFonts w:asciiTheme="minorHAnsi" w:hAnsiTheme="minorHAnsi" w:cstheme="minorHAnsi"/>
                <w:sz w:val="22"/>
                <w:szCs w:val="22"/>
                <w:lang w:eastAsia="pt-BR"/>
              </w:rPr>
              <w:t>”</w:t>
            </w:r>
          </w:p>
          <w:p w14:paraId="5C91A887" w14:textId="77777777" w:rsidR="0039299B" w:rsidRPr="0066441D" w:rsidRDefault="0039299B" w:rsidP="0039299B">
            <w:pPr>
              <w:suppressAutoHyphens w:val="0"/>
              <w:textAlignment w:val="auto"/>
              <w:rPr>
                <w:rFonts w:asciiTheme="minorHAnsi" w:hAnsiTheme="minorHAnsi" w:cstheme="minorHAnsi"/>
                <w:sz w:val="22"/>
                <w:szCs w:val="22"/>
                <w:lang w:eastAsia="pt-BR"/>
              </w:rPr>
            </w:pPr>
          </w:p>
          <w:p w14:paraId="40E28D0D" w14:textId="29566018" w:rsidR="0066441D" w:rsidRPr="006D40EE" w:rsidRDefault="0066441D" w:rsidP="0039299B">
            <w:pPr>
              <w:ind w:right="205"/>
              <w:jc w:val="both"/>
              <w:rPr>
                <w:rFonts w:asciiTheme="minorHAnsi" w:hAnsiTheme="minorHAnsi" w:cstheme="minorHAnsi"/>
                <w:sz w:val="22"/>
                <w:szCs w:val="22"/>
              </w:rPr>
            </w:pPr>
            <w:r w:rsidRPr="0066441D">
              <w:rPr>
                <w:rFonts w:asciiTheme="minorHAnsi" w:hAnsiTheme="minorHAnsi" w:cstheme="minorHAnsi"/>
                <w:color w:val="000000" w:themeColor="text1"/>
                <w:sz w:val="22"/>
                <w:szCs w:val="22"/>
              </w:rPr>
              <w:t xml:space="preserve">Com </w:t>
            </w:r>
            <w:r w:rsidRPr="0066441D">
              <w:rPr>
                <w:rFonts w:asciiTheme="minorHAnsi" w:hAnsiTheme="minorHAnsi" w:cstheme="minorHAnsi"/>
                <w:b/>
                <w:color w:val="000000" w:themeColor="text1"/>
                <w:sz w:val="22"/>
                <w:szCs w:val="22"/>
              </w:rPr>
              <w:t xml:space="preserve">04 votos favoráveis </w:t>
            </w:r>
            <w:r w:rsidRPr="0066441D">
              <w:rPr>
                <w:rFonts w:asciiTheme="minorHAnsi" w:hAnsiTheme="minorHAnsi" w:cstheme="minorHAnsi"/>
                <w:color w:val="000000" w:themeColor="text1"/>
                <w:sz w:val="22"/>
                <w:szCs w:val="22"/>
              </w:rPr>
              <w:t xml:space="preserve">dos Conselheiros Alexsandro Reis, Thiago Rafael </w:t>
            </w:r>
            <w:proofErr w:type="spellStart"/>
            <w:r w:rsidRPr="0066441D">
              <w:rPr>
                <w:rFonts w:asciiTheme="minorHAnsi" w:hAnsiTheme="minorHAnsi" w:cstheme="minorHAnsi"/>
                <w:color w:val="000000" w:themeColor="text1"/>
                <w:sz w:val="22"/>
                <w:szCs w:val="22"/>
              </w:rPr>
              <w:t>Pandini</w:t>
            </w:r>
            <w:proofErr w:type="spellEnd"/>
            <w:r w:rsidRPr="0066441D">
              <w:rPr>
                <w:rFonts w:asciiTheme="minorHAnsi" w:hAnsiTheme="minorHAnsi" w:cstheme="minorHAnsi"/>
                <w:color w:val="000000" w:themeColor="text1"/>
                <w:sz w:val="22"/>
                <w:szCs w:val="22"/>
              </w:rPr>
              <w:t xml:space="preserve">, Karen </w:t>
            </w:r>
            <w:proofErr w:type="spellStart"/>
            <w:r w:rsidRPr="0066441D">
              <w:rPr>
                <w:rFonts w:asciiTheme="minorHAnsi" w:hAnsiTheme="minorHAnsi" w:cstheme="minorHAnsi"/>
                <w:color w:val="000000" w:themeColor="text1"/>
                <w:sz w:val="22"/>
                <w:szCs w:val="22"/>
              </w:rPr>
              <w:t>Mayumi</w:t>
            </w:r>
            <w:proofErr w:type="spellEnd"/>
            <w:r w:rsidRPr="0066441D">
              <w:rPr>
                <w:rFonts w:asciiTheme="minorHAnsi" w:hAnsiTheme="minorHAnsi" w:cstheme="minorHAnsi"/>
                <w:color w:val="000000" w:themeColor="text1"/>
                <w:sz w:val="22"/>
                <w:szCs w:val="22"/>
              </w:rPr>
              <w:t xml:space="preserve"> Matsumoto e Elisangela Fernandes </w:t>
            </w:r>
            <w:proofErr w:type="spellStart"/>
            <w:r w:rsidRPr="0066441D">
              <w:rPr>
                <w:rFonts w:asciiTheme="minorHAnsi" w:hAnsiTheme="minorHAnsi" w:cstheme="minorHAnsi"/>
                <w:color w:val="000000" w:themeColor="text1"/>
                <w:sz w:val="22"/>
                <w:szCs w:val="22"/>
              </w:rPr>
              <w:t>Bokorni</w:t>
            </w:r>
            <w:proofErr w:type="spellEnd"/>
            <w:r w:rsidRPr="0066441D">
              <w:rPr>
                <w:rFonts w:asciiTheme="minorHAnsi" w:hAnsiTheme="minorHAnsi" w:cstheme="minorHAnsi"/>
                <w:color w:val="000000" w:themeColor="text1"/>
                <w:sz w:val="22"/>
                <w:szCs w:val="22"/>
              </w:rPr>
              <w:t xml:space="preserve">; </w:t>
            </w:r>
            <w:r w:rsidRPr="0066441D">
              <w:rPr>
                <w:rFonts w:asciiTheme="minorHAnsi" w:hAnsiTheme="minorHAnsi" w:cstheme="minorHAnsi"/>
                <w:b/>
                <w:color w:val="000000" w:themeColor="text1"/>
                <w:sz w:val="22"/>
                <w:szCs w:val="22"/>
              </w:rPr>
              <w:t>00 votos contrários</w:t>
            </w:r>
            <w:r w:rsidRPr="0066441D">
              <w:rPr>
                <w:rFonts w:asciiTheme="minorHAnsi" w:hAnsiTheme="minorHAnsi" w:cstheme="minorHAnsi"/>
                <w:color w:val="000000" w:themeColor="text1"/>
                <w:sz w:val="22"/>
                <w:szCs w:val="22"/>
              </w:rPr>
              <w:t xml:space="preserve">; </w:t>
            </w:r>
            <w:r w:rsidRPr="0066441D">
              <w:rPr>
                <w:rFonts w:asciiTheme="minorHAnsi" w:hAnsiTheme="minorHAnsi" w:cstheme="minorHAnsi"/>
                <w:b/>
                <w:color w:val="000000" w:themeColor="text1"/>
                <w:sz w:val="22"/>
                <w:szCs w:val="22"/>
              </w:rPr>
              <w:t xml:space="preserve">00 abstenções </w:t>
            </w:r>
            <w:r w:rsidRPr="0066441D">
              <w:rPr>
                <w:rFonts w:asciiTheme="minorHAnsi" w:hAnsiTheme="minorHAnsi" w:cstheme="minorHAnsi"/>
                <w:color w:val="000000" w:themeColor="text1"/>
                <w:sz w:val="22"/>
                <w:szCs w:val="22"/>
              </w:rPr>
              <w:t xml:space="preserve">e </w:t>
            </w:r>
            <w:r w:rsidRPr="0066441D">
              <w:rPr>
                <w:rFonts w:asciiTheme="minorHAnsi" w:hAnsiTheme="minorHAnsi" w:cstheme="minorHAnsi"/>
                <w:b/>
                <w:color w:val="000000" w:themeColor="text1"/>
                <w:sz w:val="22"/>
                <w:szCs w:val="22"/>
              </w:rPr>
              <w:t>00 ausência.</w:t>
            </w:r>
          </w:p>
        </w:tc>
      </w:tr>
    </w:tbl>
    <w:p w14:paraId="3C775732" w14:textId="77777777" w:rsidR="0066441D" w:rsidRPr="006D40EE" w:rsidRDefault="0066441D" w:rsidP="0039299B">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66441D" w:rsidRPr="006D40EE" w14:paraId="12130A02" w14:textId="77777777" w:rsidTr="00991552">
        <w:tc>
          <w:tcPr>
            <w:tcW w:w="2269" w:type="dxa"/>
            <w:tcBorders>
              <w:top w:val="single" w:sz="4" w:space="0" w:color="A6A6A6"/>
              <w:bottom w:val="single" w:sz="4" w:space="0" w:color="A6A6A6"/>
            </w:tcBorders>
            <w:shd w:val="clear" w:color="auto" w:fill="D9D9D9" w:themeFill="background1" w:themeFillShade="D9"/>
            <w:tcMar>
              <w:top w:w="0" w:type="dxa"/>
              <w:left w:w="108" w:type="dxa"/>
              <w:bottom w:w="0" w:type="dxa"/>
              <w:right w:w="108" w:type="dxa"/>
            </w:tcMar>
            <w:vAlign w:val="center"/>
          </w:tcPr>
          <w:p w14:paraId="4958F83F" w14:textId="73FD17CF" w:rsidR="0066441D" w:rsidRPr="006D40EE" w:rsidRDefault="0066441D" w:rsidP="0039299B">
            <w:pPr>
              <w:rPr>
                <w:rFonts w:asciiTheme="minorHAnsi" w:hAnsiTheme="minorHAnsi" w:cstheme="minorHAnsi"/>
                <w:b/>
                <w:sz w:val="22"/>
                <w:szCs w:val="22"/>
              </w:rPr>
            </w:pPr>
            <w:r>
              <w:rPr>
                <w:rFonts w:asciiTheme="minorHAnsi" w:hAnsiTheme="minorHAnsi" w:cstheme="minorHAnsi"/>
                <w:b/>
                <w:sz w:val="22"/>
                <w:szCs w:val="22"/>
              </w:rPr>
              <w:t>5</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53875FB" w14:textId="4D782FA5" w:rsidR="0066441D" w:rsidRPr="006D40EE" w:rsidRDefault="0066441D" w:rsidP="0039299B">
            <w:pPr>
              <w:autoSpaceDN/>
              <w:ind w:left="68"/>
              <w:jc w:val="both"/>
              <w:rPr>
                <w:rFonts w:asciiTheme="minorHAnsi" w:hAnsiTheme="minorHAnsi" w:cstheme="minorHAnsi"/>
                <w:sz w:val="22"/>
                <w:szCs w:val="22"/>
              </w:rPr>
            </w:pPr>
            <w:r w:rsidRPr="006D40EE">
              <w:rPr>
                <w:rFonts w:asciiTheme="minorHAnsi" w:hAnsiTheme="minorHAnsi" w:cstheme="minorHAnsi"/>
                <w:bCs/>
                <w:sz w:val="22"/>
                <w:szCs w:val="22"/>
                <w:lang w:eastAsia="pt-BR"/>
              </w:rPr>
              <w:t xml:space="preserve">Protocolo nº. </w:t>
            </w:r>
            <w:r>
              <w:rPr>
                <w:rFonts w:asciiTheme="minorHAnsi" w:hAnsiTheme="minorHAnsi" w:cstheme="minorHAnsi"/>
                <w:sz w:val="22"/>
                <w:szCs w:val="22"/>
              </w:rPr>
              <w:t>1643803/2022 – Evento CEP CAU/MT</w:t>
            </w:r>
          </w:p>
        </w:tc>
      </w:tr>
      <w:tr w:rsidR="0066441D" w:rsidRPr="006D40EE" w14:paraId="3D145E6C" w14:textId="77777777" w:rsidTr="00991552">
        <w:tc>
          <w:tcPr>
            <w:tcW w:w="2269" w:type="dxa"/>
            <w:tcBorders>
              <w:top w:val="single" w:sz="4" w:space="0" w:color="A6A6A6"/>
              <w:bottom w:val="single" w:sz="4" w:space="0" w:color="A6A6A6"/>
            </w:tcBorders>
            <w:shd w:val="clear" w:color="auto" w:fill="D9D9D9" w:themeFill="background1" w:themeFillShade="D9"/>
            <w:tcMar>
              <w:top w:w="0" w:type="dxa"/>
              <w:left w:w="108" w:type="dxa"/>
              <w:bottom w:w="0" w:type="dxa"/>
              <w:right w:w="108" w:type="dxa"/>
            </w:tcMar>
            <w:vAlign w:val="center"/>
          </w:tcPr>
          <w:p w14:paraId="7F73B0E2" w14:textId="77777777" w:rsidR="0066441D" w:rsidRPr="006D40EE" w:rsidRDefault="0066441D" w:rsidP="0039299B">
            <w:pPr>
              <w:rPr>
                <w:rFonts w:asciiTheme="minorHAnsi" w:hAnsiTheme="minorHAnsi" w:cstheme="minorHAnsi"/>
                <w:b/>
                <w:sz w:val="22"/>
                <w:szCs w:val="22"/>
              </w:rPr>
            </w:pPr>
            <w:r w:rsidRPr="006D40EE">
              <w:rPr>
                <w:rFonts w:asciiTheme="minorHAnsi" w:hAnsiTheme="minorHAnsi" w:cstheme="minorHAnsi"/>
                <w:b/>
                <w:sz w:val="22"/>
                <w:szCs w:val="22"/>
              </w:rPr>
              <w:t>Relator</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1455DD38" w14:textId="77777777" w:rsidR="0066441D" w:rsidRPr="006D40EE" w:rsidRDefault="0066441D" w:rsidP="0039299B">
            <w:pPr>
              <w:pStyle w:val="Default"/>
              <w:pBdr>
                <w:bottom w:val="single" w:sz="4" w:space="1" w:color="auto"/>
              </w:pBdr>
              <w:rPr>
                <w:rFonts w:asciiTheme="minorHAnsi" w:hAnsiTheme="minorHAnsi" w:cstheme="minorHAnsi"/>
                <w:bCs/>
                <w:color w:val="auto"/>
                <w:sz w:val="22"/>
                <w:szCs w:val="22"/>
              </w:rPr>
            </w:pPr>
            <w:r>
              <w:rPr>
                <w:rFonts w:asciiTheme="minorHAnsi" w:hAnsiTheme="minorHAnsi" w:cstheme="minorHAnsi"/>
                <w:bCs/>
                <w:color w:val="auto"/>
                <w:sz w:val="22"/>
                <w:szCs w:val="22"/>
              </w:rPr>
              <w:t>CEP CAU/MT</w:t>
            </w:r>
          </w:p>
        </w:tc>
      </w:tr>
      <w:tr w:rsidR="0066441D" w:rsidRPr="006D40EE" w14:paraId="2EC32937" w14:textId="77777777" w:rsidTr="00991552">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1772E19" w14:textId="77777777" w:rsidR="0066441D" w:rsidRPr="006D40EE" w:rsidRDefault="0066441D" w:rsidP="0039299B">
            <w:pPr>
              <w:rPr>
                <w:rFonts w:asciiTheme="minorHAnsi" w:hAnsiTheme="minorHAnsi" w:cstheme="minorHAnsi"/>
                <w:b/>
                <w:sz w:val="22"/>
                <w:szCs w:val="22"/>
              </w:rPr>
            </w:pPr>
            <w:r w:rsidRPr="006D40E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4305F41" w14:textId="0220DF07" w:rsidR="0066441D" w:rsidRPr="006D40EE" w:rsidRDefault="00AA31BF" w:rsidP="0039299B">
            <w:pPr>
              <w:tabs>
                <w:tab w:val="left" w:pos="2268"/>
              </w:tabs>
              <w:jc w:val="both"/>
              <w:rPr>
                <w:rFonts w:asciiTheme="minorHAnsi" w:hAnsiTheme="minorHAnsi" w:cstheme="minorHAnsi"/>
                <w:sz w:val="22"/>
                <w:szCs w:val="22"/>
              </w:rPr>
            </w:pPr>
            <w:r>
              <w:rPr>
                <w:rFonts w:asciiTheme="minorHAnsi" w:hAnsiTheme="minorHAnsi" w:cstheme="minorHAnsi"/>
                <w:sz w:val="22"/>
                <w:szCs w:val="22"/>
              </w:rPr>
              <w:t xml:space="preserve">Considerando o Plano de Trabalho da CEP CAU/MT 2023, que determinou os meses de fevereiro, março e abril de 2023 para estudos acerca do Evento CEP CAU/MT, a ser realizado após 15 de outubro, </w:t>
            </w:r>
            <w:r>
              <w:rPr>
                <w:rFonts w:asciiTheme="minorHAnsi" w:eastAsia="Cambria" w:hAnsiTheme="minorHAnsi" w:cstheme="minorHAnsi"/>
                <w:bCs/>
                <w:sz w:val="22"/>
                <w:szCs w:val="22"/>
              </w:rPr>
              <w:t>os Conselheiros solicitaram prazo para definirem o tema a ser tratado e as especificidades do evento.</w:t>
            </w:r>
          </w:p>
        </w:tc>
      </w:tr>
    </w:tbl>
    <w:p w14:paraId="75CEA2D1" w14:textId="77777777" w:rsidR="00AA31BF" w:rsidRPr="006D40EE" w:rsidRDefault="00AA31BF" w:rsidP="0039299B">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AA31BF" w:rsidRPr="006D40EE" w14:paraId="34F19BE0" w14:textId="77777777" w:rsidTr="00991552">
        <w:tc>
          <w:tcPr>
            <w:tcW w:w="2269" w:type="dxa"/>
            <w:tcBorders>
              <w:top w:val="single" w:sz="4" w:space="0" w:color="A6A6A6"/>
              <w:bottom w:val="single" w:sz="4" w:space="0" w:color="A6A6A6"/>
            </w:tcBorders>
            <w:shd w:val="clear" w:color="auto" w:fill="D9D9D9" w:themeFill="background1" w:themeFillShade="D9"/>
            <w:tcMar>
              <w:top w:w="0" w:type="dxa"/>
              <w:left w:w="108" w:type="dxa"/>
              <w:bottom w:w="0" w:type="dxa"/>
              <w:right w:w="108" w:type="dxa"/>
            </w:tcMar>
            <w:vAlign w:val="center"/>
          </w:tcPr>
          <w:p w14:paraId="13492BFB" w14:textId="2F631066" w:rsidR="00AA31BF" w:rsidRPr="006D40EE" w:rsidRDefault="00AA31BF" w:rsidP="0039299B">
            <w:pPr>
              <w:rPr>
                <w:rFonts w:asciiTheme="minorHAnsi" w:hAnsiTheme="minorHAnsi" w:cstheme="minorHAnsi"/>
                <w:b/>
                <w:sz w:val="22"/>
                <w:szCs w:val="22"/>
              </w:rPr>
            </w:pPr>
            <w:r>
              <w:rPr>
                <w:rFonts w:asciiTheme="minorHAnsi" w:hAnsiTheme="minorHAnsi" w:cstheme="minorHAnsi"/>
                <w:b/>
                <w:sz w:val="22"/>
                <w:szCs w:val="22"/>
              </w:rPr>
              <w:t>6</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928FFFE" w14:textId="4C6A7CD4" w:rsidR="00AA31BF" w:rsidRPr="006D40EE" w:rsidRDefault="00AA31BF" w:rsidP="0039299B">
            <w:pPr>
              <w:autoSpaceDN/>
              <w:ind w:left="68"/>
              <w:jc w:val="both"/>
              <w:rPr>
                <w:rFonts w:asciiTheme="minorHAnsi" w:hAnsiTheme="minorHAnsi" w:cstheme="minorHAnsi"/>
                <w:sz w:val="22"/>
                <w:szCs w:val="22"/>
              </w:rPr>
            </w:pPr>
            <w:r w:rsidRPr="006D40EE">
              <w:rPr>
                <w:rFonts w:asciiTheme="minorHAnsi" w:hAnsiTheme="minorHAnsi" w:cstheme="minorHAnsi"/>
                <w:bCs/>
                <w:sz w:val="22"/>
                <w:szCs w:val="22"/>
                <w:lang w:eastAsia="pt-BR"/>
              </w:rPr>
              <w:t xml:space="preserve">Protocolo nº. </w:t>
            </w:r>
            <w:r>
              <w:rPr>
                <w:rFonts w:asciiTheme="minorHAnsi" w:hAnsiTheme="minorHAnsi" w:cstheme="minorHAnsi"/>
                <w:sz w:val="22"/>
                <w:szCs w:val="22"/>
              </w:rPr>
              <w:t>1643803/2022 – Discussão de Trabalhos em desenvolvimento e a ser desenvolvido pelo Assessor Institucional Parlamentar</w:t>
            </w:r>
          </w:p>
        </w:tc>
      </w:tr>
      <w:tr w:rsidR="00AA31BF" w:rsidRPr="006D40EE" w14:paraId="49C45D1C" w14:textId="77777777" w:rsidTr="00991552">
        <w:tc>
          <w:tcPr>
            <w:tcW w:w="2269" w:type="dxa"/>
            <w:tcBorders>
              <w:top w:val="single" w:sz="4" w:space="0" w:color="A6A6A6"/>
              <w:bottom w:val="single" w:sz="4" w:space="0" w:color="A6A6A6"/>
            </w:tcBorders>
            <w:shd w:val="clear" w:color="auto" w:fill="D9D9D9" w:themeFill="background1" w:themeFillShade="D9"/>
            <w:tcMar>
              <w:top w:w="0" w:type="dxa"/>
              <w:left w:w="108" w:type="dxa"/>
              <w:bottom w:w="0" w:type="dxa"/>
              <w:right w:w="108" w:type="dxa"/>
            </w:tcMar>
            <w:vAlign w:val="center"/>
          </w:tcPr>
          <w:p w14:paraId="33F5A9BB" w14:textId="77777777" w:rsidR="00AA31BF" w:rsidRPr="006D40EE" w:rsidRDefault="00AA31BF" w:rsidP="0039299B">
            <w:pPr>
              <w:rPr>
                <w:rFonts w:asciiTheme="minorHAnsi" w:hAnsiTheme="minorHAnsi" w:cstheme="minorHAnsi"/>
                <w:b/>
                <w:sz w:val="22"/>
                <w:szCs w:val="22"/>
              </w:rPr>
            </w:pPr>
            <w:r w:rsidRPr="006D40EE">
              <w:rPr>
                <w:rFonts w:asciiTheme="minorHAnsi" w:hAnsiTheme="minorHAnsi" w:cstheme="minorHAnsi"/>
                <w:b/>
                <w:sz w:val="22"/>
                <w:szCs w:val="22"/>
              </w:rPr>
              <w:t>Relator</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27D3E1A" w14:textId="77777777" w:rsidR="00AA31BF" w:rsidRPr="006D40EE" w:rsidRDefault="00AA31BF" w:rsidP="0039299B">
            <w:pPr>
              <w:pStyle w:val="Default"/>
              <w:pBdr>
                <w:bottom w:val="single" w:sz="4" w:space="1" w:color="auto"/>
              </w:pBdr>
              <w:rPr>
                <w:rFonts w:asciiTheme="minorHAnsi" w:hAnsiTheme="minorHAnsi" w:cstheme="minorHAnsi"/>
                <w:bCs/>
                <w:color w:val="auto"/>
                <w:sz w:val="22"/>
                <w:szCs w:val="22"/>
              </w:rPr>
            </w:pPr>
            <w:r>
              <w:rPr>
                <w:rFonts w:asciiTheme="minorHAnsi" w:hAnsiTheme="minorHAnsi" w:cstheme="minorHAnsi"/>
                <w:bCs/>
                <w:color w:val="auto"/>
                <w:sz w:val="22"/>
                <w:szCs w:val="22"/>
              </w:rPr>
              <w:t>CEP CAU/MT</w:t>
            </w:r>
          </w:p>
        </w:tc>
      </w:tr>
      <w:tr w:rsidR="00AA31BF" w:rsidRPr="006D40EE" w14:paraId="2B60A866" w14:textId="77777777" w:rsidTr="00991552">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D34EA25" w14:textId="77777777" w:rsidR="00AA31BF" w:rsidRPr="006D40EE" w:rsidRDefault="00AA31BF" w:rsidP="0039299B">
            <w:pPr>
              <w:rPr>
                <w:rFonts w:asciiTheme="minorHAnsi" w:hAnsiTheme="minorHAnsi" w:cstheme="minorHAnsi"/>
                <w:b/>
                <w:sz w:val="22"/>
                <w:szCs w:val="22"/>
              </w:rPr>
            </w:pPr>
            <w:r w:rsidRPr="006D40E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207414B" w14:textId="3BC0757E" w:rsidR="00AA31BF" w:rsidRPr="006D40EE" w:rsidRDefault="00AA31BF" w:rsidP="0039299B">
            <w:pPr>
              <w:tabs>
                <w:tab w:val="left" w:pos="2268"/>
              </w:tabs>
              <w:jc w:val="both"/>
              <w:rPr>
                <w:rFonts w:asciiTheme="minorHAnsi" w:hAnsiTheme="minorHAnsi" w:cstheme="minorHAnsi"/>
                <w:sz w:val="22"/>
                <w:szCs w:val="22"/>
              </w:rPr>
            </w:pPr>
            <w:r>
              <w:rPr>
                <w:rFonts w:asciiTheme="minorHAnsi" w:hAnsiTheme="minorHAnsi" w:cstheme="minorHAnsi"/>
                <w:sz w:val="22"/>
                <w:szCs w:val="22"/>
              </w:rPr>
              <w:t>Considerando o Plano de Trabalho da CEP CAU/MT 2023, que dispôs acerca da necessidade de convocação do Assessor Institucional e Parlamentar para participar da reunião e expor os trabalhos em desenvolvimento e a ser desenvolvido no âmbito da CEP, restou solicitado a inclusão na pauta do Assessor a discussão sobre o formato dos arquivos encaminhados para aprovação de projetos. Houve ainda o requerimento de agendamento de reunião com o Assessor para tratar acerca dos eventos do CAU/MT com as Conselheiras Karen, Vanessa e Elisangela.</w:t>
            </w:r>
          </w:p>
        </w:tc>
      </w:tr>
    </w:tbl>
    <w:p w14:paraId="36464940" w14:textId="77777777" w:rsidR="0066441D" w:rsidRPr="006D40EE" w:rsidRDefault="0066441D" w:rsidP="0039299B">
      <w:pPr>
        <w:rPr>
          <w:rFonts w:asciiTheme="minorHAnsi" w:hAnsiTheme="minorHAnsi" w:cstheme="minorHAnsi"/>
          <w:sz w:val="22"/>
          <w:szCs w:val="22"/>
        </w:rPr>
      </w:pPr>
    </w:p>
    <w:tbl>
      <w:tblPr>
        <w:tblW w:w="13989" w:type="dxa"/>
        <w:tblLayout w:type="fixed"/>
        <w:tblCellMar>
          <w:left w:w="10" w:type="dxa"/>
          <w:right w:w="10" w:type="dxa"/>
        </w:tblCellMar>
        <w:tblLook w:val="04A0" w:firstRow="1" w:lastRow="0" w:firstColumn="1" w:lastColumn="0" w:noHBand="0" w:noVBand="1"/>
      </w:tblPr>
      <w:tblGrid>
        <w:gridCol w:w="108"/>
        <w:gridCol w:w="2269"/>
        <w:gridCol w:w="6806"/>
        <w:gridCol w:w="31"/>
        <w:gridCol w:w="4775"/>
      </w:tblGrid>
      <w:tr w:rsidR="00366C20" w:rsidRPr="006D40EE" w14:paraId="71822AE3" w14:textId="77777777" w:rsidTr="00B46E5C">
        <w:trPr>
          <w:gridBefore w:val="1"/>
          <w:gridAfter w:val="2"/>
          <w:wBefore w:w="108" w:type="dxa"/>
          <w:wAfter w:w="4806" w:type="dxa"/>
        </w:trPr>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00761B0" w14:textId="75BC5249" w:rsidR="00AF2716" w:rsidRPr="006D40EE" w:rsidRDefault="00AA31BF" w:rsidP="0039299B">
            <w:pPr>
              <w:rPr>
                <w:rFonts w:asciiTheme="minorHAnsi" w:hAnsiTheme="minorHAnsi" w:cstheme="minorHAnsi"/>
                <w:b/>
                <w:sz w:val="22"/>
                <w:szCs w:val="22"/>
              </w:rPr>
            </w:pPr>
            <w:r>
              <w:rPr>
                <w:rFonts w:asciiTheme="minorHAnsi" w:hAnsiTheme="minorHAnsi" w:cstheme="minorHAnsi"/>
                <w:b/>
                <w:sz w:val="22"/>
                <w:szCs w:val="22"/>
              </w:rPr>
              <w:t>7</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63B719B" w14:textId="42E1D2A4" w:rsidR="00AF2716" w:rsidRPr="006D40EE" w:rsidRDefault="00366C20" w:rsidP="0039299B">
            <w:pPr>
              <w:jc w:val="both"/>
              <w:rPr>
                <w:rFonts w:asciiTheme="minorHAnsi" w:hAnsiTheme="minorHAnsi" w:cstheme="minorHAnsi"/>
                <w:sz w:val="22"/>
                <w:szCs w:val="22"/>
                <w:shd w:val="clear" w:color="auto" w:fill="FFFFFF"/>
              </w:rPr>
            </w:pPr>
            <w:r w:rsidRPr="006D40EE">
              <w:rPr>
                <w:rFonts w:asciiTheme="minorHAnsi" w:hAnsiTheme="minorHAnsi" w:cstheme="minorHAnsi"/>
                <w:bCs/>
                <w:sz w:val="22"/>
                <w:szCs w:val="22"/>
                <w:lang w:eastAsia="pt-BR"/>
              </w:rPr>
              <w:t>Protocolo nº</w:t>
            </w:r>
            <w:r w:rsidR="00022377" w:rsidRPr="006D40EE">
              <w:rPr>
                <w:rFonts w:asciiTheme="minorHAnsi" w:hAnsiTheme="minorHAnsi" w:cstheme="minorHAnsi"/>
                <w:bCs/>
                <w:sz w:val="22"/>
                <w:szCs w:val="22"/>
                <w:lang w:eastAsia="pt-BR"/>
              </w:rPr>
              <w:t>.</w:t>
            </w:r>
            <w:r w:rsidRPr="006D40EE">
              <w:rPr>
                <w:rFonts w:asciiTheme="minorHAnsi" w:hAnsiTheme="minorHAnsi" w:cstheme="minorHAnsi"/>
                <w:bCs/>
                <w:sz w:val="22"/>
                <w:szCs w:val="22"/>
                <w:lang w:eastAsia="pt-BR"/>
              </w:rPr>
              <w:t xml:space="preserve"> </w:t>
            </w:r>
            <w:r w:rsidR="00AA31BF">
              <w:rPr>
                <w:rFonts w:asciiTheme="minorHAnsi" w:hAnsiTheme="minorHAnsi" w:cstheme="minorHAnsi"/>
                <w:sz w:val="22"/>
                <w:szCs w:val="22"/>
              </w:rPr>
              <w:t>763325/2018</w:t>
            </w:r>
            <w:r w:rsidR="00D67803">
              <w:rPr>
                <w:rFonts w:asciiTheme="minorHAnsi" w:hAnsiTheme="minorHAnsi" w:cstheme="minorHAnsi"/>
                <w:sz w:val="22"/>
                <w:szCs w:val="22"/>
              </w:rPr>
              <w:t xml:space="preserve"> – Processo de Exercício Profissional</w:t>
            </w:r>
          </w:p>
        </w:tc>
      </w:tr>
      <w:tr w:rsidR="00366C20" w:rsidRPr="006D40EE" w14:paraId="7EB04BB3" w14:textId="77777777" w:rsidTr="00B46E5C">
        <w:trPr>
          <w:gridBefore w:val="1"/>
          <w:gridAfter w:val="2"/>
          <w:wBefore w:w="108" w:type="dxa"/>
          <w:wAfter w:w="4806" w:type="dxa"/>
        </w:trPr>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9B42FAA" w14:textId="2D542C4A" w:rsidR="00AF2716" w:rsidRPr="006D40EE" w:rsidRDefault="00AF2716" w:rsidP="0039299B">
            <w:pPr>
              <w:rPr>
                <w:rFonts w:asciiTheme="minorHAnsi" w:hAnsiTheme="minorHAnsi" w:cstheme="minorHAnsi"/>
                <w:b/>
                <w:sz w:val="22"/>
                <w:szCs w:val="22"/>
              </w:rPr>
            </w:pPr>
            <w:r w:rsidRPr="006D40EE">
              <w:rPr>
                <w:rFonts w:asciiTheme="minorHAnsi" w:hAnsiTheme="minorHAnsi" w:cstheme="minorHAnsi"/>
                <w:b/>
                <w:sz w:val="22"/>
                <w:szCs w:val="22"/>
              </w:rPr>
              <w:t>Relator</w:t>
            </w:r>
            <w:r w:rsidR="00AA31BF">
              <w:rPr>
                <w:rFonts w:asciiTheme="minorHAnsi" w:hAnsiTheme="minorHAnsi" w:cstheme="minorHAnsi"/>
                <w:b/>
                <w:sz w:val="22"/>
                <w:szCs w:val="22"/>
              </w:rPr>
              <w:t>a</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0956780" w14:textId="654495AF" w:rsidR="00AF2716" w:rsidRPr="006D40EE" w:rsidRDefault="00AA31BF" w:rsidP="0039299B">
            <w:pPr>
              <w:pStyle w:val="Default"/>
              <w:pBdr>
                <w:bottom w:val="single" w:sz="4" w:space="1" w:color="auto"/>
              </w:pBd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Elisangela Fernandes </w:t>
            </w:r>
            <w:proofErr w:type="spellStart"/>
            <w:r>
              <w:rPr>
                <w:rFonts w:asciiTheme="minorHAnsi" w:hAnsiTheme="minorHAnsi" w:cstheme="minorHAnsi"/>
                <w:bCs/>
                <w:color w:val="auto"/>
                <w:sz w:val="22"/>
                <w:szCs w:val="22"/>
              </w:rPr>
              <w:t>Bokorni</w:t>
            </w:r>
            <w:proofErr w:type="spellEnd"/>
          </w:p>
        </w:tc>
      </w:tr>
      <w:tr w:rsidR="00366C20" w:rsidRPr="006D40EE" w14:paraId="4F54FC25" w14:textId="77777777" w:rsidTr="00B46E5C">
        <w:trPr>
          <w:gridBefore w:val="1"/>
          <w:gridAfter w:val="2"/>
          <w:wBefore w:w="108" w:type="dxa"/>
          <w:wAfter w:w="4806" w:type="dxa"/>
        </w:trPr>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C5506B1" w14:textId="77777777" w:rsidR="00AF2716" w:rsidRPr="006D40EE" w:rsidRDefault="00AF2716" w:rsidP="0039299B">
            <w:pPr>
              <w:rPr>
                <w:rFonts w:asciiTheme="minorHAnsi" w:hAnsiTheme="minorHAnsi" w:cstheme="minorHAnsi"/>
                <w:b/>
                <w:sz w:val="22"/>
                <w:szCs w:val="22"/>
              </w:rPr>
            </w:pPr>
            <w:r w:rsidRPr="006D40E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161A0B40" w14:textId="7786423A" w:rsidR="00AA31BF" w:rsidRPr="00D67803" w:rsidRDefault="00AA31BF" w:rsidP="0039299B">
            <w:pPr>
              <w:jc w:val="both"/>
              <w:rPr>
                <w:rFonts w:asciiTheme="minorHAnsi" w:hAnsiTheme="minorHAnsi" w:cstheme="minorHAnsi"/>
                <w:sz w:val="22"/>
                <w:szCs w:val="22"/>
              </w:rPr>
            </w:pPr>
            <w:r w:rsidRPr="00D67803">
              <w:rPr>
                <w:rFonts w:asciiTheme="minorHAnsi" w:hAnsiTheme="minorHAnsi" w:cstheme="minorHAnsi"/>
                <w:sz w:val="22"/>
                <w:szCs w:val="22"/>
              </w:rPr>
              <w:t xml:space="preserve">Os Conselheiros Karen </w:t>
            </w:r>
            <w:proofErr w:type="spellStart"/>
            <w:r w:rsidRPr="00D67803">
              <w:rPr>
                <w:rFonts w:asciiTheme="minorHAnsi" w:hAnsiTheme="minorHAnsi" w:cstheme="minorHAnsi"/>
                <w:sz w:val="22"/>
                <w:szCs w:val="22"/>
              </w:rPr>
              <w:t>Mayumi</w:t>
            </w:r>
            <w:proofErr w:type="spellEnd"/>
            <w:r w:rsidRPr="00D67803">
              <w:rPr>
                <w:rFonts w:asciiTheme="minorHAnsi" w:hAnsiTheme="minorHAnsi" w:cstheme="minorHAnsi"/>
                <w:sz w:val="22"/>
                <w:szCs w:val="22"/>
              </w:rPr>
              <w:t xml:space="preserve"> Matsumoto e Thiago Rafael </w:t>
            </w:r>
            <w:proofErr w:type="spellStart"/>
            <w:r w:rsidRPr="00D67803">
              <w:rPr>
                <w:rFonts w:asciiTheme="minorHAnsi" w:hAnsiTheme="minorHAnsi" w:cstheme="minorHAnsi"/>
                <w:sz w:val="22"/>
                <w:szCs w:val="22"/>
              </w:rPr>
              <w:t>Pandini</w:t>
            </w:r>
            <w:proofErr w:type="spellEnd"/>
            <w:r w:rsidRPr="00D67803">
              <w:rPr>
                <w:rFonts w:asciiTheme="minorHAnsi" w:hAnsiTheme="minorHAnsi" w:cstheme="minorHAnsi"/>
                <w:sz w:val="22"/>
                <w:szCs w:val="22"/>
              </w:rPr>
              <w:t xml:space="preserve"> não se declararam suspeitos ou impedidos de atuarem no processo.</w:t>
            </w:r>
          </w:p>
          <w:p w14:paraId="74A7965D" w14:textId="5C40722F" w:rsidR="00AA31BF" w:rsidRPr="00D67803" w:rsidRDefault="00AA31BF" w:rsidP="0039299B">
            <w:pPr>
              <w:jc w:val="both"/>
              <w:rPr>
                <w:rFonts w:asciiTheme="minorHAnsi" w:hAnsiTheme="minorHAnsi" w:cstheme="minorHAnsi"/>
                <w:sz w:val="22"/>
                <w:szCs w:val="22"/>
              </w:rPr>
            </w:pPr>
          </w:p>
          <w:p w14:paraId="2F694D6A" w14:textId="5342AC4F" w:rsidR="00AA31BF" w:rsidRPr="00D67803" w:rsidRDefault="00AA31BF" w:rsidP="0039299B">
            <w:pPr>
              <w:jc w:val="both"/>
              <w:rPr>
                <w:rFonts w:asciiTheme="minorHAnsi" w:hAnsiTheme="minorHAnsi" w:cstheme="minorHAnsi"/>
                <w:sz w:val="22"/>
                <w:szCs w:val="22"/>
              </w:rPr>
            </w:pPr>
            <w:r w:rsidRPr="00D67803">
              <w:rPr>
                <w:rFonts w:asciiTheme="minorHAnsi" w:hAnsiTheme="minorHAnsi" w:cstheme="minorHAnsi"/>
                <w:sz w:val="22"/>
                <w:szCs w:val="22"/>
              </w:rPr>
              <w:t>A Conselheira Relatora requereu a seguinte diligência:</w:t>
            </w:r>
          </w:p>
          <w:p w14:paraId="0C3965F3" w14:textId="77777777" w:rsidR="00AA31BF" w:rsidRPr="00D67803" w:rsidRDefault="00AA31BF" w:rsidP="0039299B">
            <w:pPr>
              <w:jc w:val="both"/>
              <w:rPr>
                <w:rFonts w:asciiTheme="minorHAnsi" w:hAnsiTheme="minorHAnsi" w:cstheme="minorHAnsi"/>
                <w:sz w:val="22"/>
                <w:szCs w:val="22"/>
              </w:rPr>
            </w:pPr>
          </w:p>
          <w:p w14:paraId="38EFC4C0" w14:textId="77777777" w:rsidR="00AA31BF" w:rsidRPr="00D67803" w:rsidRDefault="00AA31BF" w:rsidP="0039299B">
            <w:pPr>
              <w:tabs>
                <w:tab w:val="left" w:pos="1418"/>
              </w:tabs>
              <w:ind w:right="-8"/>
              <w:jc w:val="both"/>
              <w:rPr>
                <w:rFonts w:asciiTheme="minorHAnsi" w:hAnsiTheme="minorHAnsi" w:cstheme="minorHAnsi"/>
                <w:sz w:val="22"/>
                <w:szCs w:val="22"/>
              </w:rPr>
            </w:pPr>
            <w:r w:rsidRPr="00D67803">
              <w:rPr>
                <w:rFonts w:asciiTheme="minorHAnsi" w:hAnsiTheme="minorHAnsi" w:cstheme="minorHAnsi"/>
                <w:bCs/>
                <w:sz w:val="22"/>
                <w:szCs w:val="22"/>
              </w:rPr>
              <w:t>“</w:t>
            </w:r>
            <w:r w:rsidRPr="00D67803">
              <w:rPr>
                <w:rFonts w:asciiTheme="minorHAnsi" w:hAnsiTheme="minorHAnsi" w:cstheme="minorHAnsi"/>
                <w:sz w:val="22"/>
                <w:szCs w:val="22"/>
              </w:rPr>
              <w:t xml:space="preserve">Diante da análise probatória, depreende-se que </w:t>
            </w:r>
            <w:r w:rsidRPr="00D67803">
              <w:rPr>
                <w:rFonts w:asciiTheme="minorHAnsi" w:hAnsiTheme="minorHAnsi" w:cstheme="minorHAnsi"/>
                <w:b/>
                <w:bCs/>
                <w:sz w:val="22"/>
                <w:szCs w:val="22"/>
              </w:rPr>
              <w:t xml:space="preserve">Adriano Francisco Silva </w:t>
            </w:r>
            <w:r w:rsidRPr="00D67803">
              <w:rPr>
                <w:rFonts w:asciiTheme="minorHAnsi" w:hAnsiTheme="minorHAnsi" w:cstheme="minorHAnsi"/>
                <w:sz w:val="22"/>
                <w:szCs w:val="22"/>
              </w:rPr>
              <w:t>praticou exercício ilegal da profissão, divulgando a prestação de projetos arquitetônicos, sendo estas atividades privativas da profissão de arquitetura e urbanismo, conforme discorre o artigo 4º da Portaria Normativa n° 6, de 22 de maio de 2021.</w:t>
            </w:r>
          </w:p>
          <w:p w14:paraId="1B18F64C" w14:textId="77777777" w:rsidR="00AA31BF" w:rsidRPr="00D67803" w:rsidRDefault="00AA31BF" w:rsidP="0039299B">
            <w:pPr>
              <w:tabs>
                <w:tab w:val="left" w:pos="1418"/>
              </w:tabs>
              <w:ind w:right="-8"/>
              <w:jc w:val="both"/>
              <w:rPr>
                <w:rFonts w:asciiTheme="minorHAnsi" w:hAnsiTheme="minorHAnsi" w:cstheme="minorHAnsi"/>
                <w:sz w:val="22"/>
                <w:szCs w:val="22"/>
              </w:rPr>
            </w:pPr>
            <w:r w:rsidRPr="00D67803">
              <w:rPr>
                <w:rFonts w:asciiTheme="minorHAnsi" w:hAnsiTheme="minorHAnsi" w:cstheme="minorHAnsi"/>
                <w:sz w:val="22"/>
                <w:szCs w:val="22"/>
              </w:rPr>
              <w:lastRenderedPageBreak/>
              <w:t>Diante da Portaria Normativa nº 06, de 22 de maio de 2021, julgo por anular a multa aplicada, conforme fundamentos acima já expostos.</w:t>
            </w:r>
          </w:p>
          <w:p w14:paraId="462F2A9E" w14:textId="68096186" w:rsidR="00AA31BF" w:rsidRPr="00D67803" w:rsidRDefault="00AA31BF" w:rsidP="0039299B">
            <w:pPr>
              <w:jc w:val="both"/>
              <w:rPr>
                <w:rFonts w:asciiTheme="minorHAnsi" w:eastAsia="Times-Bold" w:hAnsiTheme="minorHAnsi" w:cstheme="minorHAnsi"/>
                <w:b/>
                <w:bCs/>
                <w:color w:val="000000"/>
                <w:sz w:val="22"/>
                <w:szCs w:val="22"/>
                <w:u w:val="single"/>
              </w:rPr>
            </w:pPr>
            <w:r w:rsidRPr="00D67803">
              <w:rPr>
                <w:rFonts w:asciiTheme="minorHAnsi" w:eastAsia="Times-Bold" w:hAnsiTheme="minorHAnsi" w:cstheme="minorHAnsi"/>
                <w:b/>
                <w:bCs/>
                <w:color w:val="000000"/>
                <w:sz w:val="22"/>
                <w:szCs w:val="22"/>
                <w:u w:val="single"/>
              </w:rPr>
              <w:t>Desta forma, solicito que o presente processo seja devolvido para o setor de fiscalização a fim de dar continuidade ao trâmite administrativo.</w:t>
            </w:r>
          </w:p>
          <w:p w14:paraId="5565337A" w14:textId="77777777" w:rsidR="00AA31BF" w:rsidRPr="00D67803" w:rsidRDefault="00AA31BF" w:rsidP="0039299B">
            <w:pPr>
              <w:jc w:val="both"/>
              <w:rPr>
                <w:rFonts w:asciiTheme="minorHAnsi" w:hAnsiTheme="minorHAnsi" w:cstheme="minorHAnsi"/>
                <w:sz w:val="22"/>
                <w:szCs w:val="22"/>
              </w:rPr>
            </w:pPr>
            <w:r w:rsidRPr="00D67803">
              <w:rPr>
                <w:rFonts w:asciiTheme="minorHAnsi" w:hAnsiTheme="minorHAnsi" w:cstheme="minorHAnsi"/>
                <w:sz w:val="22"/>
                <w:szCs w:val="22"/>
              </w:rPr>
              <w:t>Cumpra-se.</w:t>
            </w:r>
          </w:p>
          <w:p w14:paraId="2674B992" w14:textId="77777777" w:rsidR="00AA31BF" w:rsidRPr="00D67803" w:rsidRDefault="00AA31BF" w:rsidP="0039299B">
            <w:pPr>
              <w:jc w:val="both"/>
              <w:rPr>
                <w:rFonts w:asciiTheme="minorHAnsi" w:hAnsiTheme="minorHAnsi" w:cstheme="minorHAnsi"/>
                <w:sz w:val="22"/>
                <w:szCs w:val="22"/>
              </w:rPr>
            </w:pPr>
          </w:p>
          <w:p w14:paraId="66FFDF3E" w14:textId="77777777" w:rsidR="00AA31BF" w:rsidRPr="00D67803" w:rsidRDefault="00AA31BF" w:rsidP="0039299B">
            <w:pPr>
              <w:tabs>
                <w:tab w:val="left" w:pos="1418"/>
              </w:tabs>
              <w:jc w:val="center"/>
              <w:rPr>
                <w:rFonts w:asciiTheme="minorHAnsi" w:hAnsiTheme="minorHAnsi" w:cstheme="minorHAnsi"/>
                <w:sz w:val="22"/>
                <w:szCs w:val="22"/>
              </w:rPr>
            </w:pPr>
            <w:r w:rsidRPr="00D67803">
              <w:rPr>
                <w:rFonts w:asciiTheme="minorHAnsi" w:hAnsiTheme="minorHAnsi" w:cstheme="minorHAnsi"/>
                <w:sz w:val="22"/>
                <w:szCs w:val="22"/>
              </w:rPr>
              <w:t>Cuiabá/MT, 24 de fevereiro de 2023.</w:t>
            </w:r>
          </w:p>
          <w:p w14:paraId="32191EE3" w14:textId="77777777" w:rsidR="00D67803" w:rsidRDefault="00D67803" w:rsidP="0039299B">
            <w:pPr>
              <w:tabs>
                <w:tab w:val="left" w:pos="1418"/>
              </w:tabs>
              <w:jc w:val="center"/>
              <w:rPr>
                <w:rFonts w:asciiTheme="minorHAnsi" w:hAnsiTheme="minorHAnsi" w:cstheme="minorHAnsi"/>
                <w:b/>
                <w:bCs/>
                <w:sz w:val="22"/>
                <w:szCs w:val="22"/>
              </w:rPr>
            </w:pPr>
          </w:p>
          <w:p w14:paraId="116E0B4B" w14:textId="08C2AF54" w:rsidR="00AA31BF" w:rsidRPr="00D67803" w:rsidRDefault="00AA31BF" w:rsidP="0039299B">
            <w:pPr>
              <w:tabs>
                <w:tab w:val="left" w:pos="1418"/>
              </w:tabs>
              <w:jc w:val="center"/>
              <w:rPr>
                <w:rFonts w:asciiTheme="minorHAnsi" w:hAnsiTheme="minorHAnsi" w:cstheme="minorHAnsi"/>
                <w:b/>
                <w:bCs/>
                <w:sz w:val="22"/>
                <w:szCs w:val="22"/>
              </w:rPr>
            </w:pPr>
            <w:r w:rsidRPr="00D67803">
              <w:rPr>
                <w:rFonts w:asciiTheme="minorHAnsi" w:hAnsiTheme="minorHAnsi" w:cstheme="minorHAnsi"/>
                <w:b/>
                <w:bCs/>
                <w:sz w:val="22"/>
                <w:szCs w:val="22"/>
              </w:rPr>
              <w:t xml:space="preserve">Elisangela Fernandes </w:t>
            </w:r>
            <w:proofErr w:type="spellStart"/>
            <w:r w:rsidRPr="00D67803">
              <w:rPr>
                <w:rFonts w:asciiTheme="minorHAnsi" w:hAnsiTheme="minorHAnsi" w:cstheme="minorHAnsi"/>
                <w:b/>
                <w:bCs/>
                <w:sz w:val="22"/>
                <w:szCs w:val="22"/>
              </w:rPr>
              <w:t>Bokorni</w:t>
            </w:r>
            <w:proofErr w:type="spellEnd"/>
          </w:p>
          <w:p w14:paraId="4A5238AC" w14:textId="6E70A94C" w:rsidR="00AF2716" w:rsidRPr="00D67803" w:rsidRDefault="00AA31BF" w:rsidP="0039299B">
            <w:pPr>
              <w:jc w:val="center"/>
              <w:rPr>
                <w:rFonts w:asciiTheme="minorHAnsi" w:hAnsiTheme="minorHAnsi" w:cstheme="minorHAnsi"/>
                <w:bCs/>
                <w:sz w:val="22"/>
                <w:szCs w:val="22"/>
              </w:rPr>
            </w:pPr>
            <w:r w:rsidRPr="00D67803">
              <w:rPr>
                <w:rFonts w:asciiTheme="minorHAnsi" w:hAnsiTheme="minorHAnsi" w:cstheme="minorHAnsi"/>
                <w:sz w:val="22"/>
                <w:szCs w:val="22"/>
              </w:rPr>
              <w:t>Conselheira Relatora</w:t>
            </w:r>
          </w:p>
        </w:tc>
      </w:tr>
      <w:tr w:rsidR="00366C20" w:rsidRPr="006D40EE" w14:paraId="229A3E02" w14:textId="77777777" w:rsidTr="00B46E5C">
        <w:tc>
          <w:tcPr>
            <w:tcW w:w="9214" w:type="dxa"/>
            <w:gridSpan w:val="4"/>
            <w:shd w:val="clear" w:color="auto" w:fill="auto"/>
            <w:tcMar>
              <w:top w:w="0" w:type="dxa"/>
              <w:left w:w="108" w:type="dxa"/>
              <w:bottom w:w="0" w:type="dxa"/>
              <w:right w:w="108" w:type="dxa"/>
            </w:tcMar>
          </w:tcPr>
          <w:p w14:paraId="0A7A4EFC" w14:textId="77777777" w:rsidR="007729D8" w:rsidRPr="006D40EE" w:rsidRDefault="007729D8" w:rsidP="0039299B">
            <w:pPr>
              <w:autoSpaceDE w:val="0"/>
              <w:rPr>
                <w:rFonts w:asciiTheme="minorHAnsi" w:eastAsia="Calibri" w:hAnsiTheme="minorHAnsi" w:cstheme="minorHAnsi"/>
                <w:sz w:val="22"/>
                <w:szCs w:val="22"/>
                <w:lang w:eastAsia="pt-BR"/>
              </w:rPr>
            </w:pPr>
          </w:p>
          <w:tbl>
            <w:tblPr>
              <w:tblW w:w="9074" w:type="dxa"/>
              <w:tblInd w:w="30" w:type="dxa"/>
              <w:tblLayout w:type="fixed"/>
              <w:tblCellMar>
                <w:left w:w="10" w:type="dxa"/>
                <w:right w:w="10" w:type="dxa"/>
              </w:tblCellMar>
              <w:tblLook w:val="04A0" w:firstRow="1" w:lastRow="0" w:firstColumn="1" w:lastColumn="0" w:noHBand="0" w:noVBand="1"/>
            </w:tblPr>
            <w:tblGrid>
              <w:gridCol w:w="2268"/>
              <w:gridCol w:w="6806"/>
            </w:tblGrid>
            <w:tr w:rsidR="00810F13" w:rsidRPr="006D40EE" w14:paraId="46FE7613" w14:textId="77777777" w:rsidTr="00810F13">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53E4D25" w14:textId="60DC72BB" w:rsidR="00810F13" w:rsidRPr="006D40EE" w:rsidRDefault="00D67803" w:rsidP="0039299B">
                  <w:pPr>
                    <w:rPr>
                      <w:rFonts w:asciiTheme="minorHAnsi" w:hAnsiTheme="minorHAnsi" w:cstheme="minorHAnsi"/>
                      <w:b/>
                      <w:sz w:val="22"/>
                      <w:szCs w:val="22"/>
                    </w:rPr>
                  </w:pPr>
                  <w:r>
                    <w:rPr>
                      <w:rFonts w:asciiTheme="minorHAnsi" w:hAnsiTheme="minorHAnsi" w:cstheme="minorHAnsi"/>
                      <w:b/>
                      <w:sz w:val="22"/>
                      <w:szCs w:val="22"/>
                    </w:rPr>
                    <w:t>8</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12224003" w14:textId="526A11B8" w:rsidR="00810F13" w:rsidRPr="006D40EE" w:rsidRDefault="00810F13" w:rsidP="0039299B">
                  <w:pPr>
                    <w:autoSpaceDN/>
                    <w:jc w:val="both"/>
                    <w:rPr>
                      <w:rFonts w:asciiTheme="minorHAnsi" w:hAnsiTheme="minorHAnsi" w:cstheme="minorHAnsi"/>
                      <w:sz w:val="22"/>
                      <w:szCs w:val="22"/>
                    </w:rPr>
                  </w:pPr>
                  <w:r w:rsidRPr="006D40EE">
                    <w:rPr>
                      <w:rFonts w:asciiTheme="minorHAnsi" w:hAnsiTheme="minorHAnsi" w:cstheme="minorHAnsi"/>
                      <w:bCs/>
                      <w:sz w:val="22"/>
                      <w:szCs w:val="22"/>
                      <w:lang w:eastAsia="pt-BR"/>
                    </w:rPr>
                    <w:t>Protocolo nº.</w:t>
                  </w:r>
                  <w:r w:rsidRPr="006D40EE">
                    <w:rPr>
                      <w:rFonts w:asciiTheme="minorHAnsi" w:hAnsiTheme="minorHAnsi" w:cstheme="minorHAnsi"/>
                      <w:sz w:val="22"/>
                      <w:szCs w:val="22"/>
                    </w:rPr>
                    <w:t xml:space="preserve"> </w:t>
                  </w:r>
                  <w:r w:rsidR="00D67803">
                    <w:rPr>
                      <w:rFonts w:asciiTheme="minorHAnsi" w:hAnsiTheme="minorHAnsi" w:cstheme="minorHAnsi"/>
                      <w:sz w:val="22"/>
                      <w:szCs w:val="22"/>
                    </w:rPr>
                    <w:t>1242773/2021 – Processo de Exercício Profissional</w:t>
                  </w:r>
                </w:p>
              </w:tc>
            </w:tr>
            <w:tr w:rsidR="00810F13" w:rsidRPr="006D40EE" w14:paraId="797E5E67" w14:textId="77777777" w:rsidTr="00810F13">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B049F94" w14:textId="5C735350" w:rsidR="00810F13" w:rsidRPr="006D40EE" w:rsidRDefault="00810F13" w:rsidP="0039299B">
                  <w:pPr>
                    <w:rPr>
                      <w:rFonts w:asciiTheme="minorHAnsi" w:hAnsiTheme="minorHAnsi" w:cstheme="minorHAnsi"/>
                      <w:b/>
                      <w:sz w:val="22"/>
                      <w:szCs w:val="22"/>
                    </w:rPr>
                  </w:pPr>
                  <w:r w:rsidRPr="006D40EE">
                    <w:rPr>
                      <w:rFonts w:asciiTheme="minorHAnsi" w:hAnsiTheme="minorHAnsi" w:cstheme="minorHAnsi"/>
                      <w:b/>
                      <w:sz w:val="22"/>
                      <w:szCs w:val="22"/>
                    </w:rPr>
                    <w:t>Relator</w:t>
                  </w:r>
                  <w:r w:rsidR="00D67803">
                    <w:rPr>
                      <w:rFonts w:asciiTheme="minorHAnsi" w:hAnsiTheme="minorHAnsi" w:cstheme="minorHAnsi"/>
                      <w:b/>
                      <w:sz w:val="22"/>
                      <w:szCs w:val="22"/>
                    </w:rPr>
                    <w:t>a</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B6AC116" w14:textId="04D2D046" w:rsidR="00810F13" w:rsidRPr="006D40EE" w:rsidRDefault="00D67803" w:rsidP="0039299B">
                  <w:pPr>
                    <w:pStyle w:val="Default"/>
                    <w:pBdr>
                      <w:bottom w:val="single" w:sz="4" w:space="1" w:color="auto"/>
                    </w:pBdr>
                    <w:rPr>
                      <w:rFonts w:asciiTheme="minorHAnsi" w:hAnsiTheme="minorHAnsi" w:cstheme="minorHAnsi"/>
                      <w:b/>
                      <w:color w:val="auto"/>
                      <w:sz w:val="22"/>
                      <w:szCs w:val="22"/>
                    </w:rPr>
                  </w:pPr>
                  <w:r>
                    <w:rPr>
                      <w:rFonts w:asciiTheme="minorHAnsi" w:hAnsiTheme="minorHAnsi" w:cstheme="minorHAnsi"/>
                      <w:b/>
                      <w:color w:val="auto"/>
                      <w:sz w:val="22"/>
                      <w:szCs w:val="22"/>
                    </w:rPr>
                    <w:t xml:space="preserve">Elisangela Fernandes </w:t>
                  </w:r>
                  <w:proofErr w:type="spellStart"/>
                  <w:r>
                    <w:rPr>
                      <w:rFonts w:asciiTheme="minorHAnsi" w:hAnsiTheme="minorHAnsi" w:cstheme="minorHAnsi"/>
                      <w:b/>
                      <w:color w:val="auto"/>
                      <w:sz w:val="22"/>
                      <w:szCs w:val="22"/>
                    </w:rPr>
                    <w:t>Bokorni</w:t>
                  </w:r>
                  <w:proofErr w:type="spellEnd"/>
                </w:p>
              </w:tc>
            </w:tr>
            <w:tr w:rsidR="00810F13" w:rsidRPr="006D40EE" w14:paraId="0C99A399" w14:textId="77777777" w:rsidTr="00810F13">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FF88788" w14:textId="77777777" w:rsidR="00810F13" w:rsidRPr="006D40EE" w:rsidRDefault="00810F13" w:rsidP="0039299B">
                  <w:pPr>
                    <w:rPr>
                      <w:rFonts w:asciiTheme="minorHAnsi" w:hAnsiTheme="minorHAnsi" w:cstheme="minorHAnsi"/>
                      <w:b/>
                      <w:sz w:val="22"/>
                      <w:szCs w:val="22"/>
                    </w:rPr>
                  </w:pPr>
                  <w:r w:rsidRPr="006D40E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2C2381E3" w14:textId="77777777" w:rsidR="00D67803" w:rsidRPr="00D67803" w:rsidRDefault="00D67803" w:rsidP="0039299B">
                  <w:pPr>
                    <w:jc w:val="both"/>
                    <w:rPr>
                      <w:rFonts w:asciiTheme="minorHAnsi" w:hAnsiTheme="minorHAnsi" w:cstheme="minorHAnsi"/>
                      <w:sz w:val="22"/>
                      <w:szCs w:val="22"/>
                    </w:rPr>
                  </w:pPr>
                  <w:r w:rsidRPr="00D67803">
                    <w:rPr>
                      <w:rFonts w:asciiTheme="minorHAnsi" w:hAnsiTheme="minorHAnsi" w:cstheme="minorHAnsi"/>
                      <w:sz w:val="22"/>
                      <w:szCs w:val="22"/>
                    </w:rPr>
                    <w:t xml:space="preserve">Os Conselheiros Karen </w:t>
                  </w:r>
                  <w:proofErr w:type="spellStart"/>
                  <w:r w:rsidRPr="00D67803">
                    <w:rPr>
                      <w:rFonts w:asciiTheme="minorHAnsi" w:hAnsiTheme="minorHAnsi" w:cstheme="minorHAnsi"/>
                      <w:sz w:val="22"/>
                      <w:szCs w:val="22"/>
                    </w:rPr>
                    <w:t>Mayumi</w:t>
                  </w:r>
                  <w:proofErr w:type="spellEnd"/>
                  <w:r w:rsidRPr="00D67803">
                    <w:rPr>
                      <w:rFonts w:asciiTheme="minorHAnsi" w:hAnsiTheme="minorHAnsi" w:cstheme="minorHAnsi"/>
                      <w:sz w:val="22"/>
                      <w:szCs w:val="22"/>
                    </w:rPr>
                    <w:t xml:space="preserve"> Matsumoto e Thiago Rafael </w:t>
                  </w:r>
                  <w:proofErr w:type="spellStart"/>
                  <w:r w:rsidRPr="00D67803">
                    <w:rPr>
                      <w:rFonts w:asciiTheme="minorHAnsi" w:hAnsiTheme="minorHAnsi" w:cstheme="minorHAnsi"/>
                      <w:sz w:val="22"/>
                      <w:szCs w:val="22"/>
                    </w:rPr>
                    <w:t>Pandini</w:t>
                  </w:r>
                  <w:proofErr w:type="spellEnd"/>
                  <w:r w:rsidRPr="00D67803">
                    <w:rPr>
                      <w:rFonts w:asciiTheme="minorHAnsi" w:hAnsiTheme="minorHAnsi" w:cstheme="minorHAnsi"/>
                      <w:sz w:val="22"/>
                      <w:szCs w:val="22"/>
                    </w:rPr>
                    <w:t xml:space="preserve"> não se declararam suspeitos ou impedidos de atuarem no processo.</w:t>
                  </w:r>
                </w:p>
                <w:p w14:paraId="0D756DE8" w14:textId="77777777" w:rsidR="00D67803" w:rsidRPr="00D67803" w:rsidRDefault="00D67803" w:rsidP="0039299B">
                  <w:pPr>
                    <w:widowControl w:val="0"/>
                    <w:tabs>
                      <w:tab w:val="left" w:pos="855"/>
                    </w:tabs>
                    <w:suppressAutoHyphens w:val="0"/>
                    <w:autoSpaceDE w:val="0"/>
                    <w:jc w:val="both"/>
                    <w:textAlignment w:val="auto"/>
                    <w:rPr>
                      <w:rFonts w:asciiTheme="minorHAnsi" w:hAnsiTheme="minorHAnsi" w:cstheme="minorHAnsi"/>
                      <w:bCs/>
                      <w:sz w:val="22"/>
                      <w:szCs w:val="22"/>
                    </w:rPr>
                  </w:pPr>
                </w:p>
                <w:p w14:paraId="1737F36A" w14:textId="4434343E" w:rsidR="00810F13" w:rsidRPr="00D67803" w:rsidRDefault="00810F13" w:rsidP="0039299B">
                  <w:pPr>
                    <w:widowControl w:val="0"/>
                    <w:tabs>
                      <w:tab w:val="left" w:pos="855"/>
                    </w:tabs>
                    <w:suppressAutoHyphens w:val="0"/>
                    <w:autoSpaceDE w:val="0"/>
                    <w:jc w:val="both"/>
                    <w:textAlignment w:val="auto"/>
                    <w:rPr>
                      <w:rFonts w:asciiTheme="minorHAnsi" w:hAnsiTheme="minorHAnsi" w:cstheme="minorHAnsi"/>
                      <w:bCs/>
                      <w:sz w:val="22"/>
                      <w:szCs w:val="22"/>
                    </w:rPr>
                  </w:pPr>
                  <w:r w:rsidRPr="00D67803">
                    <w:rPr>
                      <w:rFonts w:asciiTheme="minorHAnsi" w:hAnsiTheme="minorHAnsi" w:cstheme="minorHAnsi"/>
                      <w:bCs/>
                      <w:sz w:val="22"/>
                      <w:szCs w:val="22"/>
                    </w:rPr>
                    <w:t xml:space="preserve">Após relatório e discussão, a CEP-CAU/MT emitiu a </w:t>
                  </w:r>
                  <w:r w:rsidRPr="00D67803">
                    <w:rPr>
                      <w:rFonts w:asciiTheme="minorHAnsi" w:hAnsiTheme="minorHAnsi" w:cstheme="minorHAnsi"/>
                      <w:b/>
                      <w:sz w:val="22"/>
                      <w:szCs w:val="22"/>
                    </w:rPr>
                    <w:t>Deliberação nº. 9</w:t>
                  </w:r>
                  <w:r w:rsidR="00D67803" w:rsidRPr="00D67803">
                    <w:rPr>
                      <w:rFonts w:asciiTheme="minorHAnsi" w:hAnsiTheme="minorHAnsi" w:cstheme="minorHAnsi"/>
                      <w:b/>
                      <w:sz w:val="22"/>
                      <w:szCs w:val="22"/>
                    </w:rPr>
                    <w:t>32</w:t>
                  </w:r>
                  <w:r w:rsidRPr="00D67803">
                    <w:rPr>
                      <w:rFonts w:asciiTheme="minorHAnsi" w:hAnsiTheme="minorHAnsi" w:cstheme="minorHAnsi"/>
                      <w:b/>
                      <w:sz w:val="22"/>
                      <w:szCs w:val="22"/>
                    </w:rPr>
                    <w:t>/2023,</w:t>
                  </w:r>
                  <w:r w:rsidRPr="00D67803">
                    <w:rPr>
                      <w:rFonts w:asciiTheme="minorHAnsi" w:hAnsiTheme="minorHAnsi" w:cstheme="minorHAnsi"/>
                      <w:bCs/>
                      <w:sz w:val="22"/>
                      <w:szCs w:val="22"/>
                    </w:rPr>
                    <w:t xml:space="preserve"> pela qual deliberou:</w:t>
                  </w:r>
                </w:p>
                <w:p w14:paraId="21C51A6C" w14:textId="77777777" w:rsidR="00D67803" w:rsidRPr="00D67803" w:rsidRDefault="00D67803" w:rsidP="0039299B">
                  <w:pPr>
                    <w:pStyle w:val="Corpodetexto"/>
                    <w:rPr>
                      <w:rFonts w:asciiTheme="minorHAnsi" w:hAnsiTheme="minorHAnsi" w:cstheme="minorHAnsi"/>
                      <w:b/>
                    </w:rPr>
                  </w:pPr>
                </w:p>
                <w:p w14:paraId="21936A4B" w14:textId="77777777" w:rsidR="00D67803" w:rsidRPr="00D67803" w:rsidRDefault="00D67803" w:rsidP="0039299B">
                  <w:pPr>
                    <w:pStyle w:val="PargrafodaLista"/>
                    <w:widowControl w:val="0"/>
                    <w:numPr>
                      <w:ilvl w:val="0"/>
                      <w:numId w:val="3"/>
                    </w:numPr>
                    <w:tabs>
                      <w:tab w:val="left" w:pos="-359"/>
                      <w:tab w:val="left" w:pos="182"/>
                    </w:tabs>
                    <w:suppressAutoHyphens w:val="0"/>
                    <w:autoSpaceDE w:val="0"/>
                    <w:ind w:left="0" w:firstLine="0"/>
                    <w:jc w:val="both"/>
                    <w:textAlignment w:val="auto"/>
                    <w:rPr>
                      <w:rFonts w:asciiTheme="minorHAnsi" w:hAnsiTheme="minorHAnsi" w:cstheme="minorHAnsi"/>
                      <w:sz w:val="22"/>
                      <w:szCs w:val="22"/>
                    </w:rPr>
                  </w:pPr>
                  <w:r w:rsidRPr="00D67803">
                    <w:rPr>
                      <w:rFonts w:asciiTheme="minorHAnsi" w:hAnsiTheme="minorHAnsi" w:cstheme="minorHAnsi"/>
                      <w:sz w:val="22"/>
                      <w:szCs w:val="22"/>
                    </w:rPr>
                    <w:t>Decidir</w:t>
                  </w:r>
                  <w:r w:rsidRPr="00D67803">
                    <w:rPr>
                      <w:rFonts w:asciiTheme="minorHAnsi" w:hAnsiTheme="minorHAnsi" w:cstheme="minorHAnsi"/>
                      <w:spacing w:val="-6"/>
                      <w:sz w:val="22"/>
                      <w:szCs w:val="22"/>
                    </w:rPr>
                    <w:t xml:space="preserve"> </w:t>
                  </w:r>
                  <w:r w:rsidRPr="00D67803">
                    <w:rPr>
                      <w:rFonts w:asciiTheme="minorHAnsi" w:hAnsiTheme="minorHAnsi" w:cstheme="minorHAnsi"/>
                      <w:sz w:val="22"/>
                      <w:szCs w:val="22"/>
                    </w:rPr>
                    <w:t>pelo</w:t>
                  </w:r>
                  <w:r w:rsidRPr="00D67803">
                    <w:rPr>
                      <w:rFonts w:asciiTheme="minorHAnsi" w:hAnsiTheme="minorHAnsi" w:cstheme="minorHAnsi"/>
                      <w:spacing w:val="-7"/>
                      <w:sz w:val="22"/>
                      <w:szCs w:val="22"/>
                    </w:rPr>
                    <w:t xml:space="preserve"> </w:t>
                  </w:r>
                  <w:r w:rsidRPr="00D67803">
                    <w:rPr>
                      <w:rFonts w:asciiTheme="minorHAnsi" w:hAnsiTheme="minorHAnsi" w:cstheme="minorHAnsi"/>
                      <w:sz w:val="22"/>
                      <w:szCs w:val="22"/>
                    </w:rPr>
                    <w:t>arquivamento</w:t>
                  </w:r>
                  <w:r w:rsidRPr="00D67803">
                    <w:rPr>
                      <w:rFonts w:asciiTheme="minorHAnsi" w:hAnsiTheme="minorHAnsi" w:cstheme="minorHAnsi"/>
                      <w:spacing w:val="-10"/>
                      <w:sz w:val="22"/>
                      <w:szCs w:val="22"/>
                    </w:rPr>
                    <w:t xml:space="preserve"> </w:t>
                  </w:r>
                  <w:r w:rsidRPr="00D67803">
                    <w:rPr>
                      <w:rFonts w:asciiTheme="minorHAnsi" w:hAnsiTheme="minorHAnsi" w:cstheme="minorHAnsi"/>
                      <w:sz w:val="22"/>
                      <w:szCs w:val="22"/>
                    </w:rPr>
                    <w:t>fundamentado</w:t>
                  </w:r>
                  <w:r w:rsidRPr="00D67803">
                    <w:rPr>
                      <w:rFonts w:asciiTheme="minorHAnsi" w:hAnsiTheme="minorHAnsi" w:cstheme="minorHAnsi"/>
                      <w:spacing w:val="-7"/>
                      <w:sz w:val="22"/>
                      <w:szCs w:val="22"/>
                    </w:rPr>
                    <w:t xml:space="preserve"> </w:t>
                  </w:r>
                  <w:r w:rsidRPr="00D67803">
                    <w:rPr>
                      <w:rFonts w:asciiTheme="minorHAnsi" w:hAnsiTheme="minorHAnsi" w:cstheme="minorHAnsi"/>
                      <w:sz w:val="22"/>
                      <w:szCs w:val="22"/>
                    </w:rPr>
                    <w:t>do</w:t>
                  </w:r>
                  <w:r w:rsidRPr="00D67803">
                    <w:rPr>
                      <w:rFonts w:asciiTheme="minorHAnsi" w:hAnsiTheme="minorHAnsi" w:cstheme="minorHAnsi"/>
                      <w:spacing w:val="-6"/>
                      <w:sz w:val="22"/>
                      <w:szCs w:val="22"/>
                    </w:rPr>
                    <w:t xml:space="preserve"> </w:t>
                  </w:r>
                  <w:r w:rsidRPr="00D67803">
                    <w:rPr>
                      <w:rFonts w:asciiTheme="minorHAnsi" w:hAnsiTheme="minorHAnsi" w:cstheme="minorHAnsi"/>
                      <w:sz w:val="22"/>
                      <w:szCs w:val="22"/>
                    </w:rPr>
                    <w:t>processo</w:t>
                  </w:r>
                  <w:r w:rsidRPr="00D67803">
                    <w:rPr>
                      <w:rFonts w:asciiTheme="minorHAnsi" w:hAnsiTheme="minorHAnsi" w:cstheme="minorHAnsi"/>
                      <w:spacing w:val="-10"/>
                      <w:sz w:val="22"/>
                      <w:szCs w:val="22"/>
                    </w:rPr>
                    <w:t xml:space="preserve"> </w:t>
                  </w:r>
                  <w:r w:rsidRPr="00D67803">
                    <w:rPr>
                      <w:rFonts w:asciiTheme="minorHAnsi" w:hAnsiTheme="minorHAnsi" w:cstheme="minorHAnsi"/>
                      <w:sz w:val="22"/>
                      <w:szCs w:val="22"/>
                    </w:rPr>
                    <w:t>ao</w:t>
                  </w:r>
                  <w:r w:rsidRPr="00D67803">
                    <w:rPr>
                      <w:rFonts w:asciiTheme="minorHAnsi" w:hAnsiTheme="minorHAnsi" w:cstheme="minorHAnsi"/>
                      <w:spacing w:val="-7"/>
                      <w:sz w:val="22"/>
                      <w:szCs w:val="22"/>
                    </w:rPr>
                    <w:t xml:space="preserve"> </w:t>
                  </w:r>
                  <w:r w:rsidRPr="00D67803">
                    <w:rPr>
                      <w:rFonts w:asciiTheme="minorHAnsi" w:hAnsiTheme="minorHAnsi" w:cstheme="minorHAnsi"/>
                      <w:sz w:val="22"/>
                      <w:szCs w:val="22"/>
                    </w:rPr>
                    <w:t>exercício</w:t>
                  </w:r>
                  <w:r w:rsidRPr="00D67803">
                    <w:rPr>
                      <w:rFonts w:asciiTheme="minorHAnsi" w:hAnsiTheme="minorHAnsi" w:cstheme="minorHAnsi"/>
                      <w:spacing w:val="-7"/>
                      <w:sz w:val="22"/>
                      <w:szCs w:val="22"/>
                    </w:rPr>
                    <w:t xml:space="preserve"> </w:t>
                  </w:r>
                  <w:r w:rsidRPr="00D67803">
                    <w:rPr>
                      <w:rFonts w:asciiTheme="minorHAnsi" w:hAnsiTheme="minorHAnsi" w:cstheme="minorHAnsi"/>
                      <w:sz w:val="22"/>
                      <w:szCs w:val="22"/>
                    </w:rPr>
                    <w:t>profissional</w:t>
                  </w:r>
                  <w:r w:rsidRPr="00D67803">
                    <w:rPr>
                      <w:rFonts w:asciiTheme="minorHAnsi" w:hAnsiTheme="minorHAnsi" w:cstheme="minorHAnsi"/>
                      <w:spacing w:val="-5"/>
                      <w:sz w:val="22"/>
                      <w:szCs w:val="22"/>
                    </w:rPr>
                    <w:t xml:space="preserve"> </w:t>
                  </w:r>
                  <w:r w:rsidRPr="00D67803">
                    <w:rPr>
                      <w:rFonts w:asciiTheme="minorHAnsi" w:hAnsiTheme="minorHAnsi" w:cstheme="minorHAnsi"/>
                      <w:sz w:val="22"/>
                      <w:szCs w:val="22"/>
                    </w:rPr>
                    <w:t>nº 1242773/2021, em nome de JRF ENGENHARIA E ARQUITETURA.</w:t>
                  </w:r>
                </w:p>
                <w:p w14:paraId="2F61768B" w14:textId="77777777" w:rsidR="00D67803" w:rsidRPr="00D67803" w:rsidRDefault="00D67803" w:rsidP="0039299B">
                  <w:pPr>
                    <w:pStyle w:val="PargrafodaLista"/>
                    <w:widowControl w:val="0"/>
                    <w:numPr>
                      <w:ilvl w:val="0"/>
                      <w:numId w:val="3"/>
                    </w:numPr>
                    <w:tabs>
                      <w:tab w:val="left" w:pos="-359"/>
                      <w:tab w:val="left" w:pos="182"/>
                    </w:tabs>
                    <w:suppressAutoHyphens w:val="0"/>
                    <w:autoSpaceDE w:val="0"/>
                    <w:ind w:left="0" w:firstLine="0"/>
                    <w:jc w:val="both"/>
                    <w:textAlignment w:val="auto"/>
                    <w:rPr>
                      <w:rFonts w:asciiTheme="minorHAnsi" w:hAnsiTheme="minorHAnsi" w:cstheme="minorHAnsi"/>
                      <w:sz w:val="22"/>
                      <w:szCs w:val="22"/>
                    </w:rPr>
                  </w:pPr>
                  <w:r w:rsidRPr="00D67803">
                    <w:rPr>
                      <w:rFonts w:asciiTheme="minorHAnsi" w:hAnsiTheme="minorHAnsi" w:cstheme="minorHAnsi"/>
                      <w:sz w:val="22"/>
                      <w:szCs w:val="22"/>
                    </w:rPr>
                    <w:t>Conceder ao autuado prazo de 30 (trinta) dias contados a partir do primeiro dia útil subsequente ao do recebimento da comunicação para interposição de recurso, que terá efeito suspensivo ao Plenário do</w:t>
                  </w:r>
                  <w:r w:rsidRPr="00D67803">
                    <w:rPr>
                      <w:rFonts w:asciiTheme="minorHAnsi" w:hAnsiTheme="minorHAnsi" w:cstheme="minorHAnsi"/>
                      <w:spacing w:val="-4"/>
                      <w:sz w:val="22"/>
                      <w:szCs w:val="22"/>
                    </w:rPr>
                    <w:t xml:space="preserve"> </w:t>
                  </w:r>
                  <w:r w:rsidRPr="00D67803">
                    <w:rPr>
                      <w:rFonts w:asciiTheme="minorHAnsi" w:hAnsiTheme="minorHAnsi" w:cstheme="minorHAnsi"/>
                      <w:sz w:val="22"/>
                      <w:szCs w:val="22"/>
                    </w:rPr>
                    <w:t>CAU/MT.</w:t>
                  </w:r>
                </w:p>
                <w:p w14:paraId="490D8E48" w14:textId="77777777" w:rsidR="00D67803" w:rsidRPr="00D67803" w:rsidRDefault="00D67803" w:rsidP="0039299B">
                  <w:pPr>
                    <w:pStyle w:val="Corpodetexto"/>
                    <w:tabs>
                      <w:tab w:val="left" w:pos="182"/>
                    </w:tabs>
                    <w:rPr>
                      <w:rFonts w:asciiTheme="minorHAnsi" w:hAnsiTheme="minorHAnsi" w:cstheme="minorHAnsi"/>
                    </w:rPr>
                  </w:pPr>
                </w:p>
                <w:p w14:paraId="28184D8E" w14:textId="77777777" w:rsidR="00D67803" w:rsidRPr="00D67803" w:rsidRDefault="00D67803" w:rsidP="0039299B">
                  <w:pPr>
                    <w:pStyle w:val="PargrafodaLista"/>
                    <w:widowControl w:val="0"/>
                    <w:numPr>
                      <w:ilvl w:val="0"/>
                      <w:numId w:val="3"/>
                    </w:numPr>
                    <w:tabs>
                      <w:tab w:val="left" w:pos="-359"/>
                      <w:tab w:val="left" w:pos="182"/>
                    </w:tabs>
                    <w:suppressAutoHyphens w:val="0"/>
                    <w:autoSpaceDE w:val="0"/>
                    <w:ind w:left="0" w:firstLine="0"/>
                    <w:jc w:val="both"/>
                    <w:textAlignment w:val="auto"/>
                    <w:rPr>
                      <w:rFonts w:asciiTheme="minorHAnsi" w:hAnsiTheme="minorHAnsi" w:cstheme="minorHAnsi"/>
                      <w:sz w:val="22"/>
                      <w:szCs w:val="22"/>
                    </w:rPr>
                  </w:pPr>
                  <w:r w:rsidRPr="00D67803">
                    <w:rPr>
                      <w:rFonts w:asciiTheme="minorHAnsi" w:hAnsiTheme="minorHAnsi" w:cstheme="minorHAnsi"/>
                      <w:sz w:val="22"/>
                      <w:szCs w:val="22"/>
                    </w:rPr>
                    <w:t>Transitado em julgado sem que haja interposição de recurso, o CAU/MT realizará a Certidão de Trânsito em Julgado e extinguirá o processo de fiscalização, arquivando-o</w:t>
                  </w:r>
                  <w:r w:rsidRPr="00D67803">
                    <w:rPr>
                      <w:rFonts w:asciiTheme="minorHAnsi" w:hAnsiTheme="minorHAnsi" w:cstheme="minorHAnsi"/>
                      <w:spacing w:val="-16"/>
                      <w:sz w:val="22"/>
                      <w:szCs w:val="22"/>
                    </w:rPr>
                    <w:t xml:space="preserve"> </w:t>
                  </w:r>
                  <w:r w:rsidRPr="00D67803">
                    <w:rPr>
                      <w:rFonts w:asciiTheme="minorHAnsi" w:hAnsiTheme="minorHAnsi" w:cstheme="minorHAnsi"/>
                      <w:sz w:val="22"/>
                      <w:szCs w:val="22"/>
                    </w:rPr>
                    <w:t>permanentemente.</w:t>
                  </w:r>
                </w:p>
                <w:p w14:paraId="5881F4D0" w14:textId="52568684" w:rsidR="00810F13" w:rsidRPr="00D67803" w:rsidRDefault="00D67803" w:rsidP="0039299B">
                  <w:pPr>
                    <w:tabs>
                      <w:tab w:val="left" w:pos="182"/>
                      <w:tab w:val="left" w:pos="284"/>
                      <w:tab w:val="left" w:pos="851"/>
                    </w:tabs>
                    <w:suppressAutoHyphens w:val="0"/>
                    <w:jc w:val="both"/>
                    <w:rPr>
                      <w:rFonts w:asciiTheme="minorHAnsi" w:eastAsia="Cambria" w:hAnsiTheme="minorHAnsi" w:cstheme="minorHAnsi"/>
                      <w:bCs/>
                      <w:sz w:val="22"/>
                      <w:szCs w:val="22"/>
                    </w:rPr>
                  </w:pPr>
                  <w:r w:rsidRPr="00D67803">
                    <w:rPr>
                      <w:rFonts w:asciiTheme="minorHAnsi" w:hAnsiTheme="minorHAnsi" w:cstheme="minorHAnsi"/>
                      <w:sz w:val="22"/>
                      <w:szCs w:val="22"/>
                    </w:rPr>
                    <w:t xml:space="preserve">Com </w:t>
                  </w:r>
                  <w:r w:rsidRPr="00D67803">
                    <w:rPr>
                      <w:rFonts w:asciiTheme="minorHAnsi" w:hAnsiTheme="minorHAnsi" w:cstheme="minorHAnsi"/>
                      <w:b/>
                      <w:sz w:val="22"/>
                      <w:szCs w:val="22"/>
                    </w:rPr>
                    <w:t xml:space="preserve">04 votos favoráveis </w:t>
                  </w:r>
                  <w:r w:rsidRPr="00D67803">
                    <w:rPr>
                      <w:rFonts w:asciiTheme="minorHAnsi" w:hAnsiTheme="minorHAnsi" w:cstheme="minorHAnsi"/>
                      <w:sz w:val="22"/>
                      <w:szCs w:val="22"/>
                    </w:rPr>
                    <w:t xml:space="preserve">dos Conselheiros Karen </w:t>
                  </w:r>
                  <w:proofErr w:type="spellStart"/>
                  <w:r w:rsidRPr="00D67803">
                    <w:rPr>
                      <w:rFonts w:asciiTheme="minorHAnsi" w:hAnsiTheme="minorHAnsi" w:cstheme="minorHAnsi"/>
                      <w:sz w:val="22"/>
                      <w:szCs w:val="22"/>
                    </w:rPr>
                    <w:t>Mayumi</w:t>
                  </w:r>
                  <w:proofErr w:type="spellEnd"/>
                  <w:r w:rsidRPr="00D67803">
                    <w:rPr>
                      <w:rFonts w:asciiTheme="minorHAnsi" w:hAnsiTheme="minorHAnsi" w:cstheme="minorHAnsi"/>
                      <w:sz w:val="22"/>
                      <w:szCs w:val="22"/>
                    </w:rPr>
                    <w:t xml:space="preserve"> Matsumoto, Alexsandro Reis, Thiago Rafael </w:t>
                  </w:r>
                  <w:proofErr w:type="spellStart"/>
                  <w:r w:rsidRPr="00D67803">
                    <w:rPr>
                      <w:rFonts w:asciiTheme="minorHAnsi" w:hAnsiTheme="minorHAnsi" w:cstheme="minorHAnsi"/>
                      <w:sz w:val="22"/>
                      <w:szCs w:val="22"/>
                    </w:rPr>
                    <w:t>Pandini</w:t>
                  </w:r>
                  <w:proofErr w:type="spellEnd"/>
                  <w:r w:rsidRPr="00D67803">
                    <w:rPr>
                      <w:rFonts w:asciiTheme="minorHAnsi" w:hAnsiTheme="minorHAnsi" w:cstheme="minorHAnsi"/>
                      <w:sz w:val="22"/>
                      <w:szCs w:val="22"/>
                    </w:rPr>
                    <w:t xml:space="preserve"> e Elisangela Fernandes </w:t>
                  </w:r>
                  <w:proofErr w:type="spellStart"/>
                  <w:r w:rsidRPr="00D67803">
                    <w:rPr>
                      <w:rFonts w:asciiTheme="minorHAnsi" w:hAnsiTheme="minorHAnsi" w:cstheme="minorHAnsi"/>
                      <w:sz w:val="22"/>
                      <w:szCs w:val="22"/>
                    </w:rPr>
                    <w:t>Bokorni</w:t>
                  </w:r>
                  <w:proofErr w:type="spellEnd"/>
                  <w:r w:rsidRPr="00D67803">
                    <w:rPr>
                      <w:rFonts w:asciiTheme="minorHAnsi" w:hAnsiTheme="minorHAnsi" w:cstheme="minorHAnsi"/>
                      <w:sz w:val="22"/>
                      <w:szCs w:val="22"/>
                    </w:rPr>
                    <w:t xml:space="preserve">; </w:t>
                  </w:r>
                  <w:r w:rsidRPr="00D67803">
                    <w:rPr>
                      <w:rFonts w:asciiTheme="minorHAnsi" w:hAnsiTheme="minorHAnsi" w:cstheme="minorHAnsi"/>
                      <w:b/>
                      <w:sz w:val="22"/>
                      <w:szCs w:val="22"/>
                    </w:rPr>
                    <w:t>00 votos contrários</w:t>
                  </w:r>
                  <w:r w:rsidRPr="00D67803">
                    <w:rPr>
                      <w:rFonts w:asciiTheme="minorHAnsi" w:hAnsiTheme="minorHAnsi" w:cstheme="minorHAnsi"/>
                      <w:sz w:val="22"/>
                      <w:szCs w:val="22"/>
                    </w:rPr>
                    <w:t xml:space="preserve">; </w:t>
                  </w:r>
                  <w:r w:rsidRPr="00D67803">
                    <w:rPr>
                      <w:rFonts w:asciiTheme="minorHAnsi" w:hAnsiTheme="minorHAnsi" w:cstheme="minorHAnsi"/>
                      <w:b/>
                      <w:sz w:val="22"/>
                      <w:szCs w:val="22"/>
                    </w:rPr>
                    <w:t xml:space="preserve">00 abstenções </w:t>
                  </w:r>
                  <w:r w:rsidRPr="00D67803">
                    <w:rPr>
                      <w:rFonts w:asciiTheme="minorHAnsi" w:hAnsiTheme="minorHAnsi" w:cstheme="minorHAnsi"/>
                      <w:sz w:val="22"/>
                      <w:szCs w:val="22"/>
                    </w:rPr>
                    <w:t xml:space="preserve">e </w:t>
                  </w:r>
                  <w:r w:rsidRPr="00D67803">
                    <w:rPr>
                      <w:rFonts w:asciiTheme="minorHAnsi" w:hAnsiTheme="minorHAnsi" w:cstheme="minorHAnsi"/>
                      <w:b/>
                      <w:sz w:val="22"/>
                      <w:szCs w:val="22"/>
                    </w:rPr>
                    <w:t>00 ausência.</w:t>
                  </w:r>
                </w:p>
              </w:tc>
            </w:tr>
          </w:tbl>
          <w:p w14:paraId="13445B9B" w14:textId="77777777" w:rsidR="00810F13" w:rsidRPr="006D40EE" w:rsidRDefault="00810F13" w:rsidP="0039299B">
            <w:pPr>
              <w:autoSpaceDE w:val="0"/>
              <w:rPr>
                <w:rFonts w:asciiTheme="minorHAnsi" w:eastAsia="Calibri" w:hAnsiTheme="minorHAnsi" w:cstheme="minorHAnsi"/>
                <w:sz w:val="22"/>
                <w:szCs w:val="22"/>
                <w:lang w:eastAsia="pt-BR"/>
              </w:rPr>
            </w:pPr>
          </w:p>
          <w:tbl>
            <w:tblPr>
              <w:tblW w:w="9074" w:type="dxa"/>
              <w:tblInd w:w="30" w:type="dxa"/>
              <w:tblLayout w:type="fixed"/>
              <w:tblCellMar>
                <w:left w:w="10" w:type="dxa"/>
                <w:right w:w="10" w:type="dxa"/>
              </w:tblCellMar>
              <w:tblLook w:val="04A0" w:firstRow="1" w:lastRow="0" w:firstColumn="1" w:lastColumn="0" w:noHBand="0" w:noVBand="1"/>
            </w:tblPr>
            <w:tblGrid>
              <w:gridCol w:w="2268"/>
              <w:gridCol w:w="6806"/>
            </w:tblGrid>
            <w:tr w:rsidR="00810F13" w:rsidRPr="006D40EE" w14:paraId="1EAF7501" w14:textId="77777777" w:rsidTr="00E9333F">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07AFBE3" w14:textId="4CA9831F" w:rsidR="00810F13" w:rsidRPr="006D40EE" w:rsidRDefault="00D67803" w:rsidP="0039299B">
                  <w:pPr>
                    <w:rPr>
                      <w:rFonts w:asciiTheme="minorHAnsi" w:hAnsiTheme="minorHAnsi" w:cstheme="minorHAnsi"/>
                      <w:b/>
                      <w:sz w:val="22"/>
                      <w:szCs w:val="22"/>
                    </w:rPr>
                  </w:pPr>
                  <w:r>
                    <w:rPr>
                      <w:rFonts w:asciiTheme="minorHAnsi" w:hAnsiTheme="minorHAnsi" w:cstheme="minorHAnsi"/>
                      <w:b/>
                      <w:sz w:val="22"/>
                      <w:szCs w:val="22"/>
                    </w:rPr>
                    <w:t>9</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91DFE3E" w14:textId="6F06C676" w:rsidR="00810F13" w:rsidRPr="006D40EE" w:rsidRDefault="00810F13" w:rsidP="0039299B">
                  <w:pPr>
                    <w:autoSpaceDN/>
                    <w:jc w:val="both"/>
                    <w:rPr>
                      <w:rFonts w:asciiTheme="minorHAnsi" w:hAnsiTheme="minorHAnsi" w:cstheme="minorHAnsi"/>
                      <w:sz w:val="22"/>
                      <w:szCs w:val="22"/>
                    </w:rPr>
                  </w:pPr>
                  <w:r w:rsidRPr="006D40EE">
                    <w:rPr>
                      <w:rFonts w:asciiTheme="minorHAnsi" w:hAnsiTheme="minorHAnsi" w:cstheme="minorHAnsi"/>
                      <w:bCs/>
                      <w:sz w:val="22"/>
                      <w:szCs w:val="22"/>
                      <w:lang w:eastAsia="pt-BR"/>
                    </w:rPr>
                    <w:t>Protocolo nº.</w:t>
                  </w:r>
                  <w:r w:rsidRPr="006D40EE">
                    <w:rPr>
                      <w:rFonts w:asciiTheme="minorHAnsi" w:hAnsiTheme="minorHAnsi" w:cstheme="minorHAnsi"/>
                      <w:sz w:val="22"/>
                      <w:szCs w:val="22"/>
                    </w:rPr>
                    <w:t xml:space="preserve"> </w:t>
                  </w:r>
                  <w:r w:rsidR="00D67803">
                    <w:rPr>
                      <w:rFonts w:asciiTheme="minorHAnsi" w:hAnsiTheme="minorHAnsi" w:cstheme="minorHAnsi"/>
                      <w:sz w:val="22"/>
                      <w:szCs w:val="22"/>
                    </w:rPr>
                    <w:t>714701/2018 – Processo de Exercício Profissional</w:t>
                  </w:r>
                </w:p>
              </w:tc>
            </w:tr>
            <w:tr w:rsidR="00810F13" w:rsidRPr="006D40EE" w14:paraId="55AE7435" w14:textId="77777777" w:rsidTr="00E9333F">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C287118" w14:textId="71F8804B" w:rsidR="00810F13" w:rsidRPr="006D40EE" w:rsidRDefault="00810F13" w:rsidP="0039299B">
                  <w:pPr>
                    <w:rPr>
                      <w:rFonts w:asciiTheme="minorHAnsi" w:hAnsiTheme="minorHAnsi" w:cstheme="minorHAnsi"/>
                      <w:b/>
                      <w:sz w:val="22"/>
                      <w:szCs w:val="22"/>
                    </w:rPr>
                  </w:pPr>
                  <w:r w:rsidRPr="006D40EE">
                    <w:rPr>
                      <w:rFonts w:asciiTheme="minorHAnsi" w:hAnsiTheme="minorHAnsi" w:cstheme="minorHAnsi"/>
                      <w:b/>
                      <w:sz w:val="22"/>
                      <w:szCs w:val="22"/>
                    </w:rPr>
                    <w:t>Relator</w:t>
                  </w:r>
                  <w:r w:rsidR="00D67803">
                    <w:rPr>
                      <w:rFonts w:asciiTheme="minorHAnsi" w:hAnsiTheme="minorHAnsi" w:cstheme="minorHAnsi"/>
                      <w:b/>
                      <w:sz w:val="22"/>
                      <w:szCs w:val="22"/>
                    </w:rPr>
                    <w:t>a</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687755E" w14:textId="2E602E0B" w:rsidR="00810F13" w:rsidRPr="006D40EE" w:rsidRDefault="00D67803" w:rsidP="0039299B">
                  <w:pPr>
                    <w:pStyle w:val="Default"/>
                    <w:pBdr>
                      <w:bottom w:val="single" w:sz="4" w:space="1" w:color="auto"/>
                    </w:pBdr>
                    <w:rPr>
                      <w:rFonts w:asciiTheme="minorHAnsi" w:hAnsiTheme="minorHAnsi" w:cstheme="minorHAnsi"/>
                      <w:b/>
                      <w:color w:val="auto"/>
                      <w:sz w:val="22"/>
                      <w:szCs w:val="22"/>
                    </w:rPr>
                  </w:pPr>
                  <w:r>
                    <w:rPr>
                      <w:rFonts w:asciiTheme="minorHAnsi" w:hAnsiTheme="minorHAnsi" w:cstheme="minorHAnsi"/>
                      <w:b/>
                      <w:color w:val="auto"/>
                      <w:sz w:val="22"/>
                      <w:szCs w:val="22"/>
                    </w:rPr>
                    <w:t xml:space="preserve">Elisangela Fernandes </w:t>
                  </w:r>
                  <w:proofErr w:type="spellStart"/>
                  <w:r>
                    <w:rPr>
                      <w:rFonts w:asciiTheme="minorHAnsi" w:hAnsiTheme="minorHAnsi" w:cstheme="minorHAnsi"/>
                      <w:b/>
                      <w:color w:val="auto"/>
                      <w:sz w:val="22"/>
                      <w:szCs w:val="22"/>
                    </w:rPr>
                    <w:t>Bokorni</w:t>
                  </w:r>
                  <w:proofErr w:type="spellEnd"/>
                </w:p>
              </w:tc>
            </w:tr>
            <w:tr w:rsidR="00810F13" w:rsidRPr="006D40EE" w14:paraId="0AEC10A8" w14:textId="77777777" w:rsidTr="00E9333F">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0AD0606" w14:textId="77777777" w:rsidR="00810F13" w:rsidRPr="006D40EE" w:rsidRDefault="00810F13" w:rsidP="0039299B">
                  <w:pPr>
                    <w:rPr>
                      <w:rFonts w:asciiTheme="minorHAnsi" w:hAnsiTheme="minorHAnsi" w:cstheme="minorHAnsi"/>
                      <w:b/>
                      <w:sz w:val="22"/>
                      <w:szCs w:val="22"/>
                    </w:rPr>
                  </w:pPr>
                  <w:r w:rsidRPr="006D40E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280B2E2A" w14:textId="3365CCA2" w:rsidR="00D67803" w:rsidRPr="00D67803" w:rsidRDefault="00D67803" w:rsidP="0039299B">
                  <w:pPr>
                    <w:jc w:val="both"/>
                    <w:rPr>
                      <w:rFonts w:asciiTheme="minorHAnsi" w:hAnsiTheme="minorHAnsi" w:cstheme="minorHAnsi"/>
                      <w:sz w:val="22"/>
                      <w:szCs w:val="22"/>
                    </w:rPr>
                  </w:pPr>
                  <w:r w:rsidRPr="00D67803">
                    <w:rPr>
                      <w:rFonts w:asciiTheme="minorHAnsi" w:hAnsiTheme="minorHAnsi" w:cstheme="minorHAnsi"/>
                      <w:sz w:val="22"/>
                      <w:szCs w:val="22"/>
                    </w:rPr>
                    <w:t xml:space="preserve">A Conselheira Relatora </w:t>
                  </w:r>
                  <w:r>
                    <w:rPr>
                      <w:rFonts w:asciiTheme="minorHAnsi" w:hAnsiTheme="minorHAnsi" w:cstheme="minorHAnsi"/>
                      <w:sz w:val="22"/>
                      <w:szCs w:val="22"/>
                    </w:rPr>
                    <w:t>proferiu o seguinte despacho:</w:t>
                  </w:r>
                </w:p>
                <w:p w14:paraId="47DA9822" w14:textId="77777777" w:rsidR="00D67803" w:rsidRPr="00D67803" w:rsidRDefault="00D67803" w:rsidP="0039299B">
                  <w:pPr>
                    <w:widowControl w:val="0"/>
                    <w:tabs>
                      <w:tab w:val="left" w:pos="855"/>
                    </w:tabs>
                    <w:suppressAutoHyphens w:val="0"/>
                    <w:autoSpaceDE w:val="0"/>
                    <w:jc w:val="both"/>
                    <w:textAlignment w:val="auto"/>
                    <w:rPr>
                      <w:rFonts w:asciiTheme="minorHAnsi" w:hAnsiTheme="minorHAnsi" w:cstheme="minorHAnsi"/>
                      <w:bCs/>
                      <w:sz w:val="22"/>
                      <w:szCs w:val="22"/>
                    </w:rPr>
                  </w:pPr>
                </w:p>
                <w:p w14:paraId="10AD8DF3" w14:textId="265752AF" w:rsidR="00D67803" w:rsidRPr="00D67803" w:rsidRDefault="00D67803" w:rsidP="0039299B">
                  <w:pPr>
                    <w:jc w:val="both"/>
                    <w:rPr>
                      <w:rFonts w:asciiTheme="minorHAnsi" w:eastAsia="Times-Bold" w:hAnsiTheme="minorHAnsi" w:cstheme="minorHAnsi"/>
                      <w:color w:val="000000"/>
                      <w:sz w:val="22"/>
                      <w:szCs w:val="22"/>
                    </w:rPr>
                  </w:pPr>
                  <w:r w:rsidRPr="00D67803">
                    <w:rPr>
                      <w:rFonts w:asciiTheme="minorHAnsi" w:eastAsia="Times-Bold" w:hAnsiTheme="minorHAnsi" w:cstheme="minorHAnsi"/>
                      <w:color w:val="000000"/>
                      <w:sz w:val="22"/>
                      <w:szCs w:val="22"/>
                    </w:rPr>
                    <w:t>“Diante da análise dos autos observa-se que o processo de fiscalização ao exercício profissional incorre da infração ao Art. 4 da Portaria Normativa n.º 06/2021 do CAU/MT, que segue:</w:t>
                  </w:r>
                </w:p>
                <w:p w14:paraId="6D2B6E21" w14:textId="77777777" w:rsidR="00D67803" w:rsidRPr="00D67803" w:rsidRDefault="00D67803" w:rsidP="0039299B">
                  <w:pPr>
                    <w:ind w:firstLine="1418"/>
                    <w:jc w:val="both"/>
                    <w:rPr>
                      <w:rFonts w:asciiTheme="minorHAnsi" w:eastAsia="Times-Bold" w:hAnsiTheme="minorHAnsi" w:cstheme="minorHAnsi"/>
                      <w:color w:val="000000"/>
                      <w:sz w:val="22"/>
                      <w:szCs w:val="22"/>
                    </w:rPr>
                  </w:pPr>
                </w:p>
                <w:p w14:paraId="362CD370" w14:textId="77777777" w:rsidR="00D67803" w:rsidRPr="00D67803" w:rsidRDefault="00D67803" w:rsidP="0039299B">
                  <w:pPr>
                    <w:ind w:firstLine="40"/>
                    <w:jc w:val="both"/>
                    <w:rPr>
                      <w:rFonts w:asciiTheme="minorHAnsi" w:hAnsiTheme="minorHAnsi" w:cstheme="minorHAnsi"/>
                      <w:i/>
                      <w:iCs/>
                      <w:sz w:val="22"/>
                      <w:szCs w:val="22"/>
                    </w:rPr>
                  </w:pPr>
                  <w:r w:rsidRPr="00D67803">
                    <w:rPr>
                      <w:rFonts w:asciiTheme="minorHAnsi" w:hAnsiTheme="minorHAnsi" w:cstheme="minorHAnsi"/>
                      <w:i/>
                      <w:iCs/>
                      <w:sz w:val="22"/>
                      <w:szCs w:val="22"/>
                    </w:rPr>
                    <w:t>“Art. 4º É exercício ilegal da profissão de Arquiteto e Urbanista exercer, promover, divulgar que exerce ou oferecer atividade fiscalizada pelo Conselho de Arquitetura e Urbanismo, sem registro no CAU.</w:t>
                  </w:r>
                </w:p>
                <w:p w14:paraId="70B83571" w14:textId="77777777" w:rsidR="00D67803" w:rsidRPr="00D67803" w:rsidRDefault="00D67803" w:rsidP="0039299B">
                  <w:pPr>
                    <w:ind w:firstLine="40"/>
                    <w:jc w:val="both"/>
                    <w:rPr>
                      <w:rFonts w:asciiTheme="minorHAnsi" w:hAnsiTheme="minorHAnsi" w:cstheme="minorHAnsi"/>
                      <w:i/>
                      <w:iCs/>
                      <w:sz w:val="22"/>
                      <w:szCs w:val="22"/>
                    </w:rPr>
                  </w:pPr>
                  <w:r w:rsidRPr="00D67803">
                    <w:rPr>
                      <w:rFonts w:asciiTheme="minorHAnsi" w:hAnsiTheme="minorHAnsi" w:cstheme="minorHAnsi"/>
                      <w:i/>
                      <w:iCs/>
                      <w:sz w:val="22"/>
                      <w:szCs w:val="22"/>
                    </w:rPr>
                    <w:t>Infrator: pessoa física (leigo ou graduado em Arquitetura e Urbanismo).”</w:t>
                  </w:r>
                </w:p>
                <w:p w14:paraId="65E7345F" w14:textId="77777777" w:rsidR="00D67803" w:rsidRPr="00D67803" w:rsidRDefault="00D67803" w:rsidP="0039299B">
                  <w:pPr>
                    <w:ind w:firstLine="40"/>
                    <w:jc w:val="both"/>
                    <w:rPr>
                      <w:rFonts w:asciiTheme="minorHAnsi" w:eastAsia="Times-Bold" w:hAnsiTheme="minorHAnsi" w:cstheme="minorHAnsi"/>
                      <w:color w:val="000000"/>
                      <w:sz w:val="22"/>
                      <w:szCs w:val="22"/>
                    </w:rPr>
                  </w:pPr>
                </w:p>
                <w:p w14:paraId="71D11852" w14:textId="77777777" w:rsidR="00D67803" w:rsidRPr="00D67803" w:rsidRDefault="00D67803" w:rsidP="0039299B">
                  <w:pPr>
                    <w:ind w:firstLine="40"/>
                    <w:jc w:val="both"/>
                    <w:rPr>
                      <w:rFonts w:asciiTheme="minorHAnsi" w:eastAsia="Times-Bold" w:hAnsiTheme="minorHAnsi" w:cstheme="minorHAnsi"/>
                      <w:color w:val="000000"/>
                      <w:sz w:val="22"/>
                      <w:szCs w:val="22"/>
                    </w:rPr>
                  </w:pPr>
                  <w:r w:rsidRPr="00D67803">
                    <w:rPr>
                      <w:rFonts w:asciiTheme="minorHAnsi" w:eastAsia="Times-Bold" w:hAnsiTheme="minorHAnsi" w:cstheme="minorHAnsi"/>
                      <w:color w:val="000000"/>
                      <w:sz w:val="22"/>
                      <w:szCs w:val="22"/>
                    </w:rPr>
                    <w:t>A Portaria Normativa n.º 06/2021 do CAU/MT, que trata sobre o exercício ilegal da profissão cujo infrator é um leigo, nos termos do Art. 17, prevê que quando transcorrido o prazo da notificação preventiva o processo deve ser encaminhado diretamente à autoridade competente (Polícia Judiciaria Civil e Prefeitura Municipal), conforme demonstrado:</w:t>
                  </w:r>
                </w:p>
                <w:p w14:paraId="7D9EECA2" w14:textId="77777777" w:rsidR="00D67803" w:rsidRPr="00D67803" w:rsidRDefault="00D67803" w:rsidP="0039299B">
                  <w:pPr>
                    <w:tabs>
                      <w:tab w:val="left" w:pos="1418"/>
                    </w:tabs>
                    <w:ind w:firstLine="40"/>
                    <w:jc w:val="both"/>
                    <w:rPr>
                      <w:rFonts w:asciiTheme="minorHAnsi" w:hAnsiTheme="minorHAnsi" w:cstheme="minorHAnsi"/>
                      <w:sz w:val="22"/>
                      <w:szCs w:val="22"/>
                    </w:rPr>
                  </w:pPr>
                </w:p>
                <w:p w14:paraId="54E903F4" w14:textId="77777777" w:rsidR="00D67803" w:rsidRPr="00D67803" w:rsidRDefault="00D67803" w:rsidP="0039299B">
                  <w:pPr>
                    <w:ind w:hanging="102"/>
                    <w:jc w:val="both"/>
                    <w:rPr>
                      <w:rFonts w:asciiTheme="minorHAnsi" w:hAnsiTheme="minorHAnsi" w:cstheme="minorHAnsi"/>
                      <w:i/>
                      <w:iCs/>
                      <w:sz w:val="22"/>
                      <w:szCs w:val="22"/>
                    </w:rPr>
                  </w:pPr>
                  <w:r w:rsidRPr="00D67803">
                    <w:rPr>
                      <w:rFonts w:asciiTheme="minorHAnsi" w:hAnsiTheme="minorHAnsi" w:cstheme="minorHAnsi"/>
                      <w:sz w:val="22"/>
                      <w:szCs w:val="22"/>
                    </w:rPr>
                    <w:tab/>
                  </w:r>
                  <w:r w:rsidRPr="00D67803">
                    <w:rPr>
                      <w:rFonts w:asciiTheme="minorHAnsi" w:hAnsiTheme="minorHAnsi" w:cstheme="minorHAnsi"/>
                      <w:i/>
                      <w:iCs/>
                      <w:sz w:val="22"/>
                      <w:szCs w:val="22"/>
                    </w:rPr>
                    <w:t>“Art. 17. Transcorrido o prazo estabelecido na notificação, incluindo a sua eventual prorrogação, sem que se tenha conhecimento da regularização da situação, caberá ao agente de fiscalização lavrar o respectivo Ofício para assinatura do Presidente do CAU/MT, para ser enviado à Polícia Judiciária Civil e Prefeitura Municipal do local do fato, que deverá conter as seguintes informações</w:t>
                  </w:r>
                  <w:r w:rsidRPr="00D67803">
                    <w:rPr>
                      <w:rFonts w:asciiTheme="minorHAnsi" w:eastAsia="Segoe UI Emoji" w:hAnsiTheme="minorHAnsi" w:cstheme="minorHAnsi"/>
                      <w:i/>
                      <w:iCs/>
                      <w:sz w:val="22"/>
                      <w:szCs w:val="22"/>
                    </w:rPr>
                    <w:t xml:space="preserve"> (..)</w:t>
                  </w:r>
                  <w:r w:rsidRPr="00D67803">
                    <w:rPr>
                      <w:rFonts w:asciiTheme="minorHAnsi" w:hAnsiTheme="minorHAnsi" w:cstheme="minorHAnsi"/>
                      <w:i/>
                      <w:iCs/>
                      <w:sz w:val="22"/>
                      <w:szCs w:val="22"/>
                    </w:rPr>
                    <w:t>”</w:t>
                  </w:r>
                </w:p>
                <w:p w14:paraId="0A498049" w14:textId="77777777" w:rsidR="00D67803" w:rsidRPr="00D67803" w:rsidRDefault="00D67803" w:rsidP="0039299B">
                  <w:pPr>
                    <w:ind w:firstLine="40"/>
                    <w:jc w:val="both"/>
                    <w:rPr>
                      <w:rFonts w:asciiTheme="minorHAnsi" w:hAnsiTheme="minorHAnsi" w:cstheme="minorHAnsi"/>
                      <w:i/>
                      <w:iCs/>
                      <w:sz w:val="22"/>
                      <w:szCs w:val="22"/>
                    </w:rPr>
                  </w:pPr>
                </w:p>
                <w:p w14:paraId="40CB1F6D" w14:textId="77777777" w:rsidR="00D67803" w:rsidRPr="00D67803" w:rsidRDefault="00D67803" w:rsidP="0039299B">
                  <w:pPr>
                    <w:ind w:firstLine="40"/>
                    <w:jc w:val="both"/>
                    <w:rPr>
                      <w:rFonts w:asciiTheme="minorHAnsi" w:eastAsia="Times-Bold" w:hAnsiTheme="minorHAnsi" w:cstheme="minorHAnsi"/>
                      <w:color w:val="000000"/>
                      <w:sz w:val="22"/>
                      <w:szCs w:val="22"/>
                    </w:rPr>
                  </w:pPr>
                  <w:r w:rsidRPr="00D67803">
                    <w:rPr>
                      <w:rFonts w:asciiTheme="minorHAnsi" w:eastAsia="Times-Bold" w:hAnsiTheme="minorHAnsi" w:cstheme="minorHAnsi"/>
                      <w:color w:val="000000"/>
                      <w:sz w:val="22"/>
                      <w:szCs w:val="22"/>
                    </w:rPr>
                    <w:t>Sendo assim, declaro a Comissão ao Exercício Profissional incompetente para deliberar sob o caso em tela. Desta forma, solicito que o presente processo seja devolvido para o setor de fiscalização a fim de dar continuidade ao tramite administrativo.</w:t>
                  </w:r>
                </w:p>
                <w:p w14:paraId="4B816732" w14:textId="77777777" w:rsidR="00D67803" w:rsidRPr="00D67803" w:rsidRDefault="00D67803" w:rsidP="0039299B">
                  <w:pPr>
                    <w:ind w:firstLine="40"/>
                    <w:jc w:val="both"/>
                    <w:rPr>
                      <w:rFonts w:asciiTheme="minorHAnsi" w:hAnsiTheme="minorHAnsi" w:cstheme="minorHAnsi"/>
                      <w:i/>
                      <w:iCs/>
                      <w:sz w:val="22"/>
                      <w:szCs w:val="22"/>
                    </w:rPr>
                  </w:pPr>
                </w:p>
                <w:p w14:paraId="3E60D7C2" w14:textId="77777777" w:rsidR="00D67803" w:rsidRPr="00D67803" w:rsidRDefault="00D67803" w:rsidP="0039299B">
                  <w:pPr>
                    <w:ind w:firstLine="40"/>
                    <w:jc w:val="center"/>
                    <w:rPr>
                      <w:rFonts w:asciiTheme="minorHAnsi" w:hAnsiTheme="minorHAnsi" w:cstheme="minorHAnsi"/>
                      <w:i/>
                      <w:iCs/>
                      <w:sz w:val="22"/>
                      <w:szCs w:val="22"/>
                    </w:rPr>
                  </w:pPr>
                  <w:r w:rsidRPr="00D67803">
                    <w:rPr>
                      <w:rFonts w:asciiTheme="minorHAnsi" w:hAnsiTheme="minorHAnsi" w:cstheme="minorHAnsi"/>
                      <w:sz w:val="22"/>
                      <w:szCs w:val="22"/>
                    </w:rPr>
                    <w:t>Cuiabá/MT, 24 de fevereiro de 2023.</w:t>
                  </w:r>
                </w:p>
                <w:p w14:paraId="24420B37" w14:textId="77777777" w:rsidR="00D67803" w:rsidRPr="00D67803" w:rsidRDefault="00D67803" w:rsidP="0039299B">
                  <w:pPr>
                    <w:ind w:firstLine="40"/>
                    <w:jc w:val="center"/>
                    <w:rPr>
                      <w:rFonts w:asciiTheme="minorHAnsi" w:hAnsiTheme="minorHAnsi" w:cstheme="minorHAnsi"/>
                      <w:i/>
                      <w:iCs/>
                      <w:sz w:val="22"/>
                      <w:szCs w:val="22"/>
                    </w:rPr>
                  </w:pPr>
                </w:p>
                <w:p w14:paraId="7DCF9AC8" w14:textId="77777777" w:rsidR="00D67803" w:rsidRPr="00D67803" w:rsidRDefault="00D67803" w:rsidP="0039299B">
                  <w:pPr>
                    <w:ind w:firstLine="40"/>
                    <w:jc w:val="center"/>
                    <w:rPr>
                      <w:rFonts w:asciiTheme="minorHAnsi" w:hAnsiTheme="minorHAnsi" w:cstheme="minorHAnsi"/>
                      <w:b/>
                      <w:bCs/>
                      <w:sz w:val="22"/>
                      <w:szCs w:val="22"/>
                    </w:rPr>
                  </w:pPr>
                  <w:r w:rsidRPr="00D67803">
                    <w:rPr>
                      <w:rFonts w:asciiTheme="minorHAnsi" w:hAnsiTheme="minorHAnsi" w:cstheme="minorHAnsi"/>
                      <w:b/>
                      <w:bCs/>
                      <w:sz w:val="22"/>
                      <w:szCs w:val="22"/>
                    </w:rPr>
                    <w:t xml:space="preserve">Elisangela Fernandes </w:t>
                  </w:r>
                  <w:proofErr w:type="spellStart"/>
                  <w:r w:rsidRPr="00D67803">
                    <w:rPr>
                      <w:rFonts w:asciiTheme="minorHAnsi" w:hAnsiTheme="minorHAnsi" w:cstheme="minorHAnsi"/>
                      <w:b/>
                      <w:bCs/>
                      <w:sz w:val="22"/>
                      <w:szCs w:val="22"/>
                    </w:rPr>
                    <w:t>Bokorni</w:t>
                  </w:r>
                  <w:proofErr w:type="spellEnd"/>
                </w:p>
                <w:p w14:paraId="02A4E4D9" w14:textId="62D0D4D9" w:rsidR="00810F13" w:rsidRPr="006D40EE" w:rsidRDefault="00D67803" w:rsidP="0039299B">
                  <w:pPr>
                    <w:ind w:firstLine="40"/>
                    <w:jc w:val="center"/>
                    <w:rPr>
                      <w:rFonts w:asciiTheme="minorHAnsi" w:eastAsia="Cambria" w:hAnsiTheme="minorHAnsi" w:cstheme="minorHAnsi"/>
                      <w:bCs/>
                      <w:sz w:val="22"/>
                      <w:szCs w:val="22"/>
                    </w:rPr>
                  </w:pPr>
                  <w:r w:rsidRPr="00D67803">
                    <w:rPr>
                      <w:rFonts w:asciiTheme="minorHAnsi" w:hAnsiTheme="minorHAnsi" w:cstheme="minorHAnsi"/>
                      <w:sz w:val="22"/>
                      <w:szCs w:val="22"/>
                    </w:rPr>
                    <w:t>Conselheira Relatora</w:t>
                  </w:r>
                </w:p>
              </w:tc>
            </w:tr>
          </w:tbl>
          <w:p w14:paraId="69B0F451" w14:textId="4CCC4E28" w:rsidR="00810F13" w:rsidRDefault="00810F13" w:rsidP="0039299B">
            <w:pPr>
              <w:rPr>
                <w:rFonts w:asciiTheme="minorHAnsi" w:hAnsiTheme="minorHAnsi" w:cstheme="minorHAnsi"/>
                <w:sz w:val="22"/>
                <w:szCs w:val="22"/>
              </w:rPr>
            </w:pPr>
          </w:p>
          <w:tbl>
            <w:tblPr>
              <w:tblW w:w="9074" w:type="dxa"/>
              <w:tblInd w:w="30" w:type="dxa"/>
              <w:tblLayout w:type="fixed"/>
              <w:tblCellMar>
                <w:left w:w="10" w:type="dxa"/>
                <w:right w:w="10" w:type="dxa"/>
              </w:tblCellMar>
              <w:tblLook w:val="04A0" w:firstRow="1" w:lastRow="0" w:firstColumn="1" w:lastColumn="0" w:noHBand="0" w:noVBand="1"/>
            </w:tblPr>
            <w:tblGrid>
              <w:gridCol w:w="2268"/>
              <w:gridCol w:w="6806"/>
            </w:tblGrid>
            <w:tr w:rsidR="00B46E5C" w:rsidRPr="006D40EE" w14:paraId="5BC7358F" w14:textId="77777777" w:rsidTr="00991552">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D05A31F" w14:textId="773C6186" w:rsidR="00B46E5C" w:rsidRPr="006D40EE" w:rsidRDefault="00B46E5C" w:rsidP="0039299B">
                  <w:pPr>
                    <w:rPr>
                      <w:rFonts w:asciiTheme="minorHAnsi" w:hAnsiTheme="minorHAnsi" w:cstheme="minorHAnsi"/>
                      <w:b/>
                      <w:sz w:val="22"/>
                      <w:szCs w:val="22"/>
                    </w:rPr>
                  </w:pPr>
                  <w:r>
                    <w:rPr>
                      <w:rFonts w:asciiTheme="minorHAnsi" w:hAnsiTheme="minorHAnsi" w:cstheme="minorHAnsi"/>
                      <w:b/>
                      <w:sz w:val="22"/>
                      <w:szCs w:val="22"/>
                    </w:rPr>
                    <w:t>10</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C4FC862" w14:textId="04718B3D" w:rsidR="00B46E5C" w:rsidRPr="006D40EE" w:rsidRDefault="00B46E5C" w:rsidP="0039299B">
                  <w:pPr>
                    <w:autoSpaceDN/>
                    <w:jc w:val="both"/>
                    <w:rPr>
                      <w:rFonts w:asciiTheme="minorHAnsi" w:hAnsiTheme="minorHAnsi" w:cstheme="minorHAnsi"/>
                      <w:sz w:val="22"/>
                      <w:szCs w:val="22"/>
                    </w:rPr>
                  </w:pPr>
                  <w:r w:rsidRPr="006D40EE">
                    <w:rPr>
                      <w:rFonts w:asciiTheme="minorHAnsi" w:hAnsiTheme="minorHAnsi" w:cstheme="minorHAnsi"/>
                      <w:bCs/>
                      <w:sz w:val="22"/>
                      <w:szCs w:val="22"/>
                      <w:lang w:eastAsia="pt-BR"/>
                    </w:rPr>
                    <w:t>Protocolo nº.</w:t>
                  </w:r>
                  <w:r w:rsidRPr="006D40EE">
                    <w:rPr>
                      <w:rFonts w:asciiTheme="minorHAnsi" w:hAnsiTheme="minorHAnsi" w:cstheme="minorHAnsi"/>
                      <w:sz w:val="22"/>
                      <w:szCs w:val="22"/>
                    </w:rPr>
                    <w:t xml:space="preserve"> </w:t>
                  </w:r>
                  <w:r>
                    <w:rPr>
                      <w:rFonts w:asciiTheme="minorHAnsi" w:hAnsiTheme="minorHAnsi" w:cstheme="minorHAnsi"/>
                      <w:sz w:val="22"/>
                      <w:szCs w:val="22"/>
                    </w:rPr>
                    <w:t>587884/2017 – Processo de Exercício Profissional</w:t>
                  </w:r>
                </w:p>
              </w:tc>
            </w:tr>
            <w:tr w:rsidR="00B46E5C" w:rsidRPr="006D40EE" w14:paraId="0139B5F7" w14:textId="77777777" w:rsidTr="00991552">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45EA69D" w14:textId="77777777" w:rsidR="00B46E5C" w:rsidRPr="006D40EE" w:rsidRDefault="00B46E5C" w:rsidP="0039299B">
                  <w:pPr>
                    <w:rPr>
                      <w:rFonts w:asciiTheme="minorHAnsi" w:hAnsiTheme="minorHAnsi" w:cstheme="minorHAnsi"/>
                      <w:b/>
                      <w:sz w:val="22"/>
                      <w:szCs w:val="22"/>
                    </w:rPr>
                  </w:pPr>
                  <w:r w:rsidRPr="006D40EE">
                    <w:rPr>
                      <w:rFonts w:asciiTheme="minorHAnsi" w:hAnsiTheme="minorHAnsi" w:cstheme="minorHAnsi"/>
                      <w:b/>
                      <w:sz w:val="22"/>
                      <w:szCs w:val="22"/>
                    </w:rPr>
                    <w:t>Relator</w:t>
                  </w:r>
                  <w:r>
                    <w:rPr>
                      <w:rFonts w:asciiTheme="minorHAnsi" w:hAnsiTheme="minorHAnsi" w:cstheme="minorHAnsi"/>
                      <w:b/>
                      <w:sz w:val="22"/>
                      <w:szCs w:val="22"/>
                    </w:rPr>
                    <w:t>a</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E2A8B95" w14:textId="77777777" w:rsidR="00B46E5C" w:rsidRPr="006D40EE" w:rsidRDefault="00B46E5C" w:rsidP="0039299B">
                  <w:pPr>
                    <w:pStyle w:val="Default"/>
                    <w:pBdr>
                      <w:bottom w:val="single" w:sz="4" w:space="1" w:color="auto"/>
                    </w:pBdr>
                    <w:rPr>
                      <w:rFonts w:asciiTheme="minorHAnsi" w:hAnsiTheme="minorHAnsi" w:cstheme="minorHAnsi"/>
                      <w:b/>
                      <w:color w:val="auto"/>
                      <w:sz w:val="22"/>
                      <w:szCs w:val="22"/>
                    </w:rPr>
                  </w:pPr>
                  <w:r>
                    <w:rPr>
                      <w:rFonts w:asciiTheme="minorHAnsi" w:hAnsiTheme="minorHAnsi" w:cstheme="minorHAnsi"/>
                      <w:b/>
                      <w:color w:val="auto"/>
                      <w:sz w:val="22"/>
                      <w:szCs w:val="22"/>
                    </w:rPr>
                    <w:t xml:space="preserve">Elisangela Fernandes </w:t>
                  </w:r>
                  <w:proofErr w:type="spellStart"/>
                  <w:r>
                    <w:rPr>
                      <w:rFonts w:asciiTheme="minorHAnsi" w:hAnsiTheme="minorHAnsi" w:cstheme="minorHAnsi"/>
                      <w:b/>
                      <w:color w:val="auto"/>
                      <w:sz w:val="22"/>
                      <w:szCs w:val="22"/>
                    </w:rPr>
                    <w:t>Bokorni</w:t>
                  </w:r>
                  <w:proofErr w:type="spellEnd"/>
                </w:p>
              </w:tc>
            </w:tr>
            <w:tr w:rsidR="00B46E5C" w:rsidRPr="006D40EE" w14:paraId="7E00510F" w14:textId="77777777" w:rsidTr="00991552">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E066840" w14:textId="77777777" w:rsidR="00B46E5C" w:rsidRPr="00B46E5C" w:rsidRDefault="00B46E5C" w:rsidP="0039299B">
                  <w:pPr>
                    <w:rPr>
                      <w:rFonts w:asciiTheme="minorHAnsi" w:hAnsiTheme="minorHAnsi" w:cstheme="minorHAnsi"/>
                      <w:b/>
                      <w:sz w:val="22"/>
                      <w:szCs w:val="22"/>
                    </w:rPr>
                  </w:pPr>
                  <w:r w:rsidRPr="00B46E5C">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D207DA2" w14:textId="26CA4A22" w:rsidR="00B46E5C" w:rsidRPr="00B46E5C" w:rsidRDefault="00B46E5C" w:rsidP="0039299B">
                  <w:pPr>
                    <w:widowControl w:val="0"/>
                    <w:tabs>
                      <w:tab w:val="left" w:pos="855"/>
                    </w:tabs>
                    <w:suppressAutoHyphens w:val="0"/>
                    <w:autoSpaceDE w:val="0"/>
                    <w:jc w:val="both"/>
                    <w:textAlignment w:val="auto"/>
                    <w:rPr>
                      <w:rFonts w:asciiTheme="minorHAnsi" w:hAnsiTheme="minorHAnsi" w:cstheme="minorHAnsi"/>
                      <w:bCs/>
                      <w:sz w:val="22"/>
                      <w:szCs w:val="22"/>
                    </w:rPr>
                  </w:pPr>
                  <w:r w:rsidRPr="00B46E5C">
                    <w:rPr>
                      <w:rFonts w:asciiTheme="minorHAnsi" w:hAnsiTheme="minorHAnsi" w:cstheme="minorHAnsi"/>
                      <w:bCs/>
                      <w:sz w:val="22"/>
                      <w:szCs w:val="22"/>
                    </w:rPr>
                    <w:t xml:space="preserve">Após relatório e discussão, a CEP-CAU/MT emitiu a </w:t>
                  </w:r>
                  <w:r w:rsidRPr="00B46E5C">
                    <w:rPr>
                      <w:rFonts w:asciiTheme="minorHAnsi" w:hAnsiTheme="minorHAnsi" w:cstheme="minorHAnsi"/>
                      <w:b/>
                      <w:sz w:val="22"/>
                      <w:szCs w:val="22"/>
                    </w:rPr>
                    <w:t>Deliberação nº. 933/2023,</w:t>
                  </w:r>
                  <w:r w:rsidRPr="00B46E5C">
                    <w:rPr>
                      <w:rFonts w:asciiTheme="minorHAnsi" w:hAnsiTheme="minorHAnsi" w:cstheme="minorHAnsi"/>
                      <w:bCs/>
                      <w:sz w:val="22"/>
                      <w:szCs w:val="22"/>
                    </w:rPr>
                    <w:t xml:space="preserve"> pela qual deliberou:</w:t>
                  </w:r>
                </w:p>
                <w:p w14:paraId="72808185" w14:textId="77777777" w:rsidR="00B46E5C" w:rsidRPr="00B46E5C" w:rsidRDefault="00B46E5C" w:rsidP="0039299B">
                  <w:pPr>
                    <w:pStyle w:val="Corpodetexto"/>
                    <w:ind w:left="323"/>
                    <w:rPr>
                      <w:rFonts w:asciiTheme="minorHAnsi" w:hAnsiTheme="minorHAnsi" w:cstheme="minorHAnsi"/>
                      <w:b/>
                    </w:rPr>
                  </w:pPr>
                </w:p>
                <w:p w14:paraId="1D9F319D" w14:textId="77777777" w:rsidR="00B46E5C" w:rsidRPr="00B46E5C" w:rsidRDefault="00B46E5C" w:rsidP="0039299B">
                  <w:pPr>
                    <w:pStyle w:val="PargrafodaLista"/>
                    <w:widowControl w:val="0"/>
                    <w:numPr>
                      <w:ilvl w:val="0"/>
                      <w:numId w:val="4"/>
                    </w:numPr>
                    <w:tabs>
                      <w:tab w:val="left" w:pos="-359"/>
                    </w:tabs>
                    <w:suppressAutoHyphens w:val="0"/>
                    <w:autoSpaceDE w:val="0"/>
                    <w:ind w:left="323" w:right="204"/>
                    <w:jc w:val="both"/>
                    <w:textAlignment w:val="auto"/>
                    <w:rPr>
                      <w:rFonts w:asciiTheme="minorHAnsi" w:hAnsiTheme="minorHAnsi" w:cstheme="minorHAnsi"/>
                      <w:sz w:val="22"/>
                      <w:szCs w:val="22"/>
                    </w:rPr>
                  </w:pPr>
                  <w:r w:rsidRPr="00B46E5C">
                    <w:rPr>
                      <w:rFonts w:asciiTheme="minorHAnsi" w:hAnsiTheme="minorHAnsi" w:cstheme="minorHAnsi"/>
                      <w:sz w:val="22"/>
                      <w:szCs w:val="22"/>
                    </w:rPr>
                    <w:t>Decidir</w:t>
                  </w:r>
                  <w:r w:rsidRPr="00B46E5C">
                    <w:rPr>
                      <w:rFonts w:asciiTheme="minorHAnsi" w:hAnsiTheme="minorHAnsi" w:cstheme="minorHAnsi"/>
                      <w:spacing w:val="-6"/>
                      <w:sz w:val="22"/>
                      <w:szCs w:val="22"/>
                    </w:rPr>
                    <w:t xml:space="preserve"> </w:t>
                  </w:r>
                  <w:r w:rsidRPr="00B46E5C">
                    <w:rPr>
                      <w:rFonts w:asciiTheme="minorHAnsi" w:hAnsiTheme="minorHAnsi" w:cstheme="minorHAnsi"/>
                      <w:sz w:val="22"/>
                      <w:szCs w:val="22"/>
                    </w:rPr>
                    <w:t>pelo</w:t>
                  </w:r>
                  <w:r w:rsidRPr="00B46E5C">
                    <w:rPr>
                      <w:rFonts w:asciiTheme="minorHAnsi" w:hAnsiTheme="minorHAnsi" w:cstheme="minorHAnsi"/>
                      <w:spacing w:val="-7"/>
                      <w:sz w:val="22"/>
                      <w:szCs w:val="22"/>
                    </w:rPr>
                    <w:t xml:space="preserve"> </w:t>
                  </w:r>
                  <w:r w:rsidRPr="00B46E5C">
                    <w:rPr>
                      <w:rFonts w:asciiTheme="minorHAnsi" w:hAnsiTheme="minorHAnsi" w:cstheme="minorHAnsi"/>
                      <w:sz w:val="22"/>
                      <w:szCs w:val="22"/>
                    </w:rPr>
                    <w:t>arquivamento</w:t>
                  </w:r>
                  <w:r w:rsidRPr="00B46E5C">
                    <w:rPr>
                      <w:rFonts w:asciiTheme="minorHAnsi" w:hAnsiTheme="minorHAnsi" w:cstheme="minorHAnsi"/>
                      <w:spacing w:val="-10"/>
                      <w:sz w:val="22"/>
                      <w:szCs w:val="22"/>
                    </w:rPr>
                    <w:t xml:space="preserve"> </w:t>
                  </w:r>
                  <w:r w:rsidRPr="00B46E5C">
                    <w:rPr>
                      <w:rFonts w:asciiTheme="minorHAnsi" w:hAnsiTheme="minorHAnsi" w:cstheme="minorHAnsi"/>
                      <w:sz w:val="22"/>
                      <w:szCs w:val="22"/>
                    </w:rPr>
                    <w:t>fundamentado</w:t>
                  </w:r>
                  <w:r w:rsidRPr="00B46E5C">
                    <w:rPr>
                      <w:rFonts w:asciiTheme="minorHAnsi" w:hAnsiTheme="minorHAnsi" w:cstheme="minorHAnsi"/>
                      <w:spacing w:val="-7"/>
                      <w:sz w:val="22"/>
                      <w:szCs w:val="22"/>
                    </w:rPr>
                    <w:t xml:space="preserve"> </w:t>
                  </w:r>
                  <w:r w:rsidRPr="00B46E5C">
                    <w:rPr>
                      <w:rFonts w:asciiTheme="minorHAnsi" w:hAnsiTheme="minorHAnsi" w:cstheme="minorHAnsi"/>
                      <w:sz w:val="22"/>
                      <w:szCs w:val="22"/>
                    </w:rPr>
                    <w:t>do</w:t>
                  </w:r>
                  <w:r w:rsidRPr="00B46E5C">
                    <w:rPr>
                      <w:rFonts w:asciiTheme="minorHAnsi" w:hAnsiTheme="minorHAnsi" w:cstheme="minorHAnsi"/>
                      <w:spacing w:val="-6"/>
                      <w:sz w:val="22"/>
                      <w:szCs w:val="22"/>
                    </w:rPr>
                    <w:t xml:space="preserve"> </w:t>
                  </w:r>
                  <w:r w:rsidRPr="00B46E5C">
                    <w:rPr>
                      <w:rFonts w:asciiTheme="minorHAnsi" w:hAnsiTheme="minorHAnsi" w:cstheme="minorHAnsi"/>
                      <w:sz w:val="22"/>
                      <w:szCs w:val="22"/>
                    </w:rPr>
                    <w:t>processo</w:t>
                  </w:r>
                  <w:r w:rsidRPr="00B46E5C">
                    <w:rPr>
                      <w:rFonts w:asciiTheme="minorHAnsi" w:hAnsiTheme="minorHAnsi" w:cstheme="minorHAnsi"/>
                      <w:spacing w:val="-10"/>
                      <w:sz w:val="22"/>
                      <w:szCs w:val="22"/>
                    </w:rPr>
                    <w:t xml:space="preserve"> </w:t>
                  </w:r>
                  <w:r w:rsidRPr="00B46E5C">
                    <w:rPr>
                      <w:rFonts w:asciiTheme="minorHAnsi" w:hAnsiTheme="minorHAnsi" w:cstheme="minorHAnsi"/>
                      <w:sz w:val="22"/>
                      <w:szCs w:val="22"/>
                    </w:rPr>
                    <w:t>ao</w:t>
                  </w:r>
                  <w:r w:rsidRPr="00B46E5C">
                    <w:rPr>
                      <w:rFonts w:asciiTheme="minorHAnsi" w:hAnsiTheme="minorHAnsi" w:cstheme="minorHAnsi"/>
                      <w:spacing w:val="-7"/>
                      <w:sz w:val="22"/>
                      <w:szCs w:val="22"/>
                    </w:rPr>
                    <w:t xml:space="preserve"> </w:t>
                  </w:r>
                  <w:r w:rsidRPr="00B46E5C">
                    <w:rPr>
                      <w:rFonts w:asciiTheme="minorHAnsi" w:hAnsiTheme="minorHAnsi" w:cstheme="minorHAnsi"/>
                      <w:sz w:val="22"/>
                      <w:szCs w:val="22"/>
                    </w:rPr>
                    <w:t>exercício</w:t>
                  </w:r>
                  <w:r w:rsidRPr="00B46E5C">
                    <w:rPr>
                      <w:rFonts w:asciiTheme="minorHAnsi" w:hAnsiTheme="minorHAnsi" w:cstheme="minorHAnsi"/>
                      <w:spacing w:val="-7"/>
                      <w:sz w:val="22"/>
                      <w:szCs w:val="22"/>
                    </w:rPr>
                    <w:t xml:space="preserve"> </w:t>
                  </w:r>
                  <w:r w:rsidRPr="00B46E5C">
                    <w:rPr>
                      <w:rFonts w:asciiTheme="minorHAnsi" w:hAnsiTheme="minorHAnsi" w:cstheme="minorHAnsi"/>
                      <w:sz w:val="22"/>
                      <w:szCs w:val="22"/>
                    </w:rPr>
                    <w:t>profissional</w:t>
                  </w:r>
                  <w:r w:rsidRPr="00B46E5C">
                    <w:rPr>
                      <w:rFonts w:asciiTheme="minorHAnsi" w:hAnsiTheme="minorHAnsi" w:cstheme="minorHAnsi"/>
                      <w:spacing w:val="-5"/>
                      <w:sz w:val="22"/>
                      <w:szCs w:val="22"/>
                    </w:rPr>
                    <w:t xml:space="preserve"> </w:t>
                  </w:r>
                  <w:r w:rsidRPr="00B46E5C">
                    <w:rPr>
                      <w:rFonts w:asciiTheme="minorHAnsi" w:hAnsiTheme="minorHAnsi" w:cstheme="minorHAnsi"/>
                      <w:sz w:val="22"/>
                      <w:szCs w:val="22"/>
                    </w:rPr>
                    <w:t>nº 587884/2017, em nome de L.A.DAS.WOLFF-ARQUITETURA E PAISAGISMO.</w:t>
                  </w:r>
                </w:p>
                <w:p w14:paraId="7F3F17D7" w14:textId="77777777" w:rsidR="00B46E5C" w:rsidRPr="00B46E5C" w:rsidRDefault="00B46E5C" w:rsidP="0039299B">
                  <w:pPr>
                    <w:pStyle w:val="PargrafodaLista"/>
                    <w:widowControl w:val="0"/>
                    <w:numPr>
                      <w:ilvl w:val="0"/>
                      <w:numId w:val="4"/>
                    </w:numPr>
                    <w:tabs>
                      <w:tab w:val="left" w:pos="-359"/>
                    </w:tabs>
                    <w:suppressAutoHyphens w:val="0"/>
                    <w:autoSpaceDE w:val="0"/>
                    <w:ind w:left="323" w:right="202"/>
                    <w:jc w:val="both"/>
                    <w:textAlignment w:val="auto"/>
                    <w:rPr>
                      <w:rFonts w:asciiTheme="minorHAnsi" w:hAnsiTheme="minorHAnsi" w:cstheme="minorHAnsi"/>
                      <w:sz w:val="22"/>
                      <w:szCs w:val="22"/>
                    </w:rPr>
                  </w:pPr>
                  <w:r w:rsidRPr="00B46E5C">
                    <w:rPr>
                      <w:rFonts w:asciiTheme="minorHAnsi" w:hAnsiTheme="minorHAnsi" w:cstheme="minorHAnsi"/>
                      <w:sz w:val="22"/>
                      <w:szCs w:val="22"/>
                    </w:rPr>
                    <w:t xml:space="preserve">Conceder a </w:t>
                  </w:r>
                  <w:proofErr w:type="gramStart"/>
                  <w:r w:rsidRPr="00B46E5C">
                    <w:rPr>
                      <w:rFonts w:asciiTheme="minorHAnsi" w:hAnsiTheme="minorHAnsi" w:cstheme="minorHAnsi"/>
                      <w:sz w:val="22"/>
                      <w:szCs w:val="22"/>
                    </w:rPr>
                    <w:t>autuada prazo</w:t>
                  </w:r>
                  <w:proofErr w:type="gramEnd"/>
                  <w:r w:rsidRPr="00B46E5C">
                    <w:rPr>
                      <w:rFonts w:asciiTheme="minorHAnsi" w:hAnsiTheme="minorHAnsi" w:cstheme="minorHAnsi"/>
                      <w:sz w:val="22"/>
                      <w:szCs w:val="22"/>
                    </w:rPr>
                    <w:t xml:space="preserve"> de 30 (trinta) dias contados a partir do primeiro dia útil subsequente ao do recebimento da comunicação para interposição de recurso, que terá efeito suspensivo ao Plenário do</w:t>
                  </w:r>
                  <w:r w:rsidRPr="00B46E5C">
                    <w:rPr>
                      <w:rFonts w:asciiTheme="minorHAnsi" w:hAnsiTheme="minorHAnsi" w:cstheme="minorHAnsi"/>
                      <w:spacing w:val="-4"/>
                      <w:sz w:val="22"/>
                      <w:szCs w:val="22"/>
                    </w:rPr>
                    <w:t xml:space="preserve"> </w:t>
                  </w:r>
                  <w:r w:rsidRPr="00B46E5C">
                    <w:rPr>
                      <w:rFonts w:asciiTheme="minorHAnsi" w:hAnsiTheme="minorHAnsi" w:cstheme="minorHAnsi"/>
                      <w:sz w:val="22"/>
                      <w:szCs w:val="22"/>
                    </w:rPr>
                    <w:t>CAU/MT.</w:t>
                  </w:r>
                </w:p>
                <w:p w14:paraId="3282A212" w14:textId="77777777" w:rsidR="00B46E5C" w:rsidRPr="00B46E5C" w:rsidRDefault="00B46E5C" w:rsidP="0039299B">
                  <w:pPr>
                    <w:pStyle w:val="Corpodetexto"/>
                    <w:ind w:left="323"/>
                    <w:rPr>
                      <w:rFonts w:asciiTheme="minorHAnsi" w:hAnsiTheme="minorHAnsi" w:cstheme="minorHAnsi"/>
                    </w:rPr>
                  </w:pPr>
                </w:p>
                <w:p w14:paraId="589055E5" w14:textId="08419D1A" w:rsidR="00B46E5C" w:rsidRDefault="00B46E5C" w:rsidP="0039299B">
                  <w:pPr>
                    <w:pStyle w:val="PargrafodaLista"/>
                    <w:widowControl w:val="0"/>
                    <w:numPr>
                      <w:ilvl w:val="0"/>
                      <w:numId w:val="4"/>
                    </w:numPr>
                    <w:tabs>
                      <w:tab w:val="left" w:pos="-359"/>
                    </w:tabs>
                    <w:suppressAutoHyphens w:val="0"/>
                    <w:autoSpaceDE w:val="0"/>
                    <w:ind w:left="323" w:right="207"/>
                    <w:jc w:val="both"/>
                    <w:textAlignment w:val="auto"/>
                    <w:rPr>
                      <w:rFonts w:asciiTheme="minorHAnsi" w:hAnsiTheme="minorHAnsi" w:cstheme="minorHAnsi"/>
                      <w:sz w:val="22"/>
                      <w:szCs w:val="22"/>
                    </w:rPr>
                  </w:pPr>
                  <w:r w:rsidRPr="00B46E5C">
                    <w:rPr>
                      <w:rFonts w:asciiTheme="minorHAnsi" w:hAnsiTheme="minorHAnsi" w:cstheme="minorHAnsi"/>
                      <w:sz w:val="22"/>
                      <w:szCs w:val="22"/>
                    </w:rPr>
                    <w:t>Transitado em julgado sem que haja interposição de recurso, o CAU/MT realizará a Certidão de Trânsito em Julgado e extinguirá o processo de fiscalização, arquivando-o</w:t>
                  </w:r>
                  <w:r w:rsidRPr="00B46E5C">
                    <w:rPr>
                      <w:rFonts w:asciiTheme="minorHAnsi" w:hAnsiTheme="minorHAnsi" w:cstheme="minorHAnsi"/>
                      <w:spacing w:val="-16"/>
                      <w:sz w:val="22"/>
                      <w:szCs w:val="22"/>
                    </w:rPr>
                    <w:t xml:space="preserve"> </w:t>
                  </w:r>
                  <w:r w:rsidRPr="00B46E5C">
                    <w:rPr>
                      <w:rFonts w:asciiTheme="minorHAnsi" w:hAnsiTheme="minorHAnsi" w:cstheme="minorHAnsi"/>
                      <w:sz w:val="22"/>
                      <w:szCs w:val="22"/>
                    </w:rPr>
                    <w:t>permanentemente.</w:t>
                  </w:r>
                </w:p>
                <w:p w14:paraId="5834A00C" w14:textId="77777777" w:rsidR="0039299B" w:rsidRPr="00B46E5C" w:rsidRDefault="0039299B" w:rsidP="0039299B">
                  <w:pPr>
                    <w:pStyle w:val="PargrafodaLista"/>
                    <w:widowControl w:val="0"/>
                    <w:tabs>
                      <w:tab w:val="left" w:pos="-359"/>
                    </w:tabs>
                    <w:suppressAutoHyphens w:val="0"/>
                    <w:autoSpaceDE w:val="0"/>
                    <w:ind w:left="323" w:right="207"/>
                    <w:jc w:val="both"/>
                    <w:textAlignment w:val="auto"/>
                    <w:rPr>
                      <w:rFonts w:asciiTheme="minorHAnsi" w:hAnsiTheme="minorHAnsi" w:cstheme="minorHAnsi"/>
                      <w:sz w:val="22"/>
                      <w:szCs w:val="22"/>
                    </w:rPr>
                  </w:pPr>
                </w:p>
                <w:p w14:paraId="7A893D44" w14:textId="495BC043" w:rsidR="00B46E5C" w:rsidRPr="00B46E5C" w:rsidRDefault="00B46E5C" w:rsidP="0039299B">
                  <w:pPr>
                    <w:ind w:left="40" w:right="205"/>
                    <w:jc w:val="both"/>
                    <w:rPr>
                      <w:rFonts w:asciiTheme="minorHAnsi" w:eastAsia="Cambria" w:hAnsiTheme="minorHAnsi" w:cstheme="minorHAnsi"/>
                      <w:bCs/>
                      <w:sz w:val="22"/>
                      <w:szCs w:val="22"/>
                    </w:rPr>
                  </w:pPr>
                  <w:r w:rsidRPr="00B46E5C">
                    <w:rPr>
                      <w:rFonts w:asciiTheme="minorHAnsi" w:hAnsiTheme="minorHAnsi" w:cstheme="minorHAnsi"/>
                      <w:color w:val="000000"/>
                      <w:sz w:val="22"/>
                      <w:szCs w:val="22"/>
                    </w:rPr>
                    <w:t xml:space="preserve">Com </w:t>
                  </w:r>
                  <w:r w:rsidRPr="00B46E5C">
                    <w:rPr>
                      <w:rFonts w:asciiTheme="minorHAnsi" w:hAnsiTheme="minorHAnsi" w:cstheme="minorHAnsi"/>
                      <w:b/>
                      <w:color w:val="000000"/>
                      <w:sz w:val="22"/>
                      <w:szCs w:val="22"/>
                    </w:rPr>
                    <w:t xml:space="preserve">04 votos favoráveis </w:t>
                  </w:r>
                  <w:r w:rsidRPr="00B46E5C">
                    <w:rPr>
                      <w:rFonts w:asciiTheme="minorHAnsi" w:hAnsiTheme="minorHAnsi" w:cstheme="minorHAnsi"/>
                      <w:color w:val="000000"/>
                      <w:sz w:val="22"/>
                      <w:szCs w:val="22"/>
                    </w:rPr>
                    <w:t xml:space="preserve">dos Conselheiros Alexsandro Reis, Thiago Rafael </w:t>
                  </w:r>
                  <w:proofErr w:type="spellStart"/>
                  <w:r w:rsidRPr="00B46E5C">
                    <w:rPr>
                      <w:rFonts w:asciiTheme="minorHAnsi" w:hAnsiTheme="minorHAnsi" w:cstheme="minorHAnsi"/>
                      <w:color w:val="000000"/>
                      <w:sz w:val="22"/>
                      <w:szCs w:val="22"/>
                    </w:rPr>
                    <w:t>Pandini</w:t>
                  </w:r>
                  <w:proofErr w:type="spellEnd"/>
                  <w:r w:rsidRPr="00B46E5C">
                    <w:rPr>
                      <w:rFonts w:asciiTheme="minorHAnsi" w:hAnsiTheme="minorHAnsi" w:cstheme="minorHAnsi"/>
                      <w:color w:val="000000"/>
                      <w:sz w:val="22"/>
                      <w:szCs w:val="22"/>
                    </w:rPr>
                    <w:t xml:space="preserve">, Karen </w:t>
                  </w:r>
                  <w:proofErr w:type="spellStart"/>
                  <w:r w:rsidRPr="00B46E5C">
                    <w:rPr>
                      <w:rFonts w:asciiTheme="minorHAnsi" w:hAnsiTheme="minorHAnsi" w:cstheme="minorHAnsi"/>
                      <w:color w:val="000000"/>
                      <w:sz w:val="22"/>
                      <w:szCs w:val="22"/>
                    </w:rPr>
                    <w:t>Mayumi</w:t>
                  </w:r>
                  <w:proofErr w:type="spellEnd"/>
                  <w:r w:rsidRPr="00B46E5C">
                    <w:rPr>
                      <w:rFonts w:asciiTheme="minorHAnsi" w:hAnsiTheme="minorHAnsi" w:cstheme="minorHAnsi"/>
                      <w:color w:val="000000"/>
                      <w:sz w:val="22"/>
                      <w:szCs w:val="22"/>
                    </w:rPr>
                    <w:t xml:space="preserve"> Matsumoto e Elisangela Fernandes </w:t>
                  </w:r>
                  <w:proofErr w:type="spellStart"/>
                  <w:r w:rsidRPr="00B46E5C">
                    <w:rPr>
                      <w:rFonts w:asciiTheme="minorHAnsi" w:hAnsiTheme="minorHAnsi" w:cstheme="minorHAnsi"/>
                      <w:color w:val="000000"/>
                      <w:sz w:val="22"/>
                      <w:szCs w:val="22"/>
                    </w:rPr>
                    <w:t>Bokorni</w:t>
                  </w:r>
                  <w:proofErr w:type="spellEnd"/>
                  <w:r w:rsidRPr="00B46E5C">
                    <w:rPr>
                      <w:rFonts w:asciiTheme="minorHAnsi" w:hAnsiTheme="minorHAnsi" w:cstheme="minorHAnsi"/>
                      <w:color w:val="000000"/>
                      <w:sz w:val="22"/>
                      <w:szCs w:val="22"/>
                    </w:rPr>
                    <w:t xml:space="preserve">; </w:t>
                  </w:r>
                  <w:r w:rsidRPr="00B46E5C">
                    <w:rPr>
                      <w:rFonts w:asciiTheme="minorHAnsi" w:hAnsiTheme="minorHAnsi" w:cstheme="minorHAnsi"/>
                      <w:b/>
                      <w:color w:val="000000"/>
                      <w:sz w:val="22"/>
                      <w:szCs w:val="22"/>
                    </w:rPr>
                    <w:t>00 votos contrários</w:t>
                  </w:r>
                  <w:r w:rsidRPr="00B46E5C">
                    <w:rPr>
                      <w:rFonts w:asciiTheme="minorHAnsi" w:hAnsiTheme="minorHAnsi" w:cstheme="minorHAnsi"/>
                      <w:color w:val="000000"/>
                      <w:sz w:val="22"/>
                      <w:szCs w:val="22"/>
                    </w:rPr>
                    <w:t xml:space="preserve">; </w:t>
                  </w:r>
                  <w:r w:rsidRPr="00B46E5C">
                    <w:rPr>
                      <w:rFonts w:asciiTheme="minorHAnsi" w:hAnsiTheme="minorHAnsi" w:cstheme="minorHAnsi"/>
                      <w:b/>
                      <w:color w:val="000000"/>
                      <w:sz w:val="22"/>
                      <w:szCs w:val="22"/>
                    </w:rPr>
                    <w:t xml:space="preserve">00 abstenções </w:t>
                  </w:r>
                  <w:r w:rsidRPr="00B46E5C">
                    <w:rPr>
                      <w:rFonts w:asciiTheme="minorHAnsi" w:hAnsiTheme="minorHAnsi" w:cstheme="minorHAnsi"/>
                      <w:color w:val="000000"/>
                      <w:sz w:val="22"/>
                      <w:szCs w:val="22"/>
                    </w:rPr>
                    <w:t xml:space="preserve">e </w:t>
                  </w:r>
                  <w:r w:rsidRPr="00B46E5C">
                    <w:rPr>
                      <w:rFonts w:asciiTheme="minorHAnsi" w:hAnsiTheme="minorHAnsi" w:cstheme="minorHAnsi"/>
                      <w:b/>
                      <w:color w:val="000000"/>
                      <w:sz w:val="22"/>
                      <w:szCs w:val="22"/>
                    </w:rPr>
                    <w:t>00 ausência.</w:t>
                  </w:r>
                </w:p>
              </w:tc>
            </w:tr>
          </w:tbl>
          <w:p w14:paraId="644F206A" w14:textId="77777777" w:rsidR="00C13BBC" w:rsidRPr="006D40EE" w:rsidRDefault="00C13BBC" w:rsidP="0039299B">
            <w:pPr>
              <w:autoSpaceDE w:val="0"/>
              <w:rPr>
                <w:rFonts w:asciiTheme="minorHAnsi" w:eastAsia="Calibri" w:hAnsiTheme="minorHAnsi" w:cstheme="minorHAnsi"/>
                <w:sz w:val="22"/>
                <w:szCs w:val="22"/>
                <w:lang w:eastAsia="pt-BR"/>
              </w:rPr>
            </w:pPr>
          </w:p>
          <w:tbl>
            <w:tblPr>
              <w:tblW w:w="9074" w:type="dxa"/>
              <w:tblInd w:w="30" w:type="dxa"/>
              <w:tblLayout w:type="fixed"/>
              <w:tblCellMar>
                <w:left w:w="10" w:type="dxa"/>
                <w:right w:w="10" w:type="dxa"/>
              </w:tblCellMar>
              <w:tblLook w:val="04A0" w:firstRow="1" w:lastRow="0" w:firstColumn="1" w:lastColumn="0" w:noHBand="0" w:noVBand="1"/>
            </w:tblPr>
            <w:tblGrid>
              <w:gridCol w:w="2268"/>
              <w:gridCol w:w="6806"/>
            </w:tblGrid>
            <w:tr w:rsidR="00C13BBC" w:rsidRPr="006D40EE" w14:paraId="37D04AA5" w14:textId="77777777" w:rsidTr="00991552">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A9B7885" w14:textId="0E785B30" w:rsidR="00C13BBC" w:rsidRPr="006D40EE" w:rsidRDefault="00C13BBC" w:rsidP="0039299B">
                  <w:pPr>
                    <w:rPr>
                      <w:rFonts w:asciiTheme="minorHAnsi" w:hAnsiTheme="minorHAnsi" w:cstheme="minorHAnsi"/>
                      <w:b/>
                      <w:sz w:val="22"/>
                      <w:szCs w:val="22"/>
                    </w:rPr>
                  </w:pPr>
                  <w:r>
                    <w:rPr>
                      <w:rFonts w:asciiTheme="minorHAnsi" w:hAnsiTheme="minorHAnsi" w:cstheme="minorHAnsi"/>
                      <w:b/>
                      <w:sz w:val="22"/>
                      <w:szCs w:val="22"/>
                    </w:rPr>
                    <w:t>11</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96B6361" w14:textId="00A88D87" w:rsidR="00C13BBC" w:rsidRPr="006D40EE" w:rsidRDefault="00C13BBC" w:rsidP="0039299B">
                  <w:pPr>
                    <w:autoSpaceDN/>
                    <w:jc w:val="both"/>
                    <w:rPr>
                      <w:rFonts w:asciiTheme="minorHAnsi" w:hAnsiTheme="minorHAnsi" w:cstheme="minorHAnsi"/>
                      <w:sz w:val="22"/>
                      <w:szCs w:val="22"/>
                    </w:rPr>
                  </w:pPr>
                  <w:r w:rsidRPr="006D40EE">
                    <w:rPr>
                      <w:rFonts w:asciiTheme="minorHAnsi" w:hAnsiTheme="minorHAnsi" w:cstheme="minorHAnsi"/>
                      <w:bCs/>
                      <w:sz w:val="22"/>
                      <w:szCs w:val="22"/>
                      <w:lang w:eastAsia="pt-BR"/>
                    </w:rPr>
                    <w:t>Protocolo nº.</w:t>
                  </w:r>
                  <w:r w:rsidRPr="006D40EE">
                    <w:rPr>
                      <w:rFonts w:asciiTheme="minorHAnsi" w:hAnsiTheme="minorHAnsi" w:cstheme="minorHAnsi"/>
                      <w:sz w:val="22"/>
                      <w:szCs w:val="22"/>
                    </w:rPr>
                    <w:t xml:space="preserve"> </w:t>
                  </w:r>
                  <w:r>
                    <w:rPr>
                      <w:rFonts w:asciiTheme="minorHAnsi" w:hAnsiTheme="minorHAnsi" w:cstheme="minorHAnsi"/>
                      <w:sz w:val="22"/>
                      <w:szCs w:val="22"/>
                    </w:rPr>
                    <w:t>1473789/2022 – Processo de Exercício Profissional</w:t>
                  </w:r>
                </w:p>
              </w:tc>
            </w:tr>
            <w:tr w:rsidR="00C13BBC" w:rsidRPr="006D40EE" w14:paraId="3AB21439" w14:textId="77777777" w:rsidTr="00991552">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CCC5D94" w14:textId="77777777" w:rsidR="00C13BBC" w:rsidRPr="006D40EE" w:rsidRDefault="00C13BBC" w:rsidP="0039299B">
                  <w:pPr>
                    <w:rPr>
                      <w:rFonts w:asciiTheme="minorHAnsi" w:hAnsiTheme="minorHAnsi" w:cstheme="minorHAnsi"/>
                      <w:b/>
                      <w:sz w:val="22"/>
                      <w:szCs w:val="22"/>
                    </w:rPr>
                  </w:pPr>
                  <w:r w:rsidRPr="006D40EE">
                    <w:rPr>
                      <w:rFonts w:asciiTheme="minorHAnsi" w:hAnsiTheme="minorHAnsi" w:cstheme="minorHAnsi"/>
                      <w:b/>
                      <w:sz w:val="22"/>
                      <w:szCs w:val="22"/>
                    </w:rPr>
                    <w:lastRenderedPageBreak/>
                    <w:t>Relator</w:t>
                  </w:r>
                  <w:r>
                    <w:rPr>
                      <w:rFonts w:asciiTheme="minorHAnsi" w:hAnsiTheme="minorHAnsi" w:cstheme="minorHAnsi"/>
                      <w:b/>
                      <w:sz w:val="22"/>
                      <w:szCs w:val="22"/>
                    </w:rPr>
                    <w:t>a</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572ED519" w14:textId="66445724" w:rsidR="00C13BBC" w:rsidRPr="006D40EE" w:rsidRDefault="00C13BBC" w:rsidP="0039299B">
                  <w:pPr>
                    <w:pStyle w:val="Default"/>
                    <w:pBdr>
                      <w:bottom w:val="single" w:sz="4" w:space="1" w:color="auto"/>
                    </w:pBdr>
                    <w:rPr>
                      <w:rFonts w:asciiTheme="minorHAnsi" w:hAnsiTheme="minorHAnsi" w:cstheme="minorHAnsi"/>
                      <w:b/>
                      <w:color w:val="auto"/>
                      <w:sz w:val="22"/>
                      <w:szCs w:val="22"/>
                    </w:rPr>
                  </w:pPr>
                  <w:r>
                    <w:rPr>
                      <w:rFonts w:asciiTheme="minorHAnsi" w:hAnsiTheme="minorHAnsi" w:cstheme="minorHAnsi"/>
                      <w:b/>
                      <w:color w:val="auto"/>
                      <w:sz w:val="22"/>
                      <w:szCs w:val="22"/>
                    </w:rPr>
                    <w:t xml:space="preserve">Karen </w:t>
                  </w:r>
                  <w:proofErr w:type="spellStart"/>
                  <w:r>
                    <w:rPr>
                      <w:rFonts w:asciiTheme="minorHAnsi" w:hAnsiTheme="minorHAnsi" w:cstheme="minorHAnsi"/>
                      <w:b/>
                      <w:color w:val="auto"/>
                      <w:sz w:val="22"/>
                      <w:szCs w:val="22"/>
                    </w:rPr>
                    <w:t>Mayumi</w:t>
                  </w:r>
                  <w:proofErr w:type="spellEnd"/>
                  <w:r>
                    <w:rPr>
                      <w:rFonts w:asciiTheme="minorHAnsi" w:hAnsiTheme="minorHAnsi" w:cstheme="minorHAnsi"/>
                      <w:b/>
                      <w:color w:val="auto"/>
                      <w:sz w:val="22"/>
                      <w:szCs w:val="22"/>
                    </w:rPr>
                    <w:t xml:space="preserve"> Matsumoto</w:t>
                  </w:r>
                </w:p>
              </w:tc>
            </w:tr>
            <w:tr w:rsidR="00C13BBC" w:rsidRPr="006D40EE" w14:paraId="3303F4D3" w14:textId="77777777" w:rsidTr="00991552">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CBE9703" w14:textId="77777777" w:rsidR="00C13BBC" w:rsidRPr="006D40EE" w:rsidRDefault="00C13BBC" w:rsidP="0039299B">
                  <w:pPr>
                    <w:rPr>
                      <w:rFonts w:asciiTheme="minorHAnsi" w:hAnsiTheme="minorHAnsi" w:cstheme="minorHAnsi"/>
                      <w:b/>
                      <w:sz w:val="22"/>
                      <w:szCs w:val="22"/>
                    </w:rPr>
                  </w:pPr>
                  <w:r w:rsidRPr="006D40E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16B432CC" w14:textId="267B2388" w:rsidR="00C13BBC" w:rsidRPr="00D67803" w:rsidRDefault="00C13BBC" w:rsidP="0039299B">
                  <w:pPr>
                    <w:jc w:val="both"/>
                    <w:rPr>
                      <w:rFonts w:asciiTheme="minorHAnsi" w:hAnsiTheme="minorHAnsi" w:cstheme="minorHAnsi"/>
                      <w:sz w:val="22"/>
                      <w:szCs w:val="22"/>
                    </w:rPr>
                  </w:pPr>
                  <w:r>
                    <w:rPr>
                      <w:rFonts w:asciiTheme="minorHAnsi" w:hAnsiTheme="minorHAnsi" w:cstheme="minorHAnsi"/>
                      <w:sz w:val="22"/>
                      <w:szCs w:val="22"/>
                    </w:rPr>
                    <w:t xml:space="preserve">A Conselheira Elisangela Fernandes </w:t>
                  </w:r>
                  <w:proofErr w:type="spellStart"/>
                  <w:r>
                    <w:rPr>
                      <w:rFonts w:asciiTheme="minorHAnsi" w:hAnsiTheme="minorHAnsi" w:cstheme="minorHAnsi"/>
                      <w:sz w:val="22"/>
                      <w:szCs w:val="22"/>
                    </w:rPr>
                    <w:t>Bokorni</w:t>
                  </w:r>
                  <w:proofErr w:type="spellEnd"/>
                  <w:r>
                    <w:rPr>
                      <w:rFonts w:asciiTheme="minorHAnsi" w:hAnsiTheme="minorHAnsi" w:cstheme="minorHAnsi"/>
                      <w:sz w:val="22"/>
                      <w:szCs w:val="22"/>
                    </w:rPr>
                    <w:t xml:space="preserve"> não se declarou suspeita ou impedida de atuar no processo.</w:t>
                  </w:r>
                </w:p>
                <w:p w14:paraId="1A0D7462" w14:textId="77777777" w:rsidR="00C13BBC" w:rsidRPr="00D67803" w:rsidRDefault="00C13BBC" w:rsidP="0039299B">
                  <w:pPr>
                    <w:widowControl w:val="0"/>
                    <w:tabs>
                      <w:tab w:val="left" w:pos="855"/>
                    </w:tabs>
                    <w:suppressAutoHyphens w:val="0"/>
                    <w:autoSpaceDE w:val="0"/>
                    <w:jc w:val="both"/>
                    <w:textAlignment w:val="auto"/>
                    <w:rPr>
                      <w:rFonts w:asciiTheme="minorHAnsi" w:hAnsiTheme="minorHAnsi" w:cstheme="minorHAnsi"/>
                      <w:bCs/>
                      <w:sz w:val="22"/>
                      <w:szCs w:val="22"/>
                    </w:rPr>
                  </w:pPr>
                </w:p>
                <w:p w14:paraId="113696E4" w14:textId="1D655B1E" w:rsidR="00C13BBC" w:rsidRPr="00D67803" w:rsidRDefault="00C13BBC" w:rsidP="0039299B">
                  <w:pPr>
                    <w:widowControl w:val="0"/>
                    <w:tabs>
                      <w:tab w:val="left" w:pos="855"/>
                    </w:tabs>
                    <w:suppressAutoHyphens w:val="0"/>
                    <w:autoSpaceDE w:val="0"/>
                    <w:jc w:val="both"/>
                    <w:textAlignment w:val="auto"/>
                    <w:rPr>
                      <w:rFonts w:asciiTheme="minorHAnsi" w:hAnsiTheme="minorHAnsi" w:cstheme="minorHAnsi"/>
                      <w:bCs/>
                      <w:sz w:val="22"/>
                      <w:szCs w:val="22"/>
                    </w:rPr>
                  </w:pPr>
                  <w:r w:rsidRPr="00D67803">
                    <w:rPr>
                      <w:rFonts w:asciiTheme="minorHAnsi" w:hAnsiTheme="minorHAnsi" w:cstheme="minorHAnsi"/>
                      <w:bCs/>
                      <w:sz w:val="22"/>
                      <w:szCs w:val="22"/>
                    </w:rPr>
                    <w:t xml:space="preserve">Após relatório e discussão, a CEP-CAU/MT emitiu a </w:t>
                  </w:r>
                  <w:r w:rsidRPr="00D67803">
                    <w:rPr>
                      <w:rFonts w:asciiTheme="minorHAnsi" w:hAnsiTheme="minorHAnsi" w:cstheme="minorHAnsi"/>
                      <w:b/>
                      <w:sz w:val="22"/>
                      <w:szCs w:val="22"/>
                    </w:rPr>
                    <w:t>Deliberação nº. 93</w:t>
                  </w:r>
                  <w:r>
                    <w:rPr>
                      <w:rFonts w:asciiTheme="minorHAnsi" w:hAnsiTheme="minorHAnsi" w:cstheme="minorHAnsi"/>
                      <w:b/>
                      <w:sz w:val="22"/>
                      <w:szCs w:val="22"/>
                    </w:rPr>
                    <w:t>4</w:t>
                  </w:r>
                  <w:r w:rsidRPr="00D67803">
                    <w:rPr>
                      <w:rFonts w:asciiTheme="minorHAnsi" w:hAnsiTheme="minorHAnsi" w:cstheme="minorHAnsi"/>
                      <w:b/>
                      <w:sz w:val="22"/>
                      <w:szCs w:val="22"/>
                    </w:rPr>
                    <w:t>/2023,</w:t>
                  </w:r>
                  <w:r w:rsidRPr="00D67803">
                    <w:rPr>
                      <w:rFonts w:asciiTheme="minorHAnsi" w:hAnsiTheme="minorHAnsi" w:cstheme="minorHAnsi"/>
                      <w:bCs/>
                      <w:sz w:val="22"/>
                      <w:szCs w:val="22"/>
                    </w:rPr>
                    <w:t xml:space="preserve"> pela qual deliberou:</w:t>
                  </w:r>
                </w:p>
                <w:p w14:paraId="13B70CDA" w14:textId="77777777" w:rsidR="00C13BBC" w:rsidRPr="00C13BBC" w:rsidRDefault="00C13BBC" w:rsidP="0039299B">
                  <w:pPr>
                    <w:pStyle w:val="PargrafodaLista"/>
                    <w:ind w:left="323"/>
                    <w:jc w:val="both"/>
                    <w:rPr>
                      <w:rFonts w:asciiTheme="minorHAnsi" w:hAnsiTheme="minorHAnsi" w:cstheme="minorHAnsi"/>
                      <w:color w:val="000000" w:themeColor="text1"/>
                      <w:sz w:val="22"/>
                      <w:szCs w:val="22"/>
                    </w:rPr>
                  </w:pPr>
                </w:p>
                <w:p w14:paraId="7074C383" w14:textId="77777777" w:rsidR="00C13BBC" w:rsidRPr="00C13BBC" w:rsidRDefault="00C13BBC" w:rsidP="0039299B">
                  <w:pPr>
                    <w:pStyle w:val="PargrafodaLista"/>
                    <w:numPr>
                      <w:ilvl w:val="0"/>
                      <w:numId w:val="5"/>
                    </w:numPr>
                    <w:shd w:val="clear" w:color="auto" w:fill="FFFFFF" w:themeFill="background1"/>
                    <w:autoSpaceDN/>
                    <w:ind w:left="323"/>
                    <w:jc w:val="both"/>
                    <w:rPr>
                      <w:rFonts w:asciiTheme="minorHAnsi" w:hAnsiTheme="minorHAnsi" w:cstheme="minorHAnsi"/>
                      <w:color w:val="000000" w:themeColor="text1"/>
                      <w:sz w:val="22"/>
                      <w:szCs w:val="22"/>
                      <w:shd w:val="clear" w:color="auto" w:fill="FFFFFF"/>
                    </w:rPr>
                  </w:pPr>
                  <w:r w:rsidRPr="00C13BBC">
                    <w:rPr>
                      <w:rFonts w:asciiTheme="minorHAnsi" w:hAnsiTheme="minorHAnsi" w:cstheme="minorHAnsi"/>
                      <w:color w:val="000000" w:themeColor="text1"/>
                      <w:sz w:val="22"/>
                      <w:szCs w:val="22"/>
                      <w:shd w:val="clear" w:color="auto" w:fill="FFFFFF"/>
                    </w:rPr>
                    <w:t>Decidir pela manutenção da autuação n. 100014407/2022 - protocolo n. 1473789/2022 em nome de CESTARI BRASIL ADMINISTRADORA DE BENS LTDA e multa imposta no valor de R$ 6.340,40 (seis mil, trezentos e quarenta reais e quarenta centavos).</w:t>
                  </w:r>
                </w:p>
                <w:p w14:paraId="4A7D5AE5" w14:textId="77777777" w:rsidR="00C13BBC" w:rsidRPr="00C13BBC" w:rsidRDefault="00C13BBC" w:rsidP="0039299B">
                  <w:pPr>
                    <w:pStyle w:val="PargrafodaLista"/>
                    <w:shd w:val="clear" w:color="auto" w:fill="FFFFFF" w:themeFill="background1"/>
                    <w:autoSpaceDN/>
                    <w:ind w:left="323"/>
                    <w:jc w:val="both"/>
                    <w:rPr>
                      <w:rFonts w:asciiTheme="minorHAnsi" w:hAnsiTheme="minorHAnsi" w:cstheme="minorHAnsi"/>
                      <w:color w:val="000000" w:themeColor="text1"/>
                      <w:sz w:val="22"/>
                      <w:szCs w:val="22"/>
                      <w:shd w:val="clear" w:color="auto" w:fill="FFFFFF"/>
                    </w:rPr>
                  </w:pPr>
                </w:p>
                <w:p w14:paraId="4614E905" w14:textId="77777777" w:rsidR="00C13BBC" w:rsidRPr="00C13BBC" w:rsidRDefault="00C13BBC" w:rsidP="0039299B">
                  <w:pPr>
                    <w:pStyle w:val="PargrafodaLista"/>
                    <w:numPr>
                      <w:ilvl w:val="0"/>
                      <w:numId w:val="5"/>
                    </w:numPr>
                    <w:ind w:left="323"/>
                    <w:jc w:val="both"/>
                    <w:rPr>
                      <w:rFonts w:asciiTheme="minorHAnsi" w:hAnsiTheme="minorHAnsi" w:cstheme="minorHAnsi"/>
                      <w:color w:val="000000" w:themeColor="text1"/>
                      <w:sz w:val="22"/>
                      <w:szCs w:val="22"/>
                      <w:shd w:val="clear" w:color="auto" w:fill="FFFFFF"/>
                    </w:rPr>
                  </w:pPr>
                  <w:r w:rsidRPr="00C13BBC">
                    <w:rPr>
                      <w:rFonts w:asciiTheme="minorHAnsi" w:hAnsiTheme="minorHAnsi" w:cstheme="minorHAnsi"/>
                      <w:color w:val="000000" w:themeColor="text1"/>
                      <w:sz w:val="22"/>
                      <w:szCs w:val="22"/>
                      <w:shd w:val="clear" w:color="auto" w:fill="FFFFFF"/>
                    </w:rPr>
                    <w:t>Conceder ao autuado prazo de 30 (trinta) dias contados a partir do primeiro dia útil subsequente ao do recebimento da comunicação para interposição de recurso, que terá efeito suspensivo ao Plenário do CAU/MT.</w:t>
                  </w:r>
                </w:p>
                <w:p w14:paraId="2B3C38E3" w14:textId="77777777" w:rsidR="00C13BBC" w:rsidRPr="00C13BBC" w:rsidRDefault="00C13BBC" w:rsidP="0039299B">
                  <w:pPr>
                    <w:pStyle w:val="PargrafodaLista"/>
                    <w:ind w:left="323"/>
                    <w:jc w:val="both"/>
                    <w:rPr>
                      <w:rFonts w:asciiTheme="minorHAnsi" w:hAnsiTheme="minorHAnsi" w:cstheme="minorHAnsi"/>
                      <w:color w:val="000000" w:themeColor="text1"/>
                      <w:sz w:val="22"/>
                      <w:szCs w:val="22"/>
                      <w:shd w:val="clear" w:color="auto" w:fill="FFFFFF"/>
                    </w:rPr>
                  </w:pPr>
                </w:p>
                <w:p w14:paraId="405F2EA9" w14:textId="74EEDD3A" w:rsidR="00C13BBC" w:rsidRDefault="00C13BBC" w:rsidP="0039299B">
                  <w:pPr>
                    <w:pStyle w:val="NormalWeb"/>
                    <w:numPr>
                      <w:ilvl w:val="0"/>
                      <w:numId w:val="5"/>
                    </w:numPr>
                    <w:ind w:left="323"/>
                    <w:jc w:val="both"/>
                    <w:rPr>
                      <w:rFonts w:asciiTheme="minorHAnsi" w:hAnsiTheme="minorHAnsi" w:cstheme="minorHAnsi"/>
                      <w:color w:val="000000" w:themeColor="text1"/>
                      <w:sz w:val="22"/>
                      <w:szCs w:val="22"/>
                      <w:shd w:val="clear" w:color="auto" w:fill="FFFFFF"/>
                    </w:rPr>
                  </w:pPr>
                  <w:r w:rsidRPr="00C13BBC">
                    <w:rPr>
                      <w:rFonts w:asciiTheme="minorHAnsi" w:hAnsiTheme="minorHAnsi" w:cstheme="minorHAnsi"/>
                      <w:color w:val="000000" w:themeColor="text1"/>
                      <w:sz w:val="22"/>
                      <w:szCs w:val="22"/>
                      <w:shd w:val="clear" w:color="auto" w:fill="FFFFFF"/>
                    </w:rPr>
                    <w:t>Transitado em julgado, o CAU/MT oficiará a pessoa física ou jurídica autuada para, nos casos em que for possível, regularizar a situação que ensejou a lavratura do auto de infração, informando-a da penalidade que lhe foi imposta e nos casos em que a regularização seja possível, o CAU/MT deverá indicar as providências a serem adotadas, de acordo com a legislação vigente, devendo o autuado cumprir a determinação no prazo de 30 (trinta) dias, a partir do primeiro dia útil subsequente ao recebimento do ofício.</w:t>
                  </w:r>
                </w:p>
                <w:p w14:paraId="31D71083" w14:textId="77777777" w:rsidR="0039299B" w:rsidRDefault="0039299B" w:rsidP="0039299B">
                  <w:pPr>
                    <w:pStyle w:val="PargrafodaLista"/>
                    <w:rPr>
                      <w:rFonts w:asciiTheme="minorHAnsi" w:hAnsiTheme="minorHAnsi" w:cstheme="minorHAnsi"/>
                      <w:color w:val="000000" w:themeColor="text1"/>
                      <w:sz w:val="22"/>
                      <w:szCs w:val="22"/>
                      <w:shd w:val="clear" w:color="auto" w:fill="FFFFFF"/>
                    </w:rPr>
                  </w:pPr>
                </w:p>
                <w:p w14:paraId="3764D9CA" w14:textId="076E65CB" w:rsidR="00C13BBC" w:rsidRPr="00D67803" w:rsidRDefault="00C13BBC" w:rsidP="0039299B">
                  <w:pPr>
                    <w:ind w:left="40" w:right="205"/>
                    <w:jc w:val="both"/>
                    <w:rPr>
                      <w:rFonts w:asciiTheme="minorHAnsi" w:eastAsia="Cambria" w:hAnsiTheme="minorHAnsi" w:cstheme="minorHAnsi"/>
                      <w:bCs/>
                      <w:sz w:val="22"/>
                      <w:szCs w:val="22"/>
                    </w:rPr>
                  </w:pPr>
                  <w:r w:rsidRPr="00C13BBC">
                    <w:rPr>
                      <w:rFonts w:asciiTheme="minorHAnsi" w:hAnsiTheme="minorHAnsi" w:cstheme="minorHAnsi"/>
                      <w:color w:val="000000" w:themeColor="text1"/>
                      <w:sz w:val="22"/>
                      <w:szCs w:val="22"/>
                    </w:rPr>
                    <w:t xml:space="preserve">Com </w:t>
                  </w:r>
                  <w:r w:rsidRPr="00C13BBC">
                    <w:rPr>
                      <w:rFonts w:asciiTheme="minorHAnsi" w:hAnsiTheme="minorHAnsi" w:cstheme="minorHAnsi"/>
                      <w:b/>
                      <w:color w:val="000000" w:themeColor="text1"/>
                      <w:sz w:val="22"/>
                      <w:szCs w:val="22"/>
                    </w:rPr>
                    <w:t xml:space="preserve">04 votos favoráveis </w:t>
                  </w:r>
                  <w:r w:rsidRPr="00C13BBC">
                    <w:rPr>
                      <w:rFonts w:asciiTheme="minorHAnsi" w:hAnsiTheme="minorHAnsi" w:cstheme="minorHAnsi"/>
                      <w:color w:val="000000" w:themeColor="text1"/>
                      <w:sz w:val="22"/>
                      <w:szCs w:val="22"/>
                    </w:rPr>
                    <w:t xml:space="preserve">dos Conselheiros Alexsandro Reis, Thiago Rafael </w:t>
                  </w:r>
                  <w:proofErr w:type="spellStart"/>
                  <w:r w:rsidRPr="00C13BBC">
                    <w:rPr>
                      <w:rFonts w:asciiTheme="minorHAnsi" w:hAnsiTheme="minorHAnsi" w:cstheme="minorHAnsi"/>
                      <w:color w:val="000000" w:themeColor="text1"/>
                      <w:sz w:val="22"/>
                      <w:szCs w:val="22"/>
                    </w:rPr>
                    <w:t>Pandini</w:t>
                  </w:r>
                  <w:proofErr w:type="spellEnd"/>
                  <w:r w:rsidRPr="00C13BBC">
                    <w:rPr>
                      <w:rFonts w:asciiTheme="minorHAnsi" w:hAnsiTheme="minorHAnsi" w:cstheme="minorHAnsi"/>
                      <w:color w:val="000000" w:themeColor="text1"/>
                      <w:sz w:val="22"/>
                      <w:szCs w:val="22"/>
                    </w:rPr>
                    <w:t xml:space="preserve">, Karen </w:t>
                  </w:r>
                  <w:proofErr w:type="spellStart"/>
                  <w:r w:rsidRPr="00C13BBC">
                    <w:rPr>
                      <w:rFonts w:asciiTheme="minorHAnsi" w:hAnsiTheme="minorHAnsi" w:cstheme="minorHAnsi"/>
                      <w:color w:val="000000" w:themeColor="text1"/>
                      <w:sz w:val="22"/>
                      <w:szCs w:val="22"/>
                    </w:rPr>
                    <w:t>Mayumi</w:t>
                  </w:r>
                  <w:proofErr w:type="spellEnd"/>
                  <w:r w:rsidRPr="00C13BBC">
                    <w:rPr>
                      <w:rFonts w:asciiTheme="minorHAnsi" w:hAnsiTheme="minorHAnsi" w:cstheme="minorHAnsi"/>
                      <w:color w:val="000000" w:themeColor="text1"/>
                      <w:sz w:val="22"/>
                      <w:szCs w:val="22"/>
                    </w:rPr>
                    <w:t xml:space="preserve"> Matsumoto e Elisangela Fernandes </w:t>
                  </w:r>
                  <w:proofErr w:type="spellStart"/>
                  <w:r w:rsidRPr="00C13BBC">
                    <w:rPr>
                      <w:rFonts w:asciiTheme="minorHAnsi" w:hAnsiTheme="minorHAnsi" w:cstheme="minorHAnsi"/>
                      <w:color w:val="000000" w:themeColor="text1"/>
                      <w:sz w:val="22"/>
                      <w:szCs w:val="22"/>
                    </w:rPr>
                    <w:t>Bokorni</w:t>
                  </w:r>
                  <w:proofErr w:type="spellEnd"/>
                  <w:r w:rsidRPr="00C13BBC">
                    <w:rPr>
                      <w:rFonts w:asciiTheme="minorHAnsi" w:hAnsiTheme="minorHAnsi" w:cstheme="minorHAnsi"/>
                      <w:color w:val="000000" w:themeColor="text1"/>
                      <w:sz w:val="22"/>
                      <w:szCs w:val="22"/>
                    </w:rPr>
                    <w:t xml:space="preserve">; </w:t>
                  </w:r>
                  <w:r w:rsidRPr="00C13BBC">
                    <w:rPr>
                      <w:rFonts w:asciiTheme="minorHAnsi" w:hAnsiTheme="minorHAnsi" w:cstheme="minorHAnsi"/>
                      <w:b/>
                      <w:color w:val="000000" w:themeColor="text1"/>
                      <w:sz w:val="22"/>
                      <w:szCs w:val="22"/>
                    </w:rPr>
                    <w:t>00 votos contrários</w:t>
                  </w:r>
                  <w:r w:rsidRPr="00C13BBC">
                    <w:rPr>
                      <w:rFonts w:asciiTheme="minorHAnsi" w:hAnsiTheme="minorHAnsi" w:cstheme="minorHAnsi"/>
                      <w:color w:val="000000" w:themeColor="text1"/>
                      <w:sz w:val="22"/>
                      <w:szCs w:val="22"/>
                    </w:rPr>
                    <w:t xml:space="preserve">; </w:t>
                  </w:r>
                  <w:r w:rsidRPr="00C13BBC">
                    <w:rPr>
                      <w:rFonts w:asciiTheme="minorHAnsi" w:hAnsiTheme="minorHAnsi" w:cstheme="minorHAnsi"/>
                      <w:b/>
                      <w:color w:val="000000" w:themeColor="text1"/>
                      <w:sz w:val="22"/>
                      <w:szCs w:val="22"/>
                    </w:rPr>
                    <w:t xml:space="preserve">00 abstenções </w:t>
                  </w:r>
                  <w:r w:rsidRPr="00C13BBC">
                    <w:rPr>
                      <w:rFonts w:asciiTheme="minorHAnsi" w:hAnsiTheme="minorHAnsi" w:cstheme="minorHAnsi"/>
                      <w:color w:val="000000" w:themeColor="text1"/>
                      <w:sz w:val="22"/>
                      <w:szCs w:val="22"/>
                    </w:rPr>
                    <w:t xml:space="preserve">e </w:t>
                  </w:r>
                  <w:r w:rsidRPr="00C13BBC">
                    <w:rPr>
                      <w:rFonts w:asciiTheme="minorHAnsi" w:hAnsiTheme="minorHAnsi" w:cstheme="minorHAnsi"/>
                      <w:b/>
                      <w:color w:val="000000" w:themeColor="text1"/>
                      <w:sz w:val="22"/>
                      <w:szCs w:val="22"/>
                    </w:rPr>
                    <w:t>00 ausência.</w:t>
                  </w:r>
                </w:p>
              </w:tc>
            </w:tr>
          </w:tbl>
          <w:p w14:paraId="33EACEA1" w14:textId="77777777" w:rsidR="00C13BBC" w:rsidRPr="006D40EE" w:rsidRDefault="00C13BBC" w:rsidP="0039299B">
            <w:pPr>
              <w:autoSpaceDE w:val="0"/>
              <w:rPr>
                <w:rFonts w:asciiTheme="minorHAnsi" w:eastAsia="Calibri" w:hAnsiTheme="minorHAnsi" w:cstheme="minorHAnsi"/>
                <w:sz w:val="22"/>
                <w:szCs w:val="22"/>
                <w:lang w:eastAsia="pt-BR"/>
              </w:rPr>
            </w:pPr>
          </w:p>
          <w:tbl>
            <w:tblPr>
              <w:tblW w:w="9074" w:type="dxa"/>
              <w:tblInd w:w="30" w:type="dxa"/>
              <w:tblLayout w:type="fixed"/>
              <w:tblCellMar>
                <w:left w:w="10" w:type="dxa"/>
                <w:right w:w="10" w:type="dxa"/>
              </w:tblCellMar>
              <w:tblLook w:val="04A0" w:firstRow="1" w:lastRow="0" w:firstColumn="1" w:lastColumn="0" w:noHBand="0" w:noVBand="1"/>
            </w:tblPr>
            <w:tblGrid>
              <w:gridCol w:w="2268"/>
              <w:gridCol w:w="6806"/>
            </w:tblGrid>
            <w:tr w:rsidR="00C13BBC" w:rsidRPr="006D40EE" w14:paraId="7133BED7" w14:textId="77777777" w:rsidTr="00991552">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205B4E7" w14:textId="7B417C42" w:rsidR="00C13BBC" w:rsidRPr="006D40EE" w:rsidRDefault="00C13BBC" w:rsidP="0039299B">
                  <w:pPr>
                    <w:rPr>
                      <w:rFonts w:asciiTheme="minorHAnsi" w:hAnsiTheme="minorHAnsi" w:cstheme="minorHAnsi"/>
                      <w:b/>
                      <w:sz w:val="22"/>
                      <w:szCs w:val="22"/>
                    </w:rPr>
                  </w:pPr>
                  <w:r>
                    <w:rPr>
                      <w:rFonts w:asciiTheme="minorHAnsi" w:hAnsiTheme="minorHAnsi" w:cstheme="minorHAnsi"/>
                      <w:b/>
                      <w:sz w:val="22"/>
                      <w:szCs w:val="22"/>
                    </w:rPr>
                    <w:t>12</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FF9E785" w14:textId="515E3E48" w:rsidR="00C13BBC" w:rsidRPr="006D40EE" w:rsidRDefault="00C13BBC" w:rsidP="0039299B">
                  <w:pPr>
                    <w:autoSpaceDN/>
                    <w:jc w:val="both"/>
                    <w:rPr>
                      <w:rFonts w:asciiTheme="minorHAnsi" w:hAnsiTheme="minorHAnsi" w:cstheme="minorHAnsi"/>
                      <w:sz w:val="22"/>
                      <w:szCs w:val="22"/>
                    </w:rPr>
                  </w:pPr>
                  <w:r w:rsidRPr="006D40EE">
                    <w:rPr>
                      <w:rFonts w:asciiTheme="minorHAnsi" w:hAnsiTheme="minorHAnsi" w:cstheme="minorHAnsi"/>
                      <w:bCs/>
                      <w:sz w:val="22"/>
                      <w:szCs w:val="22"/>
                      <w:lang w:eastAsia="pt-BR"/>
                    </w:rPr>
                    <w:t>Protocolo nº.</w:t>
                  </w:r>
                  <w:r w:rsidRPr="006D40EE">
                    <w:rPr>
                      <w:rFonts w:asciiTheme="minorHAnsi" w:hAnsiTheme="minorHAnsi" w:cstheme="minorHAnsi"/>
                      <w:sz w:val="22"/>
                      <w:szCs w:val="22"/>
                    </w:rPr>
                    <w:t xml:space="preserve"> </w:t>
                  </w:r>
                  <w:r>
                    <w:rPr>
                      <w:rFonts w:asciiTheme="minorHAnsi" w:hAnsiTheme="minorHAnsi" w:cstheme="minorHAnsi"/>
                      <w:sz w:val="22"/>
                      <w:szCs w:val="22"/>
                    </w:rPr>
                    <w:t>1473980/2020 – Processo de Exercício Profissional</w:t>
                  </w:r>
                </w:p>
              </w:tc>
            </w:tr>
            <w:tr w:rsidR="00C13BBC" w:rsidRPr="006D40EE" w14:paraId="7CA59AC0" w14:textId="77777777" w:rsidTr="00991552">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92D4307" w14:textId="77777777" w:rsidR="00C13BBC" w:rsidRPr="006D40EE" w:rsidRDefault="00C13BBC" w:rsidP="0039299B">
                  <w:pPr>
                    <w:rPr>
                      <w:rFonts w:asciiTheme="minorHAnsi" w:hAnsiTheme="minorHAnsi" w:cstheme="minorHAnsi"/>
                      <w:b/>
                      <w:sz w:val="22"/>
                      <w:szCs w:val="22"/>
                    </w:rPr>
                  </w:pPr>
                  <w:r w:rsidRPr="006D40EE">
                    <w:rPr>
                      <w:rFonts w:asciiTheme="minorHAnsi" w:hAnsiTheme="minorHAnsi" w:cstheme="minorHAnsi"/>
                      <w:b/>
                      <w:sz w:val="22"/>
                      <w:szCs w:val="22"/>
                    </w:rPr>
                    <w:t>Relator</w:t>
                  </w:r>
                  <w:r>
                    <w:rPr>
                      <w:rFonts w:asciiTheme="minorHAnsi" w:hAnsiTheme="minorHAnsi" w:cstheme="minorHAnsi"/>
                      <w:b/>
                      <w:sz w:val="22"/>
                      <w:szCs w:val="22"/>
                    </w:rPr>
                    <w:t>a</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8714661" w14:textId="77777777" w:rsidR="00C13BBC" w:rsidRPr="006D40EE" w:rsidRDefault="00C13BBC" w:rsidP="0039299B">
                  <w:pPr>
                    <w:pStyle w:val="Default"/>
                    <w:pBdr>
                      <w:bottom w:val="single" w:sz="4" w:space="1" w:color="auto"/>
                    </w:pBdr>
                    <w:rPr>
                      <w:rFonts w:asciiTheme="minorHAnsi" w:hAnsiTheme="minorHAnsi" w:cstheme="minorHAnsi"/>
                      <w:b/>
                      <w:color w:val="auto"/>
                      <w:sz w:val="22"/>
                      <w:szCs w:val="22"/>
                    </w:rPr>
                  </w:pPr>
                  <w:r>
                    <w:rPr>
                      <w:rFonts w:asciiTheme="minorHAnsi" w:hAnsiTheme="minorHAnsi" w:cstheme="minorHAnsi"/>
                      <w:b/>
                      <w:color w:val="auto"/>
                      <w:sz w:val="22"/>
                      <w:szCs w:val="22"/>
                    </w:rPr>
                    <w:t xml:space="preserve">Karen </w:t>
                  </w:r>
                  <w:proofErr w:type="spellStart"/>
                  <w:r>
                    <w:rPr>
                      <w:rFonts w:asciiTheme="minorHAnsi" w:hAnsiTheme="minorHAnsi" w:cstheme="minorHAnsi"/>
                      <w:b/>
                      <w:color w:val="auto"/>
                      <w:sz w:val="22"/>
                      <w:szCs w:val="22"/>
                    </w:rPr>
                    <w:t>Mayumi</w:t>
                  </w:r>
                  <w:proofErr w:type="spellEnd"/>
                  <w:r>
                    <w:rPr>
                      <w:rFonts w:asciiTheme="minorHAnsi" w:hAnsiTheme="minorHAnsi" w:cstheme="minorHAnsi"/>
                      <w:b/>
                      <w:color w:val="auto"/>
                      <w:sz w:val="22"/>
                      <w:szCs w:val="22"/>
                    </w:rPr>
                    <w:t xml:space="preserve"> Matsumoto</w:t>
                  </w:r>
                </w:p>
              </w:tc>
            </w:tr>
            <w:tr w:rsidR="00C13BBC" w:rsidRPr="006D40EE" w14:paraId="1130AA4A" w14:textId="77777777" w:rsidTr="00991552">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82EBBB2" w14:textId="77777777" w:rsidR="00C13BBC" w:rsidRPr="006D40EE" w:rsidRDefault="00C13BBC" w:rsidP="0039299B">
                  <w:pPr>
                    <w:rPr>
                      <w:rFonts w:asciiTheme="minorHAnsi" w:hAnsiTheme="minorHAnsi" w:cstheme="minorHAnsi"/>
                      <w:b/>
                      <w:sz w:val="22"/>
                      <w:szCs w:val="22"/>
                    </w:rPr>
                  </w:pPr>
                  <w:r w:rsidRPr="006D40E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3E396EC" w14:textId="77777777" w:rsidR="00C13BBC" w:rsidRPr="00D67803" w:rsidRDefault="00C13BBC" w:rsidP="0039299B">
                  <w:pPr>
                    <w:jc w:val="both"/>
                    <w:rPr>
                      <w:rFonts w:asciiTheme="minorHAnsi" w:hAnsiTheme="minorHAnsi" w:cstheme="minorHAnsi"/>
                      <w:sz w:val="22"/>
                      <w:szCs w:val="22"/>
                    </w:rPr>
                  </w:pPr>
                  <w:r>
                    <w:rPr>
                      <w:rFonts w:asciiTheme="minorHAnsi" w:hAnsiTheme="minorHAnsi" w:cstheme="minorHAnsi"/>
                      <w:sz w:val="22"/>
                      <w:szCs w:val="22"/>
                    </w:rPr>
                    <w:t xml:space="preserve">A Conselheira Elisangela Fernandes </w:t>
                  </w:r>
                  <w:proofErr w:type="spellStart"/>
                  <w:r>
                    <w:rPr>
                      <w:rFonts w:asciiTheme="minorHAnsi" w:hAnsiTheme="minorHAnsi" w:cstheme="minorHAnsi"/>
                      <w:sz w:val="22"/>
                      <w:szCs w:val="22"/>
                    </w:rPr>
                    <w:t>Bokorni</w:t>
                  </w:r>
                  <w:proofErr w:type="spellEnd"/>
                  <w:r>
                    <w:rPr>
                      <w:rFonts w:asciiTheme="minorHAnsi" w:hAnsiTheme="minorHAnsi" w:cstheme="minorHAnsi"/>
                      <w:sz w:val="22"/>
                      <w:szCs w:val="22"/>
                    </w:rPr>
                    <w:t xml:space="preserve"> não se declarou suspeita ou impedida de atuar no processo.</w:t>
                  </w:r>
                </w:p>
                <w:p w14:paraId="3D21ADEE" w14:textId="77777777" w:rsidR="00C13BBC" w:rsidRPr="00D67803" w:rsidRDefault="00C13BBC" w:rsidP="0039299B">
                  <w:pPr>
                    <w:widowControl w:val="0"/>
                    <w:tabs>
                      <w:tab w:val="left" w:pos="855"/>
                    </w:tabs>
                    <w:suppressAutoHyphens w:val="0"/>
                    <w:autoSpaceDE w:val="0"/>
                    <w:jc w:val="both"/>
                    <w:textAlignment w:val="auto"/>
                    <w:rPr>
                      <w:rFonts w:asciiTheme="minorHAnsi" w:hAnsiTheme="minorHAnsi" w:cstheme="minorHAnsi"/>
                      <w:bCs/>
                      <w:sz w:val="22"/>
                      <w:szCs w:val="22"/>
                    </w:rPr>
                  </w:pPr>
                </w:p>
                <w:p w14:paraId="501A6744" w14:textId="3143C67B" w:rsidR="00C13BBC" w:rsidRDefault="00C13BBC" w:rsidP="0039299B">
                  <w:pPr>
                    <w:widowControl w:val="0"/>
                    <w:tabs>
                      <w:tab w:val="left" w:pos="855"/>
                    </w:tabs>
                    <w:suppressAutoHyphens w:val="0"/>
                    <w:autoSpaceDE w:val="0"/>
                    <w:jc w:val="both"/>
                    <w:textAlignment w:val="auto"/>
                    <w:rPr>
                      <w:rFonts w:asciiTheme="minorHAnsi" w:hAnsiTheme="minorHAnsi" w:cstheme="minorHAnsi"/>
                      <w:bCs/>
                      <w:sz w:val="22"/>
                      <w:szCs w:val="22"/>
                    </w:rPr>
                  </w:pPr>
                  <w:r w:rsidRPr="00D67803">
                    <w:rPr>
                      <w:rFonts w:asciiTheme="minorHAnsi" w:hAnsiTheme="minorHAnsi" w:cstheme="minorHAnsi"/>
                      <w:bCs/>
                      <w:sz w:val="22"/>
                      <w:szCs w:val="22"/>
                    </w:rPr>
                    <w:t xml:space="preserve">Após relatório e discussão, a CEP-CAU/MT emitiu a </w:t>
                  </w:r>
                  <w:r w:rsidRPr="00D67803">
                    <w:rPr>
                      <w:rFonts w:asciiTheme="minorHAnsi" w:hAnsiTheme="minorHAnsi" w:cstheme="minorHAnsi"/>
                      <w:b/>
                      <w:sz w:val="22"/>
                      <w:szCs w:val="22"/>
                    </w:rPr>
                    <w:t>Deliberação nº. 9</w:t>
                  </w:r>
                  <w:r>
                    <w:rPr>
                      <w:rFonts w:asciiTheme="minorHAnsi" w:hAnsiTheme="minorHAnsi" w:cstheme="minorHAnsi"/>
                      <w:b/>
                      <w:sz w:val="22"/>
                      <w:szCs w:val="22"/>
                    </w:rPr>
                    <w:t>35</w:t>
                  </w:r>
                  <w:r w:rsidRPr="00D67803">
                    <w:rPr>
                      <w:rFonts w:asciiTheme="minorHAnsi" w:hAnsiTheme="minorHAnsi" w:cstheme="minorHAnsi"/>
                      <w:b/>
                      <w:sz w:val="22"/>
                      <w:szCs w:val="22"/>
                    </w:rPr>
                    <w:t>/2023,</w:t>
                  </w:r>
                  <w:r w:rsidRPr="00D67803">
                    <w:rPr>
                      <w:rFonts w:asciiTheme="minorHAnsi" w:hAnsiTheme="minorHAnsi" w:cstheme="minorHAnsi"/>
                      <w:bCs/>
                      <w:sz w:val="22"/>
                      <w:szCs w:val="22"/>
                    </w:rPr>
                    <w:t xml:space="preserve"> pela qual deliberou:</w:t>
                  </w:r>
                </w:p>
                <w:p w14:paraId="10223D32" w14:textId="77777777" w:rsidR="00C13BBC" w:rsidRPr="00D67803" w:rsidRDefault="00C13BBC" w:rsidP="0039299B">
                  <w:pPr>
                    <w:widowControl w:val="0"/>
                    <w:tabs>
                      <w:tab w:val="left" w:pos="855"/>
                    </w:tabs>
                    <w:suppressAutoHyphens w:val="0"/>
                    <w:autoSpaceDE w:val="0"/>
                    <w:jc w:val="both"/>
                    <w:textAlignment w:val="auto"/>
                    <w:rPr>
                      <w:rFonts w:asciiTheme="minorHAnsi" w:hAnsiTheme="minorHAnsi" w:cstheme="minorHAnsi"/>
                      <w:bCs/>
                      <w:sz w:val="22"/>
                      <w:szCs w:val="22"/>
                    </w:rPr>
                  </w:pPr>
                </w:p>
                <w:p w14:paraId="64D25138" w14:textId="77777777" w:rsidR="00C13BBC" w:rsidRPr="00C13BBC" w:rsidRDefault="00C13BBC" w:rsidP="0039299B">
                  <w:pPr>
                    <w:pStyle w:val="PargrafodaLista"/>
                    <w:numPr>
                      <w:ilvl w:val="0"/>
                      <w:numId w:val="6"/>
                    </w:numPr>
                    <w:shd w:val="clear" w:color="auto" w:fill="FFFFFF" w:themeFill="background1"/>
                    <w:tabs>
                      <w:tab w:val="left" w:pos="323"/>
                    </w:tabs>
                    <w:autoSpaceDN/>
                    <w:ind w:left="40" w:firstLine="0"/>
                    <w:jc w:val="both"/>
                    <w:rPr>
                      <w:rFonts w:asciiTheme="minorHAnsi" w:hAnsiTheme="minorHAnsi" w:cstheme="minorHAnsi"/>
                      <w:color w:val="000000" w:themeColor="text1"/>
                      <w:sz w:val="22"/>
                      <w:szCs w:val="22"/>
                      <w:shd w:val="clear" w:color="auto" w:fill="FFFFFF"/>
                    </w:rPr>
                  </w:pPr>
                  <w:r w:rsidRPr="00C13BBC">
                    <w:rPr>
                      <w:rFonts w:asciiTheme="minorHAnsi" w:hAnsiTheme="minorHAnsi" w:cstheme="minorHAnsi"/>
                      <w:color w:val="000000" w:themeColor="text1"/>
                      <w:sz w:val="22"/>
                      <w:szCs w:val="22"/>
                      <w:shd w:val="clear" w:color="auto" w:fill="FFFFFF"/>
                    </w:rPr>
                    <w:t>Decidir pela manutenção da autuação n. 1000144358/2022 - protocolo n. 1473980/2022 em nome de GIRASSOL CONSTRUÇÕES e multa imposta no valor de R$ 6.340,40 (seis mil, trezentos e quarenta reais e quarenta centavos).</w:t>
                  </w:r>
                </w:p>
                <w:p w14:paraId="7382BA17" w14:textId="77777777" w:rsidR="00C13BBC" w:rsidRPr="00C13BBC" w:rsidRDefault="00C13BBC" w:rsidP="0039299B">
                  <w:pPr>
                    <w:pStyle w:val="PargrafodaLista"/>
                    <w:shd w:val="clear" w:color="auto" w:fill="FFFFFF" w:themeFill="background1"/>
                    <w:autoSpaceDN/>
                    <w:ind w:left="40"/>
                    <w:jc w:val="both"/>
                    <w:rPr>
                      <w:rFonts w:asciiTheme="minorHAnsi" w:hAnsiTheme="minorHAnsi" w:cstheme="minorHAnsi"/>
                      <w:color w:val="000000" w:themeColor="text1"/>
                      <w:sz w:val="22"/>
                      <w:szCs w:val="22"/>
                      <w:shd w:val="clear" w:color="auto" w:fill="FFFFFF"/>
                    </w:rPr>
                  </w:pPr>
                </w:p>
                <w:p w14:paraId="792A0202" w14:textId="77777777" w:rsidR="00C13BBC" w:rsidRPr="00C13BBC" w:rsidRDefault="00C13BBC" w:rsidP="0039299B">
                  <w:pPr>
                    <w:pStyle w:val="PargrafodaLista"/>
                    <w:numPr>
                      <w:ilvl w:val="0"/>
                      <w:numId w:val="6"/>
                    </w:numPr>
                    <w:tabs>
                      <w:tab w:val="left" w:pos="323"/>
                    </w:tabs>
                    <w:ind w:left="40" w:firstLine="0"/>
                    <w:jc w:val="both"/>
                    <w:rPr>
                      <w:rFonts w:asciiTheme="minorHAnsi" w:hAnsiTheme="minorHAnsi" w:cstheme="minorHAnsi"/>
                      <w:color w:val="000000" w:themeColor="text1"/>
                      <w:sz w:val="22"/>
                      <w:szCs w:val="22"/>
                      <w:shd w:val="clear" w:color="auto" w:fill="FFFFFF"/>
                    </w:rPr>
                  </w:pPr>
                  <w:r w:rsidRPr="00C13BBC">
                    <w:rPr>
                      <w:rFonts w:asciiTheme="minorHAnsi" w:hAnsiTheme="minorHAnsi" w:cstheme="minorHAnsi"/>
                      <w:color w:val="000000" w:themeColor="text1"/>
                      <w:sz w:val="22"/>
                      <w:szCs w:val="22"/>
                      <w:shd w:val="clear" w:color="auto" w:fill="FFFFFF"/>
                    </w:rPr>
                    <w:t xml:space="preserve">Conceder ao autuado prazo de 30 (trinta) dias contados a partir do primeiro dia útil subsequente ao do recebimento da comunicação para </w:t>
                  </w:r>
                  <w:r w:rsidRPr="00C13BBC">
                    <w:rPr>
                      <w:rFonts w:asciiTheme="minorHAnsi" w:hAnsiTheme="minorHAnsi" w:cstheme="minorHAnsi"/>
                      <w:color w:val="000000" w:themeColor="text1"/>
                      <w:sz w:val="22"/>
                      <w:szCs w:val="22"/>
                      <w:shd w:val="clear" w:color="auto" w:fill="FFFFFF"/>
                    </w:rPr>
                    <w:lastRenderedPageBreak/>
                    <w:t xml:space="preserve">interposição de recurso, que terá efeito suspensivo ao Plenário do CAU/MT. </w:t>
                  </w:r>
                </w:p>
                <w:p w14:paraId="5B9BF817" w14:textId="77777777" w:rsidR="00C13BBC" w:rsidRPr="00C13BBC" w:rsidRDefault="00C13BBC" w:rsidP="0039299B">
                  <w:pPr>
                    <w:pStyle w:val="PargrafodaLista"/>
                    <w:tabs>
                      <w:tab w:val="left" w:pos="323"/>
                    </w:tabs>
                    <w:ind w:left="40"/>
                    <w:rPr>
                      <w:rFonts w:asciiTheme="minorHAnsi" w:hAnsiTheme="minorHAnsi" w:cstheme="minorHAnsi"/>
                      <w:color w:val="000000" w:themeColor="text1"/>
                      <w:sz w:val="22"/>
                      <w:szCs w:val="22"/>
                      <w:shd w:val="clear" w:color="auto" w:fill="FFFFFF"/>
                    </w:rPr>
                  </w:pPr>
                </w:p>
                <w:p w14:paraId="098983D1" w14:textId="22A137BA" w:rsidR="00C13BBC" w:rsidRDefault="00C13BBC" w:rsidP="0039299B">
                  <w:pPr>
                    <w:pStyle w:val="NormalWeb"/>
                    <w:numPr>
                      <w:ilvl w:val="0"/>
                      <w:numId w:val="6"/>
                    </w:numPr>
                    <w:tabs>
                      <w:tab w:val="left" w:pos="323"/>
                    </w:tabs>
                    <w:ind w:left="40" w:firstLine="0"/>
                    <w:jc w:val="both"/>
                    <w:rPr>
                      <w:rFonts w:asciiTheme="minorHAnsi" w:hAnsiTheme="minorHAnsi" w:cstheme="minorHAnsi"/>
                      <w:color w:val="000000" w:themeColor="text1"/>
                      <w:sz w:val="22"/>
                      <w:szCs w:val="22"/>
                      <w:shd w:val="clear" w:color="auto" w:fill="FFFFFF"/>
                    </w:rPr>
                  </w:pPr>
                  <w:r w:rsidRPr="00C13BBC">
                    <w:rPr>
                      <w:rFonts w:asciiTheme="minorHAnsi" w:hAnsiTheme="minorHAnsi" w:cstheme="minorHAnsi"/>
                      <w:color w:val="000000" w:themeColor="text1"/>
                      <w:sz w:val="22"/>
                      <w:szCs w:val="22"/>
                      <w:shd w:val="clear" w:color="auto" w:fill="FFFFFF"/>
                    </w:rPr>
                    <w:t>Transitado em julgado, o CAU/MT oficiará a pessoa física ou jurídica autuada para, nos casos em que for possível, regularizar a situação que ensejou a lavratura do auto de infração, informando-a da penalidade que lhe foi imposta e nos casos em que a regularização seja possível, o CAU/MT deverá indicar as providências a serem adotadas, de acordo com a legislação vigente, devendo o autuado cumprir a determinação no prazo de 30 (trinta) dias, a partir do primeiro dia útil subsequente ao recebimento do ofício.</w:t>
                  </w:r>
                </w:p>
                <w:p w14:paraId="3DE432FF" w14:textId="77777777" w:rsidR="0039299B" w:rsidRDefault="0039299B" w:rsidP="0039299B">
                  <w:pPr>
                    <w:pStyle w:val="PargrafodaLista"/>
                    <w:rPr>
                      <w:rFonts w:asciiTheme="minorHAnsi" w:hAnsiTheme="minorHAnsi" w:cstheme="minorHAnsi"/>
                      <w:color w:val="000000" w:themeColor="text1"/>
                      <w:sz w:val="22"/>
                      <w:szCs w:val="22"/>
                      <w:shd w:val="clear" w:color="auto" w:fill="FFFFFF"/>
                    </w:rPr>
                  </w:pPr>
                </w:p>
                <w:p w14:paraId="78668CB3" w14:textId="6E3D16C9" w:rsidR="00C13BBC" w:rsidRPr="00D67803" w:rsidRDefault="00C13BBC" w:rsidP="0039299B">
                  <w:pPr>
                    <w:ind w:left="40" w:right="205"/>
                    <w:jc w:val="both"/>
                    <w:rPr>
                      <w:rFonts w:asciiTheme="minorHAnsi" w:eastAsia="Cambria" w:hAnsiTheme="minorHAnsi" w:cstheme="minorHAnsi"/>
                      <w:bCs/>
                      <w:sz w:val="22"/>
                      <w:szCs w:val="22"/>
                    </w:rPr>
                  </w:pPr>
                  <w:r w:rsidRPr="00C13BBC">
                    <w:rPr>
                      <w:rFonts w:asciiTheme="minorHAnsi" w:hAnsiTheme="minorHAnsi" w:cstheme="minorHAnsi"/>
                      <w:color w:val="000000" w:themeColor="text1"/>
                      <w:sz w:val="22"/>
                      <w:szCs w:val="22"/>
                    </w:rPr>
                    <w:t xml:space="preserve">Com </w:t>
                  </w:r>
                  <w:r w:rsidRPr="00C13BBC">
                    <w:rPr>
                      <w:rFonts w:asciiTheme="minorHAnsi" w:hAnsiTheme="minorHAnsi" w:cstheme="minorHAnsi"/>
                      <w:b/>
                      <w:color w:val="000000" w:themeColor="text1"/>
                      <w:sz w:val="22"/>
                      <w:szCs w:val="22"/>
                    </w:rPr>
                    <w:t xml:space="preserve">04 votos favoráveis </w:t>
                  </w:r>
                  <w:r w:rsidRPr="00C13BBC">
                    <w:rPr>
                      <w:rFonts w:asciiTheme="minorHAnsi" w:hAnsiTheme="minorHAnsi" w:cstheme="minorHAnsi"/>
                      <w:color w:val="000000" w:themeColor="text1"/>
                      <w:sz w:val="22"/>
                      <w:szCs w:val="22"/>
                    </w:rPr>
                    <w:t xml:space="preserve">dos Conselheiros Alexsandro Reis, Thiago Rafael </w:t>
                  </w:r>
                  <w:proofErr w:type="spellStart"/>
                  <w:r w:rsidRPr="00C13BBC">
                    <w:rPr>
                      <w:rFonts w:asciiTheme="minorHAnsi" w:hAnsiTheme="minorHAnsi" w:cstheme="minorHAnsi"/>
                      <w:color w:val="000000" w:themeColor="text1"/>
                      <w:sz w:val="22"/>
                      <w:szCs w:val="22"/>
                    </w:rPr>
                    <w:t>Pandini</w:t>
                  </w:r>
                  <w:proofErr w:type="spellEnd"/>
                  <w:r w:rsidRPr="00C13BBC">
                    <w:rPr>
                      <w:rFonts w:asciiTheme="minorHAnsi" w:hAnsiTheme="minorHAnsi" w:cstheme="minorHAnsi"/>
                      <w:color w:val="000000" w:themeColor="text1"/>
                      <w:sz w:val="22"/>
                      <w:szCs w:val="22"/>
                    </w:rPr>
                    <w:t xml:space="preserve">, Karen </w:t>
                  </w:r>
                  <w:proofErr w:type="spellStart"/>
                  <w:r w:rsidRPr="00C13BBC">
                    <w:rPr>
                      <w:rFonts w:asciiTheme="minorHAnsi" w:hAnsiTheme="minorHAnsi" w:cstheme="minorHAnsi"/>
                      <w:color w:val="000000" w:themeColor="text1"/>
                      <w:sz w:val="22"/>
                      <w:szCs w:val="22"/>
                    </w:rPr>
                    <w:t>Mayumi</w:t>
                  </w:r>
                  <w:proofErr w:type="spellEnd"/>
                  <w:r w:rsidRPr="00C13BBC">
                    <w:rPr>
                      <w:rFonts w:asciiTheme="minorHAnsi" w:hAnsiTheme="minorHAnsi" w:cstheme="minorHAnsi"/>
                      <w:color w:val="000000" w:themeColor="text1"/>
                      <w:sz w:val="22"/>
                      <w:szCs w:val="22"/>
                    </w:rPr>
                    <w:t xml:space="preserve"> Matsumoto e Elisangela Fernandes </w:t>
                  </w:r>
                  <w:proofErr w:type="spellStart"/>
                  <w:r w:rsidRPr="00C13BBC">
                    <w:rPr>
                      <w:rFonts w:asciiTheme="minorHAnsi" w:hAnsiTheme="minorHAnsi" w:cstheme="minorHAnsi"/>
                      <w:color w:val="000000" w:themeColor="text1"/>
                      <w:sz w:val="22"/>
                      <w:szCs w:val="22"/>
                    </w:rPr>
                    <w:t>Bokorni</w:t>
                  </w:r>
                  <w:proofErr w:type="spellEnd"/>
                  <w:r w:rsidRPr="00C13BBC">
                    <w:rPr>
                      <w:rFonts w:asciiTheme="minorHAnsi" w:hAnsiTheme="minorHAnsi" w:cstheme="minorHAnsi"/>
                      <w:color w:val="000000" w:themeColor="text1"/>
                      <w:sz w:val="22"/>
                      <w:szCs w:val="22"/>
                    </w:rPr>
                    <w:t xml:space="preserve">; </w:t>
                  </w:r>
                  <w:r w:rsidRPr="00C13BBC">
                    <w:rPr>
                      <w:rFonts w:asciiTheme="minorHAnsi" w:hAnsiTheme="minorHAnsi" w:cstheme="minorHAnsi"/>
                      <w:b/>
                      <w:color w:val="000000" w:themeColor="text1"/>
                      <w:sz w:val="22"/>
                      <w:szCs w:val="22"/>
                    </w:rPr>
                    <w:t>00 votos contrários</w:t>
                  </w:r>
                  <w:r w:rsidRPr="00C13BBC">
                    <w:rPr>
                      <w:rFonts w:asciiTheme="minorHAnsi" w:hAnsiTheme="minorHAnsi" w:cstheme="minorHAnsi"/>
                      <w:color w:val="000000" w:themeColor="text1"/>
                      <w:sz w:val="22"/>
                      <w:szCs w:val="22"/>
                    </w:rPr>
                    <w:t xml:space="preserve">; </w:t>
                  </w:r>
                  <w:r w:rsidRPr="00C13BBC">
                    <w:rPr>
                      <w:rFonts w:asciiTheme="minorHAnsi" w:hAnsiTheme="minorHAnsi" w:cstheme="minorHAnsi"/>
                      <w:b/>
                      <w:color w:val="000000" w:themeColor="text1"/>
                      <w:sz w:val="22"/>
                      <w:szCs w:val="22"/>
                    </w:rPr>
                    <w:t xml:space="preserve">00 abstenções </w:t>
                  </w:r>
                  <w:r w:rsidRPr="00C13BBC">
                    <w:rPr>
                      <w:rFonts w:asciiTheme="minorHAnsi" w:hAnsiTheme="minorHAnsi" w:cstheme="minorHAnsi"/>
                      <w:color w:val="000000" w:themeColor="text1"/>
                      <w:sz w:val="22"/>
                      <w:szCs w:val="22"/>
                    </w:rPr>
                    <w:t xml:space="preserve">e </w:t>
                  </w:r>
                  <w:r w:rsidRPr="00C13BBC">
                    <w:rPr>
                      <w:rFonts w:asciiTheme="minorHAnsi" w:hAnsiTheme="minorHAnsi" w:cstheme="minorHAnsi"/>
                      <w:b/>
                      <w:color w:val="000000" w:themeColor="text1"/>
                      <w:sz w:val="22"/>
                      <w:szCs w:val="22"/>
                    </w:rPr>
                    <w:t>00 ausência.</w:t>
                  </w:r>
                </w:p>
              </w:tc>
            </w:tr>
          </w:tbl>
          <w:p w14:paraId="130184B8" w14:textId="77777777" w:rsidR="00C13BBC" w:rsidRPr="006D40EE" w:rsidRDefault="00C13BBC" w:rsidP="0039299B">
            <w:pPr>
              <w:autoSpaceDE w:val="0"/>
              <w:rPr>
                <w:rFonts w:asciiTheme="minorHAnsi" w:eastAsia="Calibri" w:hAnsiTheme="minorHAnsi" w:cstheme="minorHAnsi"/>
                <w:sz w:val="22"/>
                <w:szCs w:val="22"/>
                <w:lang w:eastAsia="pt-BR"/>
              </w:rPr>
            </w:pPr>
          </w:p>
          <w:tbl>
            <w:tblPr>
              <w:tblW w:w="9074" w:type="dxa"/>
              <w:tblInd w:w="30" w:type="dxa"/>
              <w:tblLayout w:type="fixed"/>
              <w:tblCellMar>
                <w:left w:w="10" w:type="dxa"/>
                <w:right w:w="10" w:type="dxa"/>
              </w:tblCellMar>
              <w:tblLook w:val="04A0" w:firstRow="1" w:lastRow="0" w:firstColumn="1" w:lastColumn="0" w:noHBand="0" w:noVBand="1"/>
            </w:tblPr>
            <w:tblGrid>
              <w:gridCol w:w="2268"/>
              <w:gridCol w:w="6806"/>
            </w:tblGrid>
            <w:tr w:rsidR="00C13BBC" w:rsidRPr="006D40EE" w14:paraId="1E65E902" w14:textId="77777777" w:rsidTr="00991552">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2E0030A" w14:textId="529E57FF" w:rsidR="00C13BBC" w:rsidRPr="006D40EE" w:rsidRDefault="00C13BBC" w:rsidP="0039299B">
                  <w:pPr>
                    <w:rPr>
                      <w:rFonts w:asciiTheme="minorHAnsi" w:hAnsiTheme="minorHAnsi" w:cstheme="minorHAnsi"/>
                      <w:b/>
                      <w:sz w:val="22"/>
                      <w:szCs w:val="22"/>
                    </w:rPr>
                  </w:pPr>
                  <w:r>
                    <w:rPr>
                      <w:rFonts w:asciiTheme="minorHAnsi" w:hAnsiTheme="minorHAnsi" w:cstheme="minorHAnsi"/>
                      <w:b/>
                      <w:sz w:val="22"/>
                      <w:szCs w:val="22"/>
                    </w:rPr>
                    <w:t>13</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56E15AD1" w14:textId="0E305282" w:rsidR="00C13BBC" w:rsidRPr="006D40EE" w:rsidRDefault="00C13BBC" w:rsidP="0039299B">
                  <w:pPr>
                    <w:autoSpaceDN/>
                    <w:jc w:val="both"/>
                    <w:rPr>
                      <w:rFonts w:asciiTheme="minorHAnsi" w:hAnsiTheme="minorHAnsi" w:cstheme="minorHAnsi"/>
                      <w:sz w:val="22"/>
                      <w:szCs w:val="22"/>
                    </w:rPr>
                  </w:pPr>
                  <w:r w:rsidRPr="006D40EE">
                    <w:rPr>
                      <w:rFonts w:asciiTheme="minorHAnsi" w:hAnsiTheme="minorHAnsi" w:cstheme="minorHAnsi"/>
                      <w:bCs/>
                      <w:sz w:val="22"/>
                      <w:szCs w:val="22"/>
                      <w:lang w:eastAsia="pt-BR"/>
                    </w:rPr>
                    <w:t>Protocolo nº.</w:t>
                  </w:r>
                  <w:r w:rsidRPr="006D40EE">
                    <w:rPr>
                      <w:rFonts w:asciiTheme="minorHAnsi" w:hAnsiTheme="minorHAnsi" w:cstheme="minorHAnsi"/>
                      <w:sz w:val="22"/>
                      <w:szCs w:val="22"/>
                    </w:rPr>
                    <w:t xml:space="preserve"> </w:t>
                  </w:r>
                  <w:r>
                    <w:rPr>
                      <w:rFonts w:asciiTheme="minorHAnsi" w:hAnsiTheme="minorHAnsi" w:cstheme="minorHAnsi"/>
                      <w:sz w:val="22"/>
                      <w:szCs w:val="22"/>
                    </w:rPr>
                    <w:t>1471884/2022 – Processo de Exercício Profissional</w:t>
                  </w:r>
                </w:p>
              </w:tc>
            </w:tr>
            <w:tr w:rsidR="00C13BBC" w:rsidRPr="006D40EE" w14:paraId="6AAEAED7" w14:textId="77777777" w:rsidTr="00991552">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6A8A67A" w14:textId="77777777" w:rsidR="00C13BBC" w:rsidRPr="006D40EE" w:rsidRDefault="00C13BBC" w:rsidP="0039299B">
                  <w:pPr>
                    <w:rPr>
                      <w:rFonts w:asciiTheme="minorHAnsi" w:hAnsiTheme="minorHAnsi" w:cstheme="minorHAnsi"/>
                      <w:b/>
                      <w:sz w:val="22"/>
                      <w:szCs w:val="22"/>
                    </w:rPr>
                  </w:pPr>
                  <w:r w:rsidRPr="006D40EE">
                    <w:rPr>
                      <w:rFonts w:asciiTheme="minorHAnsi" w:hAnsiTheme="minorHAnsi" w:cstheme="minorHAnsi"/>
                      <w:b/>
                      <w:sz w:val="22"/>
                      <w:szCs w:val="22"/>
                    </w:rPr>
                    <w:t>Relator</w:t>
                  </w:r>
                  <w:r>
                    <w:rPr>
                      <w:rFonts w:asciiTheme="minorHAnsi" w:hAnsiTheme="minorHAnsi" w:cstheme="minorHAnsi"/>
                      <w:b/>
                      <w:sz w:val="22"/>
                      <w:szCs w:val="22"/>
                    </w:rPr>
                    <w:t>a</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F076B5D" w14:textId="77777777" w:rsidR="00C13BBC" w:rsidRPr="006D40EE" w:rsidRDefault="00C13BBC" w:rsidP="0039299B">
                  <w:pPr>
                    <w:pStyle w:val="Default"/>
                    <w:pBdr>
                      <w:bottom w:val="single" w:sz="4" w:space="1" w:color="auto"/>
                    </w:pBdr>
                    <w:rPr>
                      <w:rFonts w:asciiTheme="minorHAnsi" w:hAnsiTheme="minorHAnsi" w:cstheme="minorHAnsi"/>
                      <w:b/>
                      <w:color w:val="auto"/>
                      <w:sz w:val="22"/>
                      <w:szCs w:val="22"/>
                    </w:rPr>
                  </w:pPr>
                  <w:r>
                    <w:rPr>
                      <w:rFonts w:asciiTheme="minorHAnsi" w:hAnsiTheme="minorHAnsi" w:cstheme="minorHAnsi"/>
                      <w:b/>
                      <w:color w:val="auto"/>
                      <w:sz w:val="22"/>
                      <w:szCs w:val="22"/>
                    </w:rPr>
                    <w:t xml:space="preserve">Karen </w:t>
                  </w:r>
                  <w:proofErr w:type="spellStart"/>
                  <w:r>
                    <w:rPr>
                      <w:rFonts w:asciiTheme="minorHAnsi" w:hAnsiTheme="minorHAnsi" w:cstheme="minorHAnsi"/>
                      <w:b/>
                      <w:color w:val="auto"/>
                      <w:sz w:val="22"/>
                      <w:szCs w:val="22"/>
                    </w:rPr>
                    <w:t>Mayumi</w:t>
                  </w:r>
                  <w:proofErr w:type="spellEnd"/>
                  <w:r>
                    <w:rPr>
                      <w:rFonts w:asciiTheme="minorHAnsi" w:hAnsiTheme="minorHAnsi" w:cstheme="minorHAnsi"/>
                      <w:b/>
                      <w:color w:val="auto"/>
                      <w:sz w:val="22"/>
                      <w:szCs w:val="22"/>
                    </w:rPr>
                    <w:t xml:space="preserve"> Matsumoto</w:t>
                  </w:r>
                </w:p>
              </w:tc>
            </w:tr>
            <w:tr w:rsidR="00C13BBC" w:rsidRPr="006D40EE" w14:paraId="78E25D86" w14:textId="77777777" w:rsidTr="00991552">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A766910" w14:textId="77777777" w:rsidR="00C13BBC" w:rsidRPr="006D40EE" w:rsidRDefault="00C13BBC" w:rsidP="0039299B">
                  <w:pPr>
                    <w:rPr>
                      <w:rFonts w:asciiTheme="minorHAnsi" w:hAnsiTheme="minorHAnsi" w:cstheme="minorHAnsi"/>
                      <w:b/>
                      <w:sz w:val="22"/>
                      <w:szCs w:val="22"/>
                    </w:rPr>
                  </w:pPr>
                  <w:r w:rsidRPr="006D40E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8EA2CF4" w14:textId="3EC4796C" w:rsidR="00C13BBC" w:rsidRPr="00D67803" w:rsidRDefault="00C13BBC" w:rsidP="0039299B">
                  <w:pPr>
                    <w:widowControl w:val="0"/>
                    <w:tabs>
                      <w:tab w:val="left" w:pos="855"/>
                    </w:tabs>
                    <w:suppressAutoHyphens w:val="0"/>
                    <w:autoSpaceDE w:val="0"/>
                    <w:jc w:val="both"/>
                    <w:textAlignment w:val="auto"/>
                    <w:rPr>
                      <w:rFonts w:asciiTheme="minorHAnsi" w:hAnsiTheme="minorHAnsi" w:cstheme="minorHAnsi"/>
                      <w:bCs/>
                      <w:sz w:val="22"/>
                      <w:szCs w:val="22"/>
                    </w:rPr>
                  </w:pPr>
                  <w:r w:rsidRPr="00D67803">
                    <w:rPr>
                      <w:rFonts w:asciiTheme="minorHAnsi" w:hAnsiTheme="minorHAnsi" w:cstheme="minorHAnsi"/>
                      <w:bCs/>
                      <w:sz w:val="22"/>
                      <w:szCs w:val="22"/>
                    </w:rPr>
                    <w:t xml:space="preserve">Após relatório e discussão, a CEP-CAU/MT emitiu a </w:t>
                  </w:r>
                  <w:r w:rsidRPr="00D67803">
                    <w:rPr>
                      <w:rFonts w:asciiTheme="minorHAnsi" w:hAnsiTheme="minorHAnsi" w:cstheme="minorHAnsi"/>
                      <w:b/>
                      <w:sz w:val="22"/>
                      <w:szCs w:val="22"/>
                    </w:rPr>
                    <w:t>Deliberação nº. 93</w:t>
                  </w:r>
                  <w:r>
                    <w:rPr>
                      <w:rFonts w:asciiTheme="minorHAnsi" w:hAnsiTheme="minorHAnsi" w:cstheme="minorHAnsi"/>
                      <w:b/>
                      <w:sz w:val="22"/>
                      <w:szCs w:val="22"/>
                    </w:rPr>
                    <w:t>6</w:t>
                  </w:r>
                  <w:r w:rsidRPr="00D67803">
                    <w:rPr>
                      <w:rFonts w:asciiTheme="minorHAnsi" w:hAnsiTheme="minorHAnsi" w:cstheme="minorHAnsi"/>
                      <w:b/>
                      <w:sz w:val="22"/>
                      <w:szCs w:val="22"/>
                    </w:rPr>
                    <w:t>/2023,</w:t>
                  </w:r>
                  <w:r w:rsidRPr="00D67803">
                    <w:rPr>
                      <w:rFonts w:asciiTheme="minorHAnsi" w:hAnsiTheme="minorHAnsi" w:cstheme="minorHAnsi"/>
                      <w:bCs/>
                      <w:sz w:val="22"/>
                      <w:szCs w:val="22"/>
                    </w:rPr>
                    <w:t xml:space="preserve"> pela qual deliberou:</w:t>
                  </w:r>
                </w:p>
                <w:p w14:paraId="0167AB1D" w14:textId="77777777" w:rsidR="00C13BBC" w:rsidRPr="003D7E26" w:rsidRDefault="00C13BBC" w:rsidP="0039299B">
                  <w:pPr>
                    <w:jc w:val="both"/>
                    <w:rPr>
                      <w:rFonts w:asciiTheme="minorHAnsi" w:hAnsiTheme="minorHAnsi" w:cstheme="minorHAnsi"/>
                      <w:b/>
                      <w:color w:val="000000" w:themeColor="text1"/>
                      <w:kern w:val="3"/>
                      <w:sz w:val="22"/>
                      <w:szCs w:val="22"/>
                      <w:lang w:eastAsia="pt-BR" w:bidi="hi-IN"/>
                    </w:rPr>
                  </w:pPr>
                </w:p>
                <w:p w14:paraId="30BF02DC" w14:textId="77777777" w:rsidR="00C13BBC" w:rsidRPr="00C13BBC" w:rsidRDefault="00C13BBC" w:rsidP="0039299B">
                  <w:pPr>
                    <w:pStyle w:val="PargrafodaLista"/>
                    <w:numPr>
                      <w:ilvl w:val="0"/>
                      <w:numId w:val="7"/>
                    </w:numPr>
                    <w:shd w:val="clear" w:color="auto" w:fill="FFFFFF" w:themeFill="background1"/>
                    <w:tabs>
                      <w:tab w:val="left" w:pos="323"/>
                    </w:tabs>
                    <w:autoSpaceDN/>
                    <w:ind w:left="40" w:firstLine="0"/>
                    <w:jc w:val="both"/>
                    <w:rPr>
                      <w:rFonts w:asciiTheme="minorHAnsi" w:hAnsiTheme="minorHAnsi" w:cstheme="minorHAnsi"/>
                      <w:color w:val="000000" w:themeColor="text1"/>
                      <w:sz w:val="22"/>
                      <w:szCs w:val="22"/>
                      <w:shd w:val="clear" w:color="auto" w:fill="FFFFFF"/>
                    </w:rPr>
                  </w:pPr>
                  <w:r w:rsidRPr="00C13BBC">
                    <w:rPr>
                      <w:rFonts w:asciiTheme="minorHAnsi" w:hAnsiTheme="minorHAnsi" w:cstheme="minorHAnsi"/>
                      <w:color w:val="000000" w:themeColor="text1"/>
                      <w:sz w:val="22"/>
                      <w:szCs w:val="22"/>
                      <w:shd w:val="clear" w:color="auto" w:fill="FFFFFF"/>
                    </w:rPr>
                    <w:t>Decidir pela manutenção da autuação n. 1000144344/2022 - protocolo n. 1471884/2022 em nome de FÁBRICA DE PROJETOS e multa imposta no valor de R$ 6.340,40 (seis mil, trezentos e quarenta reais e quarenta centavos).</w:t>
                  </w:r>
                </w:p>
                <w:p w14:paraId="2ADD79F7" w14:textId="77777777" w:rsidR="00C13BBC" w:rsidRPr="00C13BBC" w:rsidRDefault="00C13BBC" w:rsidP="0039299B">
                  <w:pPr>
                    <w:pStyle w:val="PargrafodaLista"/>
                    <w:shd w:val="clear" w:color="auto" w:fill="FFFFFF" w:themeFill="background1"/>
                    <w:tabs>
                      <w:tab w:val="left" w:pos="323"/>
                    </w:tabs>
                    <w:autoSpaceDN/>
                    <w:ind w:left="40"/>
                    <w:jc w:val="both"/>
                    <w:rPr>
                      <w:rFonts w:asciiTheme="minorHAnsi" w:hAnsiTheme="minorHAnsi" w:cstheme="minorHAnsi"/>
                      <w:color w:val="000000" w:themeColor="text1"/>
                      <w:sz w:val="22"/>
                      <w:szCs w:val="22"/>
                      <w:shd w:val="clear" w:color="auto" w:fill="FFFFFF"/>
                    </w:rPr>
                  </w:pPr>
                </w:p>
                <w:p w14:paraId="0D9CC13A" w14:textId="77777777" w:rsidR="00C13BBC" w:rsidRPr="00C13BBC" w:rsidRDefault="00C13BBC" w:rsidP="0039299B">
                  <w:pPr>
                    <w:pStyle w:val="PargrafodaLista"/>
                    <w:numPr>
                      <w:ilvl w:val="0"/>
                      <w:numId w:val="7"/>
                    </w:numPr>
                    <w:tabs>
                      <w:tab w:val="left" w:pos="323"/>
                    </w:tabs>
                    <w:ind w:left="40" w:firstLine="0"/>
                    <w:jc w:val="both"/>
                    <w:rPr>
                      <w:rFonts w:asciiTheme="minorHAnsi" w:hAnsiTheme="minorHAnsi" w:cstheme="minorHAnsi"/>
                      <w:color w:val="000000" w:themeColor="text1"/>
                      <w:sz w:val="22"/>
                      <w:szCs w:val="22"/>
                      <w:shd w:val="clear" w:color="auto" w:fill="FFFFFF"/>
                    </w:rPr>
                  </w:pPr>
                  <w:r w:rsidRPr="00C13BBC">
                    <w:rPr>
                      <w:rFonts w:asciiTheme="minorHAnsi" w:hAnsiTheme="minorHAnsi" w:cstheme="minorHAnsi"/>
                      <w:color w:val="000000" w:themeColor="text1"/>
                      <w:sz w:val="22"/>
                      <w:szCs w:val="22"/>
                      <w:shd w:val="clear" w:color="auto" w:fill="FFFFFF"/>
                    </w:rPr>
                    <w:t xml:space="preserve">Conceder ao autuado prazo de 30 (trinta) dias contados a partir do primeiro dia útil subsequente ao do recebimento da comunicação para interposição de recurso, que terá efeito suspensivo ao Plenário do CAU/MT. </w:t>
                  </w:r>
                </w:p>
                <w:p w14:paraId="51AD8AA6" w14:textId="77777777" w:rsidR="00C13BBC" w:rsidRPr="00C13BBC" w:rsidRDefault="00C13BBC" w:rsidP="0039299B">
                  <w:pPr>
                    <w:pStyle w:val="PargrafodaLista"/>
                    <w:tabs>
                      <w:tab w:val="left" w:pos="323"/>
                    </w:tabs>
                    <w:ind w:left="40"/>
                    <w:rPr>
                      <w:rFonts w:asciiTheme="minorHAnsi" w:hAnsiTheme="minorHAnsi" w:cstheme="minorHAnsi"/>
                      <w:color w:val="000000" w:themeColor="text1"/>
                      <w:sz w:val="22"/>
                      <w:szCs w:val="22"/>
                      <w:shd w:val="clear" w:color="auto" w:fill="FFFFFF"/>
                    </w:rPr>
                  </w:pPr>
                </w:p>
                <w:p w14:paraId="09ACE9D2" w14:textId="76853F6B" w:rsidR="00C13BBC" w:rsidRDefault="00C13BBC" w:rsidP="0039299B">
                  <w:pPr>
                    <w:pStyle w:val="NormalWeb"/>
                    <w:numPr>
                      <w:ilvl w:val="0"/>
                      <w:numId w:val="7"/>
                    </w:numPr>
                    <w:tabs>
                      <w:tab w:val="left" w:pos="323"/>
                    </w:tabs>
                    <w:ind w:left="40" w:firstLine="0"/>
                    <w:jc w:val="both"/>
                    <w:rPr>
                      <w:rFonts w:asciiTheme="minorHAnsi" w:hAnsiTheme="minorHAnsi" w:cstheme="minorHAnsi"/>
                      <w:color w:val="000000" w:themeColor="text1"/>
                      <w:sz w:val="22"/>
                      <w:szCs w:val="22"/>
                      <w:shd w:val="clear" w:color="auto" w:fill="FFFFFF"/>
                    </w:rPr>
                  </w:pPr>
                  <w:r w:rsidRPr="00C13BBC">
                    <w:rPr>
                      <w:rFonts w:asciiTheme="minorHAnsi" w:hAnsiTheme="minorHAnsi" w:cstheme="minorHAnsi"/>
                      <w:color w:val="000000" w:themeColor="text1"/>
                      <w:sz w:val="22"/>
                      <w:szCs w:val="22"/>
                      <w:shd w:val="clear" w:color="auto" w:fill="FFFFFF"/>
                    </w:rPr>
                    <w:t>Transitado em julgado, o CAU/MT oficiará a pessoa física ou jurídica autuada para, nos casos em que for possível, regularizar a situação que ensejou a lavratura do auto de infração, informando-a da penalidade que lhe foi imposta e nos casos em que a regularização seja possível, o CAU/MT deverá indicar as providências a serem adotadas, de acordo com a legislação vigente, devendo o autuado cumprir a determinação no prazo de 30 (trinta) dias, a partir do primeiro dia útil subsequente ao recebimento do ofício.</w:t>
                  </w:r>
                </w:p>
                <w:p w14:paraId="31C8D573" w14:textId="77777777" w:rsidR="0039299B" w:rsidRDefault="0039299B" w:rsidP="0039299B">
                  <w:pPr>
                    <w:pStyle w:val="PargrafodaLista"/>
                    <w:rPr>
                      <w:rFonts w:asciiTheme="minorHAnsi" w:hAnsiTheme="minorHAnsi" w:cstheme="minorHAnsi"/>
                      <w:color w:val="000000" w:themeColor="text1"/>
                      <w:sz w:val="22"/>
                      <w:szCs w:val="22"/>
                      <w:shd w:val="clear" w:color="auto" w:fill="FFFFFF"/>
                    </w:rPr>
                  </w:pPr>
                </w:p>
                <w:p w14:paraId="4663ACA0" w14:textId="0578E79B" w:rsidR="00C13BBC" w:rsidRPr="00D67803" w:rsidRDefault="00C13BBC" w:rsidP="0039299B">
                  <w:pPr>
                    <w:tabs>
                      <w:tab w:val="left" w:pos="323"/>
                    </w:tabs>
                    <w:ind w:left="40"/>
                    <w:jc w:val="both"/>
                    <w:rPr>
                      <w:rFonts w:asciiTheme="minorHAnsi" w:eastAsia="Cambria" w:hAnsiTheme="minorHAnsi" w:cstheme="minorHAnsi"/>
                      <w:bCs/>
                      <w:sz w:val="22"/>
                      <w:szCs w:val="22"/>
                    </w:rPr>
                  </w:pPr>
                  <w:r w:rsidRPr="00C13BBC">
                    <w:rPr>
                      <w:rFonts w:asciiTheme="minorHAnsi" w:hAnsiTheme="minorHAnsi" w:cstheme="minorHAnsi"/>
                      <w:color w:val="000000" w:themeColor="text1"/>
                      <w:sz w:val="22"/>
                      <w:szCs w:val="22"/>
                    </w:rPr>
                    <w:t xml:space="preserve">Com </w:t>
                  </w:r>
                  <w:r w:rsidRPr="00C13BBC">
                    <w:rPr>
                      <w:rFonts w:asciiTheme="minorHAnsi" w:hAnsiTheme="minorHAnsi" w:cstheme="minorHAnsi"/>
                      <w:b/>
                      <w:color w:val="000000" w:themeColor="text1"/>
                      <w:sz w:val="22"/>
                      <w:szCs w:val="22"/>
                    </w:rPr>
                    <w:t xml:space="preserve">04 votos favoráveis </w:t>
                  </w:r>
                  <w:r w:rsidRPr="00C13BBC">
                    <w:rPr>
                      <w:rFonts w:asciiTheme="minorHAnsi" w:hAnsiTheme="minorHAnsi" w:cstheme="minorHAnsi"/>
                      <w:color w:val="000000" w:themeColor="text1"/>
                      <w:sz w:val="22"/>
                      <w:szCs w:val="22"/>
                    </w:rPr>
                    <w:t xml:space="preserve">dos Conselheiros Alexsandro Reis, Thiago Rafael </w:t>
                  </w:r>
                  <w:proofErr w:type="spellStart"/>
                  <w:r w:rsidRPr="00C13BBC">
                    <w:rPr>
                      <w:rFonts w:asciiTheme="minorHAnsi" w:hAnsiTheme="minorHAnsi" w:cstheme="minorHAnsi"/>
                      <w:color w:val="000000" w:themeColor="text1"/>
                      <w:sz w:val="22"/>
                      <w:szCs w:val="22"/>
                    </w:rPr>
                    <w:t>Pandini</w:t>
                  </w:r>
                  <w:proofErr w:type="spellEnd"/>
                  <w:r w:rsidRPr="00C13BBC">
                    <w:rPr>
                      <w:rFonts w:asciiTheme="minorHAnsi" w:hAnsiTheme="minorHAnsi" w:cstheme="minorHAnsi"/>
                      <w:color w:val="000000" w:themeColor="text1"/>
                      <w:sz w:val="22"/>
                      <w:szCs w:val="22"/>
                    </w:rPr>
                    <w:t xml:space="preserve">, Karen </w:t>
                  </w:r>
                  <w:proofErr w:type="spellStart"/>
                  <w:r w:rsidRPr="00C13BBC">
                    <w:rPr>
                      <w:rFonts w:asciiTheme="minorHAnsi" w:hAnsiTheme="minorHAnsi" w:cstheme="minorHAnsi"/>
                      <w:color w:val="000000" w:themeColor="text1"/>
                      <w:sz w:val="22"/>
                      <w:szCs w:val="22"/>
                    </w:rPr>
                    <w:t>Mayumi</w:t>
                  </w:r>
                  <w:proofErr w:type="spellEnd"/>
                  <w:r w:rsidRPr="00C13BBC">
                    <w:rPr>
                      <w:rFonts w:asciiTheme="minorHAnsi" w:hAnsiTheme="minorHAnsi" w:cstheme="minorHAnsi"/>
                      <w:color w:val="000000" w:themeColor="text1"/>
                      <w:sz w:val="22"/>
                      <w:szCs w:val="22"/>
                    </w:rPr>
                    <w:t xml:space="preserve"> Matsumoto e Elisangela Fernandes </w:t>
                  </w:r>
                  <w:proofErr w:type="spellStart"/>
                  <w:r w:rsidRPr="00C13BBC">
                    <w:rPr>
                      <w:rFonts w:asciiTheme="minorHAnsi" w:hAnsiTheme="minorHAnsi" w:cstheme="minorHAnsi"/>
                      <w:color w:val="000000" w:themeColor="text1"/>
                      <w:sz w:val="22"/>
                      <w:szCs w:val="22"/>
                    </w:rPr>
                    <w:t>Bokorni</w:t>
                  </w:r>
                  <w:proofErr w:type="spellEnd"/>
                  <w:r w:rsidRPr="00C13BBC">
                    <w:rPr>
                      <w:rFonts w:asciiTheme="minorHAnsi" w:hAnsiTheme="minorHAnsi" w:cstheme="minorHAnsi"/>
                      <w:color w:val="000000" w:themeColor="text1"/>
                      <w:sz w:val="22"/>
                      <w:szCs w:val="22"/>
                    </w:rPr>
                    <w:t xml:space="preserve">; </w:t>
                  </w:r>
                  <w:r w:rsidRPr="00C13BBC">
                    <w:rPr>
                      <w:rFonts w:asciiTheme="minorHAnsi" w:hAnsiTheme="minorHAnsi" w:cstheme="minorHAnsi"/>
                      <w:b/>
                      <w:color w:val="000000" w:themeColor="text1"/>
                      <w:sz w:val="22"/>
                      <w:szCs w:val="22"/>
                    </w:rPr>
                    <w:t>00 votos contrários</w:t>
                  </w:r>
                  <w:r w:rsidRPr="00C13BBC">
                    <w:rPr>
                      <w:rFonts w:asciiTheme="minorHAnsi" w:hAnsiTheme="minorHAnsi" w:cstheme="minorHAnsi"/>
                      <w:color w:val="000000" w:themeColor="text1"/>
                      <w:sz w:val="22"/>
                      <w:szCs w:val="22"/>
                    </w:rPr>
                    <w:t xml:space="preserve">; </w:t>
                  </w:r>
                  <w:r w:rsidRPr="00C13BBC">
                    <w:rPr>
                      <w:rFonts w:asciiTheme="minorHAnsi" w:hAnsiTheme="minorHAnsi" w:cstheme="minorHAnsi"/>
                      <w:b/>
                      <w:color w:val="000000" w:themeColor="text1"/>
                      <w:sz w:val="22"/>
                      <w:szCs w:val="22"/>
                    </w:rPr>
                    <w:t xml:space="preserve">00 abstenções </w:t>
                  </w:r>
                  <w:r w:rsidRPr="00C13BBC">
                    <w:rPr>
                      <w:rFonts w:asciiTheme="minorHAnsi" w:hAnsiTheme="minorHAnsi" w:cstheme="minorHAnsi"/>
                      <w:color w:val="000000" w:themeColor="text1"/>
                      <w:sz w:val="22"/>
                      <w:szCs w:val="22"/>
                    </w:rPr>
                    <w:t xml:space="preserve">e </w:t>
                  </w:r>
                  <w:r w:rsidRPr="00C13BBC">
                    <w:rPr>
                      <w:rFonts w:asciiTheme="minorHAnsi" w:hAnsiTheme="minorHAnsi" w:cstheme="minorHAnsi"/>
                      <w:b/>
                      <w:color w:val="000000" w:themeColor="text1"/>
                      <w:sz w:val="22"/>
                      <w:szCs w:val="22"/>
                    </w:rPr>
                    <w:t>00 ausência.</w:t>
                  </w:r>
                </w:p>
              </w:tc>
            </w:tr>
          </w:tbl>
          <w:p w14:paraId="1F2AD0FF" w14:textId="77777777" w:rsidR="00C13BBC" w:rsidRPr="006D40EE" w:rsidRDefault="00C13BBC" w:rsidP="0039299B">
            <w:pPr>
              <w:autoSpaceDE w:val="0"/>
              <w:rPr>
                <w:rFonts w:asciiTheme="minorHAnsi" w:eastAsia="Calibri" w:hAnsiTheme="minorHAnsi" w:cstheme="minorHAnsi"/>
                <w:sz w:val="22"/>
                <w:szCs w:val="22"/>
                <w:lang w:eastAsia="pt-BR"/>
              </w:rPr>
            </w:pPr>
          </w:p>
          <w:tbl>
            <w:tblPr>
              <w:tblW w:w="9074" w:type="dxa"/>
              <w:tblInd w:w="30" w:type="dxa"/>
              <w:tblLayout w:type="fixed"/>
              <w:tblCellMar>
                <w:left w:w="10" w:type="dxa"/>
                <w:right w:w="10" w:type="dxa"/>
              </w:tblCellMar>
              <w:tblLook w:val="04A0" w:firstRow="1" w:lastRow="0" w:firstColumn="1" w:lastColumn="0" w:noHBand="0" w:noVBand="1"/>
            </w:tblPr>
            <w:tblGrid>
              <w:gridCol w:w="2268"/>
              <w:gridCol w:w="6806"/>
            </w:tblGrid>
            <w:tr w:rsidR="00C13BBC" w:rsidRPr="006D40EE" w14:paraId="07B0B7CF" w14:textId="77777777" w:rsidTr="00991552">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1C03B03" w14:textId="784638C4" w:rsidR="00C13BBC" w:rsidRPr="006D40EE" w:rsidRDefault="00C13BBC" w:rsidP="0039299B">
                  <w:pPr>
                    <w:rPr>
                      <w:rFonts w:asciiTheme="minorHAnsi" w:hAnsiTheme="minorHAnsi" w:cstheme="minorHAnsi"/>
                      <w:b/>
                      <w:sz w:val="22"/>
                      <w:szCs w:val="22"/>
                    </w:rPr>
                  </w:pPr>
                  <w:r>
                    <w:rPr>
                      <w:rFonts w:asciiTheme="minorHAnsi" w:hAnsiTheme="minorHAnsi" w:cstheme="minorHAnsi"/>
                      <w:b/>
                      <w:sz w:val="22"/>
                      <w:szCs w:val="22"/>
                    </w:rPr>
                    <w:t>14</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56A4B496" w14:textId="58E27DB2" w:rsidR="00C13BBC" w:rsidRPr="006D40EE" w:rsidRDefault="00C13BBC" w:rsidP="0039299B">
                  <w:pPr>
                    <w:autoSpaceDN/>
                    <w:jc w:val="both"/>
                    <w:rPr>
                      <w:rFonts w:asciiTheme="minorHAnsi" w:hAnsiTheme="minorHAnsi" w:cstheme="minorHAnsi"/>
                      <w:sz w:val="22"/>
                      <w:szCs w:val="22"/>
                    </w:rPr>
                  </w:pPr>
                  <w:r w:rsidRPr="006D40EE">
                    <w:rPr>
                      <w:rFonts w:asciiTheme="minorHAnsi" w:hAnsiTheme="minorHAnsi" w:cstheme="minorHAnsi"/>
                      <w:bCs/>
                      <w:sz w:val="22"/>
                      <w:szCs w:val="22"/>
                      <w:lang w:eastAsia="pt-BR"/>
                    </w:rPr>
                    <w:t>Protocolo nº.</w:t>
                  </w:r>
                  <w:r w:rsidRPr="006D40EE">
                    <w:rPr>
                      <w:rFonts w:asciiTheme="minorHAnsi" w:hAnsiTheme="minorHAnsi" w:cstheme="minorHAnsi"/>
                      <w:sz w:val="22"/>
                      <w:szCs w:val="22"/>
                    </w:rPr>
                    <w:t xml:space="preserve"> </w:t>
                  </w:r>
                  <w:r>
                    <w:rPr>
                      <w:rFonts w:asciiTheme="minorHAnsi" w:hAnsiTheme="minorHAnsi" w:cstheme="minorHAnsi"/>
                      <w:sz w:val="22"/>
                      <w:szCs w:val="22"/>
                    </w:rPr>
                    <w:t>1473816/2022 – Processo de Exercício Profissional</w:t>
                  </w:r>
                </w:p>
              </w:tc>
            </w:tr>
            <w:tr w:rsidR="00C13BBC" w:rsidRPr="006D40EE" w14:paraId="5F9C0BD7" w14:textId="77777777" w:rsidTr="00991552">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1884775" w14:textId="213F189B" w:rsidR="00C13BBC" w:rsidRPr="006D40EE" w:rsidRDefault="00C13BBC" w:rsidP="0039299B">
                  <w:pPr>
                    <w:rPr>
                      <w:rFonts w:asciiTheme="minorHAnsi" w:hAnsiTheme="minorHAnsi" w:cstheme="minorHAnsi"/>
                      <w:b/>
                      <w:sz w:val="22"/>
                      <w:szCs w:val="22"/>
                    </w:rPr>
                  </w:pPr>
                  <w:r w:rsidRPr="006D40EE">
                    <w:rPr>
                      <w:rFonts w:asciiTheme="minorHAnsi" w:hAnsiTheme="minorHAnsi" w:cstheme="minorHAnsi"/>
                      <w:b/>
                      <w:sz w:val="22"/>
                      <w:szCs w:val="22"/>
                    </w:rPr>
                    <w:lastRenderedPageBreak/>
                    <w:t>Relator</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42A2362" w14:textId="24973BE2" w:rsidR="00C13BBC" w:rsidRPr="006D40EE" w:rsidRDefault="00C13BBC" w:rsidP="0039299B">
                  <w:pPr>
                    <w:pStyle w:val="Default"/>
                    <w:pBdr>
                      <w:bottom w:val="single" w:sz="4" w:space="1" w:color="auto"/>
                    </w:pBdr>
                    <w:rPr>
                      <w:rFonts w:asciiTheme="minorHAnsi" w:hAnsiTheme="minorHAnsi" w:cstheme="minorHAnsi"/>
                      <w:b/>
                      <w:color w:val="auto"/>
                      <w:sz w:val="22"/>
                      <w:szCs w:val="22"/>
                    </w:rPr>
                  </w:pPr>
                  <w:r>
                    <w:rPr>
                      <w:rFonts w:asciiTheme="minorHAnsi" w:hAnsiTheme="minorHAnsi" w:cstheme="minorHAnsi"/>
                      <w:b/>
                      <w:color w:val="auto"/>
                      <w:sz w:val="22"/>
                      <w:szCs w:val="22"/>
                    </w:rPr>
                    <w:t>Alexsandro Reis</w:t>
                  </w:r>
                </w:p>
              </w:tc>
            </w:tr>
            <w:tr w:rsidR="00C13BBC" w:rsidRPr="006D40EE" w14:paraId="35C7F9D8" w14:textId="77777777" w:rsidTr="00991552">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07F1B83" w14:textId="77777777" w:rsidR="00C13BBC" w:rsidRPr="006D40EE" w:rsidRDefault="00C13BBC" w:rsidP="0039299B">
                  <w:pPr>
                    <w:rPr>
                      <w:rFonts w:asciiTheme="minorHAnsi" w:hAnsiTheme="minorHAnsi" w:cstheme="minorHAnsi"/>
                      <w:b/>
                      <w:sz w:val="22"/>
                      <w:szCs w:val="22"/>
                    </w:rPr>
                  </w:pPr>
                  <w:r w:rsidRPr="006D40E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F0D4F54" w14:textId="77777777" w:rsidR="00C13BBC" w:rsidRPr="00D67803" w:rsidRDefault="00C13BBC" w:rsidP="0039299B">
                  <w:pPr>
                    <w:jc w:val="both"/>
                    <w:rPr>
                      <w:rFonts w:asciiTheme="minorHAnsi" w:hAnsiTheme="minorHAnsi" w:cstheme="minorHAnsi"/>
                      <w:sz w:val="22"/>
                      <w:szCs w:val="22"/>
                    </w:rPr>
                  </w:pPr>
                  <w:r>
                    <w:rPr>
                      <w:rFonts w:asciiTheme="minorHAnsi" w:hAnsiTheme="minorHAnsi" w:cstheme="minorHAnsi"/>
                      <w:sz w:val="22"/>
                      <w:szCs w:val="22"/>
                    </w:rPr>
                    <w:t xml:space="preserve">A Conselheira Elisangela Fernandes </w:t>
                  </w:r>
                  <w:proofErr w:type="spellStart"/>
                  <w:r>
                    <w:rPr>
                      <w:rFonts w:asciiTheme="minorHAnsi" w:hAnsiTheme="minorHAnsi" w:cstheme="minorHAnsi"/>
                      <w:sz w:val="22"/>
                      <w:szCs w:val="22"/>
                    </w:rPr>
                    <w:t>Bokorni</w:t>
                  </w:r>
                  <w:proofErr w:type="spellEnd"/>
                  <w:r>
                    <w:rPr>
                      <w:rFonts w:asciiTheme="minorHAnsi" w:hAnsiTheme="minorHAnsi" w:cstheme="minorHAnsi"/>
                      <w:sz w:val="22"/>
                      <w:szCs w:val="22"/>
                    </w:rPr>
                    <w:t xml:space="preserve"> não se declarou suspeita ou impedida de atuar no processo.</w:t>
                  </w:r>
                </w:p>
                <w:p w14:paraId="3E63D86B" w14:textId="4F49F78C" w:rsidR="00C13BBC" w:rsidRPr="00D67803" w:rsidRDefault="00C13BBC" w:rsidP="0039299B">
                  <w:pPr>
                    <w:widowControl w:val="0"/>
                    <w:tabs>
                      <w:tab w:val="left" w:pos="855"/>
                    </w:tabs>
                    <w:suppressAutoHyphens w:val="0"/>
                    <w:autoSpaceDE w:val="0"/>
                    <w:jc w:val="both"/>
                    <w:textAlignment w:val="auto"/>
                    <w:rPr>
                      <w:rFonts w:asciiTheme="minorHAnsi" w:hAnsiTheme="minorHAnsi" w:cstheme="minorHAnsi"/>
                      <w:bCs/>
                      <w:sz w:val="22"/>
                      <w:szCs w:val="22"/>
                    </w:rPr>
                  </w:pPr>
                  <w:r w:rsidRPr="00D67803">
                    <w:rPr>
                      <w:rFonts w:asciiTheme="minorHAnsi" w:hAnsiTheme="minorHAnsi" w:cstheme="minorHAnsi"/>
                      <w:bCs/>
                      <w:sz w:val="22"/>
                      <w:szCs w:val="22"/>
                    </w:rPr>
                    <w:t xml:space="preserve">Após relatório e discussão, a CEP-CAU/MT emitiu a </w:t>
                  </w:r>
                  <w:r w:rsidRPr="00D67803">
                    <w:rPr>
                      <w:rFonts w:asciiTheme="minorHAnsi" w:hAnsiTheme="minorHAnsi" w:cstheme="minorHAnsi"/>
                      <w:b/>
                      <w:sz w:val="22"/>
                      <w:szCs w:val="22"/>
                    </w:rPr>
                    <w:t>Deliberação nº. 93</w:t>
                  </w:r>
                  <w:r>
                    <w:rPr>
                      <w:rFonts w:asciiTheme="minorHAnsi" w:hAnsiTheme="minorHAnsi" w:cstheme="minorHAnsi"/>
                      <w:b/>
                      <w:sz w:val="22"/>
                      <w:szCs w:val="22"/>
                    </w:rPr>
                    <w:t>7</w:t>
                  </w:r>
                  <w:r w:rsidRPr="00D67803">
                    <w:rPr>
                      <w:rFonts w:asciiTheme="minorHAnsi" w:hAnsiTheme="minorHAnsi" w:cstheme="minorHAnsi"/>
                      <w:b/>
                      <w:sz w:val="22"/>
                      <w:szCs w:val="22"/>
                    </w:rPr>
                    <w:t>/2023,</w:t>
                  </w:r>
                  <w:r w:rsidRPr="00D67803">
                    <w:rPr>
                      <w:rFonts w:asciiTheme="minorHAnsi" w:hAnsiTheme="minorHAnsi" w:cstheme="minorHAnsi"/>
                      <w:bCs/>
                      <w:sz w:val="22"/>
                      <w:szCs w:val="22"/>
                    </w:rPr>
                    <w:t xml:space="preserve"> pela qual deliberou:</w:t>
                  </w:r>
                </w:p>
                <w:p w14:paraId="1D4B8234" w14:textId="77777777" w:rsidR="00C13BBC" w:rsidRPr="00C13BBC" w:rsidRDefault="00C13BBC" w:rsidP="0039299B">
                  <w:pPr>
                    <w:tabs>
                      <w:tab w:val="left" w:pos="182"/>
                    </w:tabs>
                    <w:jc w:val="both"/>
                    <w:rPr>
                      <w:rFonts w:asciiTheme="minorHAnsi" w:hAnsiTheme="minorHAnsi" w:cstheme="minorHAnsi"/>
                      <w:b/>
                      <w:color w:val="000000" w:themeColor="text1"/>
                      <w:kern w:val="3"/>
                      <w:sz w:val="22"/>
                      <w:szCs w:val="22"/>
                      <w:lang w:eastAsia="pt-BR" w:bidi="hi-IN"/>
                    </w:rPr>
                  </w:pPr>
                </w:p>
                <w:p w14:paraId="49A8E508" w14:textId="0E7728D1" w:rsidR="00C13BBC" w:rsidRPr="00C13BBC" w:rsidRDefault="00C13BBC" w:rsidP="0039299B">
                  <w:pPr>
                    <w:pStyle w:val="PargrafodaLista"/>
                    <w:numPr>
                      <w:ilvl w:val="0"/>
                      <w:numId w:val="8"/>
                    </w:numPr>
                    <w:shd w:val="clear" w:color="auto" w:fill="FFFFFF" w:themeFill="background1"/>
                    <w:tabs>
                      <w:tab w:val="left" w:pos="182"/>
                    </w:tabs>
                    <w:autoSpaceDN/>
                    <w:ind w:left="0" w:firstLine="0"/>
                    <w:jc w:val="both"/>
                    <w:rPr>
                      <w:rFonts w:asciiTheme="minorHAnsi" w:hAnsiTheme="minorHAnsi" w:cstheme="minorHAnsi"/>
                      <w:color w:val="000000" w:themeColor="text1"/>
                      <w:sz w:val="22"/>
                      <w:szCs w:val="22"/>
                      <w:shd w:val="clear" w:color="auto" w:fill="FFFFFF"/>
                    </w:rPr>
                  </w:pPr>
                  <w:r w:rsidRPr="00C13BBC">
                    <w:rPr>
                      <w:rFonts w:asciiTheme="minorHAnsi" w:hAnsiTheme="minorHAnsi" w:cstheme="minorHAnsi"/>
                      <w:color w:val="000000" w:themeColor="text1"/>
                      <w:sz w:val="22"/>
                      <w:szCs w:val="22"/>
                      <w:shd w:val="clear" w:color="auto" w:fill="FFFFFF"/>
                    </w:rPr>
                    <w:t>Decidir pela manutenção da autuação n. 1000144403/2022 - protocolo n. 1473816/2022 em nome de VERANUBIA – CONSULTORIA IMOBILIÁRIA e multa imposta no valor de R$ 6.340,40 (seis mil, trezentos e quarenta reais e quarenta centavos).</w:t>
                  </w:r>
                </w:p>
                <w:p w14:paraId="6F674D1A" w14:textId="77777777" w:rsidR="00C13BBC" w:rsidRPr="00C13BBC" w:rsidRDefault="00C13BBC" w:rsidP="0039299B">
                  <w:pPr>
                    <w:pStyle w:val="PargrafodaLista"/>
                    <w:shd w:val="clear" w:color="auto" w:fill="FFFFFF" w:themeFill="background1"/>
                    <w:tabs>
                      <w:tab w:val="left" w:pos="182"/>
                    </w:tabs>
                    <w:autoSpaceDN/>
                    <w:ind w:left="0"/>
                    <w:jc w:val="both"/>
                    <w:rPr>
                      <w:rFonts w:asciiTheme="minorHAnsi" w:hAnsiTheme="minorHAnsi" w:cstheme="minorHAnsi"/>
                      <w:color w:val="000000" w:themeColor="text1"/>
                      <w:sz w:val="22"/>
                      <w:szCs w:val="22"/>
                      <w:shd w:val="clear" w:color="auto" w:fill="FFFFFF"/>
                    </w:rPr>
                  </w:pPr>
                </w:p>
                <w:p w14:paraId="6905DF8B" w14:textId="27856CC4" w:rsidR="00C13BBC" w:rsidRPr="00C13BBC" w:rsidRDefault="00C13BBC" w:rsidP="0039299B">
                  <w:pPr>
                    <w:pStyle w:val="PargrafodaLista"/>
                    <w:numPr>
                      <w:ilvl w:val="0"/>
                      <w:numId w:val="8"/>
                    </w:numPr>
                    <w:tabs>
                      <w:tab w:val="left" w:pos="182"/>
                    </w:tabs>
                    <w:ind w:left="0" w:firstLine="0"/>
                    <w:jc w:val="both"/>
                    <w:rPr>
                      <w:rFonts w:asciiTheme="minorHAnsi" w:hAnsiTheme="minorHAnsi" w:cstheme="minorHAnsi"/>
                      <w:color w:val="000000" w:themeColor="text1"/>
                      <w:sz w:val="22"/>
                      <w:szCs w:val="22"/>
                      <w:shd w:val="clear" w:color="auto" w:fill="FFFFFF"/>
                    </w:rPr>
                  </w:pPr>
                  <w:r w:rsidRPr="00C13BBC">
                    <w:rPr>
                      <w:rFonts w:asciiTheme="minorHAnsi" w:hAnsiTheme="minorHAnsi" w:cstheme="minorHAnsi"/>
                      <w:color w:val="000000" w:themeColor="text1"/>
                      <w:sz w:val="22"/>
                      <w:szCs w:val="22"/>
                      <w:shd w:val="clear" w:color="auto" w:fill="FFFFFF"/>
                    </w:rPr>
                    <w:t xml:space="preserve">Conceder ao autuado prazo de 30 (trinta) dias contados a partir do primeiro dia útil subsequente ao do recebimento da comunicação para interposição de recurso, que terá efeito suspensivo ao Plenário do CAU/MT. </w:t>
                  </w:r>
                </w:p>
                <w:p w14:paraId="215DD680" w14:textId="77777777" w:rsidR="00C13BBC" w:rsidRPr="00C13BBC" w:rsidRDefault="00C13BBC" w:rsidP="0039299B">
                  <w:pPr>
                    <w:pStyle w:val="PargrafodaLista"/>
                    <w:tabs>
                      <w:tab w:val="left" w:pos="182"/>
                    </w:tabs>
                    <w:ind w:left="0"/>
                    <w:jc w:val="both"/>
                    <w:rPr>
                      <w:rFonts w:asciiTheme="minorHAnsi" w:hAnsiTheme="minorHAnsi" w:cstheme="minorHAnsi"/>
                      <w:color w:val="000000" w:themeColor="text1"/>
                      <w:sz w:val="22"/>
                      <w:szCs w:val="22"/>
                      <w:shd w:val="clear" w:color="auto" w:fill="FFFFFF"/>
                    </w:rPr>
                  </w:pPr>
                </w:p>
                <w:p w14:paraId="27FAC1C5" w14:textId="00B15D72" w:rsidR="00C13BBC" w:rsidRDefault="00C13BBC" w:rsidP="0039299B">
                  <w:pPr>
                    <w:pStyle w:val="NormalWeb"/>
                    <w:numPr>
                      <w:ilvl w:val="0"/>
                      <w:numId w:val="8"/>
                    </w:numPr>
                    <w:tabs>
                      <w:tab w:val="left" w:pos="182"/>
                    </w:tabs>
                    <w:ind w:left="0" w:firstLine="0"/>
                    <w:jc w:val="both"/>
                    <w:rPr>
                      <w:rFonts w:asciiTheme="minorHAnsi" w:hAnsiTheme="minorHAnsi" w:cstheme="minorHAnsi"/>
                      <w:color w:val="000000" w:themeColor="text1"/>
                      <w:sz w:val="22"/>
                      <w:szCs w:val="22"/>
                      <w:shd w:val="clear" w:color="auto" w:fill="FFFFFF"/>
                    </w:rPr>
                  </w:pPr>
                  <w:r w:rsidRPr="00C13BBC">
                    <w:rPr>
                      <w:rFonts w:asciiTheme="minorHAnsi" w:hAnsiTheme="minorHAnsi" w:cstheme="minorHAnsi"/>
                      <w:color w:val="000000" w:themeColor="text1"/>
                      <w:sz w:val="22"/>
                      <w:szCs w:val="22"/>
                      <w:shd w:val="clear" w:color="auto" w:fill="FFFFFF"/>
                    </w:rPr>
                    <w:t>Transitado em julgado, o CAU/MT oficiará a pessoa física ou jurídica autuada para, nos casos em que for possível, regularizar a situação que ensejou a lavratura do auto de infração, informando-a da penalidade que lhe foi imposta e nos casos em que a regularização seja possível, o CAU/MT deverá indicar as providências a serem adotadas, de acordo com a legislação vigente, devendo o autuado cumprir a determinação no prazo de 30 (trinta) dias, a partir do primeiro dia útil subsequente ao recebimento do ofício.</w:t>
                  </w:r>
                </w:p>
                <w:p w14:paraId="3F3459AB" w14:textId="77777777" w:rsidR="0039299B" w:rsidRDefault="0039299B" w:rsidP="0039299B">
                  <w:pPr>
                    <w:pStyle w:val="PargrafodaLista"/>
                    <w:rPr>
                      <w:rFonts w:asciiTheme="minorHAnsi" w:hAnsiTheme="minorHAnsi" w:cstheme="minorHAnsi"/>
                      <w:color w:val="000000" w:themeColor="text1"/>
                      <w:sz w:val="22"/>
                      <w:szCs w:val="22"/>
                      <w:shd w:val="clear" w:color="auto" w:fill="FFFFFF"/>
                    </w:rPr>
                  </w:pPr>
                </w:p>
                <w:p w14:paraId="7084E812" w14:textId="63E49499" w:rsidR="00C13BBC" w:rsidRPr="00D67803" w:rsidRDefault="00C13BBC" w:rsidP="0039299B">
                  <w:pPr>
                    <w:ind w:right="205"/>
                    <w:jc w:val="both"/>
                    <w:rPr>
                      <w:rFonts w:asciiTheme="minorHAnsi" w:eastAsia="Cambria" w:hAnsiTheme="minorHAnsi" w:cstheme="minorHAnsi"/>
                      <w:bCs/>
                      <w:sz w:val="22"/>
                      <w:szCs w:val="22"/>
                    </w:rPr>
                  </w:pPr>
                  <w:r w:rsidRPr="00C13BBC">
                    <w:rPr>
                      <w:rFonts w:asciiTheme="minorHAnsi" w:hAnsiTheme="minorHAnsi" w:cstheme="minorHAnsi"/>
                      <w:color w:val="000000" w:themeColor="text1"/>
                      <w:sz w:val="22"/>
                      <w:szCs w:val="22"/>
                    </w:rPr>
                    <w:t xml:space="preserve">Com </w:t>
                  </w:r>
                  <w:r w:rsidRPr="00C13BBC">
                    <w:rPr>
                      <w:rFonts w:asciiTheme="minorHAnsi" w:hAnsiTheme="minorHAnsi" w:cstheme="minorHAnsi"/>
                      <w:b/>
                      <w:color w:val="000000" w:themeColor="text1"/>
                      <w:sz w:val="22"/>
                      <w:szCs w:val="22"/>
                    </w:rPr>
                    <w:t xml:space="preserve">04 votos favoráveis </w:t>
                  </w:r>
                  <w:r w:rsidRPr="00C13BBC">
                    <w:rPr>
                      <w:rFonts w:asciiTheme="minorHAnsi" w:hAnsiTheme="minorHAnsi" w:cstheme="minorHAnsi"/>
                      <w:color w:val="000000" w:themeColor="text1"/>
                      <w:sz w:val="22"/>
                      <w:szCs w:val="22"/>
                    </w:rPr>
                    <w:t xml:space="preserve">dos Conselheiros Alexsandro Reis, Thiago Rafael </w:t>
                  </w:r>
                  <w:proofErr w:type="spellStart"/>
                  <w:r w:rsidRPr="00C13BBC">
                    <w:rPr>
                      <w:rFonts w:asciiTheme="minorHAnsi" w:hAnsiTheme="minorHAnsi" w:cstheme="minorHAnsi"/>
                      <w:color w:val="000000" w:themeColor="text1"/>
                      <w:sz w:val="22"/>
                      <w:szCs w:val="22"/>
                    </w:rPr>
                    <w:t>Pandini</w:t>
                  </w:r>
                  <w:proofErr w:type="spellEnd"/>
                  <w:r w:rsidRPr="00C13BBC">
                    <w:rPr>
                      <w:rFonts w:asciiTheme="minorHAnsi" w:hAnsiTheme="minorHAnsi" w:cstheme="minorHAnsi"/>
                      <w:color w:val="000000" w:themeColor="text1"/>
                      <w:sz w:val="22"/>
                      <w:szCs w:val="22"/>
                    </w:rPr>
                    <w:t xml:space="preserve">, Karen </w:t>
                  </w:r>
                  <w:proofErr w:type="spellStart"/>
                  <w:r w:rsidRPr="00C13BBC">
                    <w:rPr>
                      <w:rFonts w:asciiTheme="minorHAnsi" w:hAnsiTheme="minorHAnsi" w:cstheme="minorHAnsi"/>
                      <w:color w:val="000000" w:themeColor="text1"/>
                      <w:sz w:val="22"/>
                      <w:szCs w:val="22"/>
                    </w:rPr>
                    <w:t>Mayumi</w:t>
                  </w:r>
                  <w:proofErr w:type="spellEnd"/>
                  <w:r w:rsidRPr="00C13BBC">
                    <w:rPr>
                      <w:rFonts w:asciiTheme="minorHAnsi" w:hAnsiTheme="minorHAnsi" w:cstheme="minorHAnsi"/>
                      <w:color w:val="000000" w:themeColor="text1"/>
                      <w:sz w:val="22"/>
                      <w:szCs w:val="22"/>
                    </w:rPr>
                    <w:t xml:space="preserve"> Matsumoto e Elisangela Fernandes </w:t>
                  </w:r>
                  <w:proofErr w:type="spellStart"/>
                  <w:r w:rsidRPr="00C13BBC">
                    <w:rPr>
                      <w:rFonts w:asciiTheme="minorHAnsi" w:hAnsiTheme="minorHAnsi" w:cstheme="minorHAnsi"/>
                      <w:color w:val="000000" w:themeColor="text1"/>
                      <w:sz w:val="22"/>
                      <w:szCs w:val="22"/>
                    </w:rPr>
                    <w:t>Bokorni</w:t>
                  </w:r>
                  <w:proofErr w:type="spellEnd"/>
                  <w:r w:rsidRPr="00C13BBC">
                    <w:rPr>
                      <w:rFonts w:asciiTheme="minorHAnsi" w:hAnsiTheme="minorHAnsi" w:cstheme="minorHAnsi"/>
                      <w:color w:val="000000" w:themeColor="text1"/>
                      <w:sz w:val="22"/>
                      <w:szCs w:val="22"/>
                    </w:rPr>
                    <w:t xml:space="preserve">; </w:t>
                  </w:r>
                  <w:r w:rsidRPr="00C13BBC">
                    <w:rPr>
                      <w:rFonts w:asciiTheme="minorHAnsi" w:hAnsiTheme="minorHAnsi" w:cstheme="minorHAnsi"/>
                      <w:b/>
                      <w:color w:val="000000" w:themeColor="text1"/>
                      <w:sz w:val="22"/>
                      <w:szCs w:val="22"/>
                    </w:rPr>
                    <w:t>00 votos contrários</w:t>
                  </w:r>
                  <w:r w:rsidRPr="00C13BBC">
                    <w:rPr>
                      <w:rFonts w:asciiTheme="minorHAnsi" w:hAnsiTheme="minorHAnsi" w:cstheme="minorHAnsi"/>
                      <w:color w:val="000000" w:themeColor="text1"/>
                      <w:sz w:val="22"/>
                      <w:szCs w:val="22"/>
                    </w:rPr>
                    <w:t xml:space="preserve">; </w:t>
                  </w:r>
                  <w:r w:rsidRPr="00C13BBC">
                    <w:rPr>
                      <w:rFonts w:asciiTheme="minorHAnsi" w:hAnsiTheme="minorHAnsi" w:cstheme="minorHAnsi"/>
                      <w:b/>
                      <w:color w:val="000000" w:themeColor="text1"/>
                      <w:sz w:val="22"/>
                      <w:szCs w:val="22"/>
                    </w:rPr>
                    <w:t xml:space="preserve">00 abstenções </w:t>
                  </w:r>
                  <w:r w:rsidRPr="00C13BBC">
                    <w:rPr>
                      <w:rFonts w:asciiTheme="minorHAnsi" w:hAnsiTheme="minorHAnsi" w:cstheme="minorHAnsi"/>
                      <w:color w:val="000000" w:themeColor="text1"/>
                      <w:sz w:val="22"/>
                      <w:szCs w:val="22"/>
                    </w:rPr>
                    <w:t xml:space="preserve">e </w:t>
                  </w:r>
                  <w:r w:rsidRPr="00C13BBC">
                    <w:rPr>
                      <w:rFonts w:asciiTheme="minorHAnsi" w:hAnsiTheme="minorHAnsi" w:cstheme="minorHAnsi"/>
                      <w:b/>
                      <w:color w:val="000000" w:themeColor="text1"/>
                      <w:sz w:val="22"/>
                      <w:szCs w:val="22"/>
                    </w:rPr>
                    <w:t>00 ausência.</w:t>
                  </w:r>
                </w:p>
              </w:tc>
            </w:tr>
          </w:tbl>
          <w:p w14:paraId="70D402B4" w14:textId="77777777" w:rsidR="00C13BBC" w:rsidRPr="006D40EE" w:rsidRDefault="00C13BBC" w:rsidP="0039299B">
            <w:pPr>
              <w:autoSpaceDE w:val="0"/>
              <w:rPr>
                <w:rFonts w:asciiTheme="minorHAnsi" w:eastAsia="Calibri" w:hAnsiTheme="minorHAnsi" w:cstheme="minorHAnsi"/>
                <w:sz w:val="22"/>
                <w:szCs w:val="22"/>
                <w:lang w:eastAsia="pt-BR"/>
              </w:rPr>
            </w:pPr>
          </w:p>
          <w:tbl>
            <w:tblPr>
              <w:tblW w:w="9074" w:type="dxa"/>
              <w:tblInd w:w="30" w:type="dxa"/>
              <w:tblLayout w:type="fixed"/>
              <w:tblCellMar>
                <w:left w:w="10" w:type="dxa"/>
                <w:right w:w="10" w:type="dxa"/>
              </w:tblCellMar>
              <w:tblLook w:val="04A0" w:firstRow="1" w:lastRow="0" w:firstColumn="1" w:lastColumn="0" w:noHBand="0" w:noVBand="1"/>
            </w:tblPr>
            <w:tblGrid>
              <w:gridCol w:w="2268"/>
              <w:gridCol w:w="6806"/>
            </w:tblGrid>
            <w:tr w:rsidR="00C13BBC" w:rsidRPr="006D40EE" w14:paraId="4A296DAA" w14:textId="77777777" w:rsidTr="00991552">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078A596" w14:textId="048EF4B1" w:rsidR="00C13BBC" w:rsidRPr="006D40EE" w:rsidRDefault="00C13BBC" w:rsidP="0039299B">
                  <w:pPr>
                    <w:rPr>
                      <w:rFonts w:asciiTheme="minorHAnsi" w:hAnsiTheme="minorHAnsi" w:cstheme="minorHAnsi"/>
                      <w:b/>
                      <w:sz w:val="22"/>
                      <w:szCs w:val="22"/>
                    </w:rPr>
                  </w:pPr>
                  <w:r>
                    <w:rPr>
                      <w:rFonts w:asciiTheme="minorHAnsi" w:hAnsiTheme="minorHAnsi" w:cstheme="minorHAnsi"/>
                      <w:b/>
                      <w:sz w:val="22"/>
                      <w:szCs w:val="22"/>
                    </w:rPr>
                    <w:t>15</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F751812" w14:textId="7B0ECFB5" w:rsidR="00C13BBC" w:rsidRPr="006D40EE" w:rsidRDefault="00C13BBC" w:rsidP="0039299B">
                  <w:pPr>
                    <w:autoSpaceDN/>
                    <w:jc w:val="both"/>
                    <w:rPr>
                      <w:rFonts w:asciiTheme="minorHAnsi" w:hAnsiTheme="minorHAnsi" w:cstheme="minorHAnsi"/>
                      <w:sz w:val="22"/>
                      <w:szCs w:val="22"/>
                    </w:rPr>
                  </w:pPr>
                  <w:r w:rsidRPr="006D40EE">
                    <w:rPr>
                      <w:rFonts w:asciiTheme="minorHAnsi" w:hAnsiTheme="minorHAnsi" w:cstheme="minorHAnsi"/>
                      <w:bCs/>
                      <w:sz w:val="22"/>
                      <w:szCs w:val="22"/>
                      <w:lang w:eastAsia="pt-BR"/>
                    </w:rPr>
                    <w:t>Protocolo nº.</w:t>
                  </w:r>
                  <w:r w:rsidRPr="006D40EE">
                    <w:rPr>
                      <w:rFonts w:asciiTheme="minorHAnsi" w:hAnsiTheme="minorHAnsi" w:cstheme="minorHAnsi"/>
                      <w:sz w:val="22"/>
                      <w:szCs w:val="22"/>
                    </w:rPr>
                    <w:t xml:space="preserve"> </w:t>
                  </w:r>
                  <w:r>
                    <w:rPr>
                      <w:rFonts w:asciiTheme="minorHAnsi" w:hAnsiTheme="minorHAnsi" w:cstheme="minorHAnsi"/>
                      <w:sz w:val="22"/>
                      <w:szCs w:val="22"/>
                    </w:rPr>
                    <w:t>763358/2018 – Processo de Exercício Profissional</w:t>
                  </w:r>
                </w:p>
              </w:tc>
            </w:tr>
            <w:tr w:rsidR="00C13BBC" w:rsidRPr="006D40EE" w14:paraId="6427CD00" w14:textId="77777777" w:rsidTr="00991552">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260E7CD" w14:textId="17388305" w:rsidR="00C13BBC" w:rsidRPr="006D40EE" w:rsidRDefault="00C13BBC" w:rsidP="0039299B">
                  <w:pPr>
                    <w:rPr>
                      <w:rFonts w:asciiTheme="minorHAnsi" w:hAnsiTheme="minorHAnsi" w:cstheme="minorHAnsi"/>
                      <w:b/>
                      <w:sz w:val="22"/>
                      <w:szCs w:val="22"/>
                    </w:rPr>
                  </w:pPr>
                  <w:r w:rsidRPr="006D40EE">
                    <w:rPr>
                      <w:rFonts w:asciiTheme="minorHAnsi" w:hAnsiTheme="minorHAnsi" w:cstheme="minorHAnsi"/>
                      <w:b/>
                      <w:sz w:val="22"/>
                      <w:szCs w:val="22"/>
                    </w:rPr>
                    <w:t>Relator</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AA98388" w14:textId="77777777" w:rsidR="00C13BBC" w:rsidRPr="006D40EE" w:rsidRDefault="00C13BBC" w:rsidP="0039299B">
                  <w:pPr>
                    <w:pStyle w:val="Default"/>
                    <w:pBdr>
                      <w:bottom w:val="single" w:sz="4" w:space="1" w:color="auto"/>
                    </w:pBdr>
                    <w:rPr>
                      <w:rFonts w:asciiTheme="minorHAnsi" w:hAnsiTheme="minorHAnsi" w:cstheme="minorHAnsi"/>
                      <w:b/>
                      <w:color w:val="auto"/>
                      <w:sz w:val="22"/>
                      <w:szCs w:val="22"/>
                    </w:rPr>
                  </w:pPr>
                  <w:r>
                    <w:rPr>
                      <w:rFonts w:asciiTheme="minorHAnsi" w:hAnsiTheme="minorHAnsi" w:cstheme="minorHAnsi"/>
                      <w:b/>
                      <w:color w:val="auto"/>
                      <w:sz w:val="22"/>
                      <w:szCs w:val="22"/>
                    </w:rPr>
                    <w:t>Alexsandro Reis</w:t>
                  </w:r>
                </w:p>
              </w:tc>
            </w:tr>
            <w:tr w:rsidR="00C13BBC" w:rsidRPr="006D40EE" w14:paraId="5C8C0E9D" w14:textId="77777777" w:rsidTr="00991552">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5F0559C" w14:textId="77777777" w:rsidR="00C13BBC" w:rsidRPr="00E52828" w:rsidRDefault="00C13BBC" w:rsidP="0039299B">
                  <w:pPr>
                    <w:rPr>
                      <w:rFonts w:asciiTheme="minorHAnsi" w:hAnsiTheme="minorHAnsi" w:cstheme="minorHAnsi"/>
                      <w:b/>
                      <w:sz w:val="22"/>
                      <w:szCs w:val="22"/>
                    </w:rPr>
                  </w:pPr>
                  <w:r w:rsidRPr="00E52828">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50112EFE" w14:textId="1B8AE99C" w:rsidR="00C13BBC" w:rsidRPr="00E52828" w:rsidRDefault="00C13BBC" w:rsidP="0039299B">
                  <w:pPr>
                    <w:jc w:val="both"/>
                    <w:rPr>
                      <w:rFonts w:asciiTheme="minorHAnsi" w:hAnsiTheme="minorHAnsi" w:cstheme="minorHAnsi"/>
                      <w:sz w:val="22"/>
                      <w:szCs w:val="22"/>
                    </w:rPr>
                  </w:pPr>
                  <w:r w:rsidRPr="00E52828">
                    <w:rPr>
                      <w:rFonts w:asciiTheme="minorHAnsi" w:hAnsiTheme="minorHAnsi" w:cstheme="minorHAnsi"/>
                      <w:sz w:val="22"/>
                      <w:szCs w:val="22"/>
                    </w:rPr>
                    <w:t xml:space="preserve">A Conselheira </w:t>
                  </w:r>
                  <w:r w:rsidR="00E52828" w:rsidRPr="00E52828">
                    <w:rPr>
                      <w:rFonts w:asciiTheme="minorHAnsi" w:hAnsiTheme="minorHAnsi" w:cstheme="minorHAnsi"/>
                      <w:sz w:val="22"/>
                      <w:szCs w:val="22"/>
                    </w:rPr>
                    <w:t xml:space="preserve">Karen </w:t>
                  </w:r>
                  <w:proofErr w:type="spellStart"/>
                  <w:r w:rsidR="00E52828" w:rsidRPr="00E52828">
                    <w:rPr>
                      <w:rFonts w:asciiTheme="minorHAnsi" w:hAnsiTheme="minorHAnsi" w:cstheme="minorHAnsi"/>
                      <w:sz w:val="22"/>
                      <w:szCs w:val="22"/>
                    </w:rPr>
                    <w:t>Mayumi</w:t>
                  </w:r>
                  <w:proofErr w:type="spellEnd"/>
                  <w:r w:rsidR="00E52828" w:rsidRPr="00E52828">
                    <w:rPr>
                      <w:rFonts w:asciiTheme="minorHAnsi" w:hAnsiTheme="minorHAnsi" w:cstheme="minorHAnsi"/>
                      <w:sz w:val="22"/>
                      <w:szCs w:val="22"/>
                    </w:rPr>
                    <w:t xml:space="preserve"> Matsumoto</w:t>
                  </w:r>
                  <w:r w:rsidRPr="00E52828">
                    <w:rPr>
                      <w:rFonts w:asciiTheme="minorHAnsi" w:hAnsiTheme="minorHAnsi" w:cstheme="minorHAnsi"/>
                      <w:sz w:val="22"/>
                      <w:szCs w:val="22"/>
                    </w:rPr>
                    <w:t xml:space="preserve"> não se declarou suspeita ou impedida de atuar no processo.</w:t>
                  </w:r>
                </w:p>
                <w:p w14:paraId="3E44A0A3" w14:textId="30BC9425" w:rsidR="00C13BBC" w:rsidRPr="00E52828" w:rsidRDefault="00C13BBC" w:rsidP="0039299B">
                  <w:pPr>
                    <w:widowControl w:val="0"/>
                    <w:tabs>
                      <w:tab w:val="left" w:pos="855"/>
                    </w:tabs>
                    <w:suppressAutoHyphens w:val="0"/>
                    <w:autoSpaceDE w:val="0"/>
                    <w:jc w:val="both"/>
                    <w:textAlignment w:val="auto"/>
                    <w:rPr>
                      <w:rFonts w:asciiTheme="minorHAnsi" w:hAnsiTheme="minorHAnsi" w:cstheme="minorHAnsi"/>
                      <w:bCs/>
                      <w:sz w:val="22"/>
                      <w:szCs w:val="22"/>
                    </w:rPr>
                  </w:pPr>
                  <w:r w:rsidRPr="00E52828">
                    <w:rPr>
                      <w:rFonts w:asciiTheme="minorHAnsi" w:hAnsiTheme="minorHAnsi" w:cstheme="minorHAnsi"/>
                      <w:bCs/>
                      <w:sz w:val="22"/>
                      <w:szCs w:val="22"/>
                    </w:rPr>
                    <w:t xml:space="preserve">Após relatório e discussão, a CEP-CAU/MT emitiu a </w:t>
                  </w:r>
                  <w:r w:rsidRPr="00E52828">
                    <w:rPr>
                      <w:rFonts w:asciiTheme="minorHAnsi" w:hAnsiTheme="minorHAnsi" w:cstheme="minorHAnsi"/>
                      <w:b/>
                      <w:sz w:val="22"/>
                      <w:szCs w:val="22"/>
                    </w:rPr>
                    <w:t>Deliberação nº. 93</w:t>
                  </w:r>
                  <w:r w:rsidR="00E52828" w:rsidRPr="00E52828">
                    <w:rPr>
                      <w:rFonts w:asciiTheme="minorHAnsi" w:hAnsiTheme="minorHAnsi" w:cstheme="minorHAnsi"/>
                      <w:b/>
                      <w:sz w:val="22"/>
                      <w:szCs w:val="22"/>
                    </w:rPr>
                    <w:t>8</w:t>
                  </w:r>
                  <w:r w:rsidRPr="00E52828">
                    <w:rPr>
                      <w:rFonts w:asciiTheme="minorHAnsi" w:hAnsiTheme="minorHAnsi" w:cstheme="minorHAnsi"/>
                      <w:b/>
                      <w:sz w:val="22"/>
                      <w:szCs w:val="22"/>
                    </w:rPr>
                    <w:t>/2023,</w:t>
                  </w:r>
                  <w:r w:rsidRPr="00E52828">
                    <w:rPr>
                      <w:rFonts w:asciiTheme="minorHAnsi" w:hAnsiTheme="minorHAnsi" w:cstheme="minorHAnsi"/>
                      <w:bCs/>
                      <w:sz w:val="22"/>
                      <w:szCs w:val="22"/>
                    </w:rPr>
                    <w:t xml:space="preserve"> pela qual deliberou:</w:t>
                  </w:r>
                </w:p>
                <w:p w14:paraId="2CA415E9" w14:textId="77777777" w:rsidR="00E52828" w:rsidRPr="00E52828" w:rsidRDefault="00E52828" w:rsidP="0039299B">
                  <w:pPr>
                    <w:pStyle w:val="Corpodetexto"/>
                    <w:tabs>
                      <w:tab w:val="left" w:pos="323"/>
                    </w:tabs>
                    <w:ind w:left="40"/>
                    <w:jc w:val="both"/>
                    <w:rPr>
                      <w:rFonts w:asciiTheme="minorHAnsi" w:hAnsiTheme="minorHAnsi" w:cstheme="minorHAnsi"/>
                      <w:b/>
                    </w:rPr>
                  </w:pPr>
                </w:p>
                <w:p w14:paraId="2DE95BE5" w14:textId="77777777" w:rsidR="00E52828" w:rsidRPr="00E52828" w:rsidRDefault="00E52828" w:rsidP="0039299B">
                  <w:pPr>
                    <w:pStyle w:val="PargrafodaLista"/>
                    <w:widowControl w:val="0"/>
                    <w:numPr>
                      <w:ilvl w:val="0"/>
                      <w:numId w:val="9"/>
                    </w:numPr>
                    <w:tabs>
                      <w:tab w:val="left" w:pos="-619"/>
                      <w:tab w:val="left" w:pos="323"/>
                    </w:tabs>
                    <w:suppressAutoHyphens w:val="0"/>
                    <w:autoSpaceDE w:val="0"/>
                    <w:ind w:left="40" w:right="204" w:firstLine="0"/>
                    <w:jc w:val="both"/>
                    <w:textAlignment w:val="auto"/>
                    <w:rPr>
                      <w:rFonts w:asciiTheme="minorHAnsi" w:hAnsiTheme="minorHAnsi" w:cstheme="minorHAnsi"/>
                      <w:sz w:val="22"/>
                      <w:szCs w:val="22"/>
                    </w:rPr>
                  </w:pPr>
                  <w:r w:rsidRPr="00E52828">
                    <w:rPr>
                      <w:rFonts w:asciiTheme="minorHAnsi" w:hAnsiTheme="minorHAnsi" w:cstheme="minorHAnsi"/>
                      <w:sz w:val="22"/>
                      <w:szCs w:val="22"/>
                    </w:rPr>
                    <w:t>Decidir</w:t>
                  </w:r>
                  <w:r w:rsidRPr="00E52828">
                    <w:rPr>
                      <w:rFonts w:asciiTheme="minorHAnsi" w:hAnsiTheme="minorHAnsi" w:cstheme="minorHAnsi"/>
                      <w:spacing w:val="-6"/>
                      <w:sz w:val="22"/>
                      <w:szCs w:val="22"/>
                    </w:rPr>
                    <w:t xml:space="preserve"> </w:t>
                  </w:r>
                  <w:r w:rsidRPr="00E52828">
                    <w:rPr>
                      <w:rFonts w:asciiTheme="minorHAnsi" w:hAnsiTheme="minorHAnsi" w:cstheme="minorHAnsi"/>
                      <w:sz w:val="22"/>
                      <w:szCs w:val="22"/>
                    </w:rPr>
                    <w:t>pelo</w:t>
                  </w:r>
                  <w:r w:rsidRPr="00E52828">
                    <w:rPr>
                      <w:rFonts w:asciiTheme="minorHAnsi" w:hAnsiTheme="minorHAnsi" w:cstheme="minorHAnsi"/>
                      <w:spacing w:val="-7"/>
                      <w:sz w:val="22"/>
                      <w:szCs w:val="22"/>
                    </w:rPr>
                    <w:t xml:space="preserve"> </w:t>
                  </w:r>
                  <w:r w:rsidRPr="00E52828">
                    <w:rPr>
                      <w:rFonts w:asciiTheme="minorHAnsi" w:hAnsiTheme="minorHAnsi" w:cstheme="minorHAnsi"/>
                      <w:sz w:val="22"/>
                      <w:szCs w:val="22"/>
                    </w:rPr>
                    <w:t>arquivamento</w:t>
                  </w:r>
                  <w:r w:rsidRPr="00E52828">
                    <w:rPr>
                      <w:rFonts w:asciiTheme="minorHAnsi" w:hAnsiTheme="minorHAnsi" w:cstheme="minorHAnsi"/>
                      <w:spacing w:val="-10"/>
                      <w:sz w:val="22"/>
                      <w:szCs w:val="22"/>
                    </w:rPr>
                    <w:t xml:space="preserve"> </w:t>
                  </w:r>
                  <w:r w:rsidRPr="00E52828">
                    <w:rPr>
                      <w:rFonts w:asciiTheme="minorHAnsi" w:hAnsiTheme="minorHAnsi" w:cstheme="minorHAnsi"/>
                      <w:sz w:val="22"/>
                      <w:szCs w:val="22"/>
                    </w:rPr>
                    <w:t>fundamentado</w:t>
                  </w:r>
                  <w:r w:rsidRPr="00E52828">
                    <w:rPr>
                      <w:rFonts w:asciiTheme="minorHAnsi" w:hAnsiTheme="minorHAnsi" w:cstheme="minorHAnsi"/>
                      <w:spacing w:val="-7"/>
                      <w:sz w:val="22"/>
                      <w:szCs w:val="22"/>
                    </w:rPr>
                    <w:t xml:space="preserve"> </w:t>
                  </w:r>
                  <w:r w:rsidRPr="00E52828">
                    <w:rPr>
                      <w:rFonts w:asciiTheme="minorHAnsi" w:hAnsiTheme="minorHAnsi" w:cstheme="minorHAnsi"/>
                      <w:sz w:val="22"/>
                      <w:szCs w:val="22"/>
                    </w:rPr>
                    <w:t>do</w:t>
                  </w:r>
                  <w:r w:rsidRPr="00E52828">
                    <w:rPr>
                      <w:rFonts w:asciiTheme="minorHAnsi" w:hAnsiTheme="minorHAnsi" w:cstheme="minorHAnsi"/>
                      <w:spacing w:val="-6"/>
                      <w:sz w:val="22"/>
                      <w:szCs w:val="22"/>
                    </w:rPr>
                    <w:t xml:space="preserve"> </w:t>
                  </w:r>
                  <w:r w:rsidRPr="00E52828">
                    <w:rPr>
                      <w:rFonts w:asciiTheme="minorHAnsi" w:hAnsiTheme="minorHAnsi" w:cstheme="minorHAnsi"/>
                      <w:sz w:val="22"/>
                      <w:szCs w:val="22"/>
                    </w:rPr>
                    <w:t>processo</w:t>
                  </w:r>
                  <w:r w:rsidRPr="00E52828">
                    <w:rPr>
                      <w:rFonts w:asciiTheme="minorHAnsi" w:hAnsiTheme="minorHAnsi" w:cstheme="minorHAnsi"/>
                      <w:spacing w:val="-10"/>
                      <w:sz w:val="22"/>
                      <w:szCs w:val="22"/>
                    </w:rPr>
                    <w:t xml:space="preserve"> </w:t>
                  </w:r>
                  <w:r w:rsidRPr="00E52828">
                    <w:rPr>
                      <w:rFonts w:asciiTheme="minorHAnsi" w:hAnsiTheme="minorHAnsi" w:cstheme="minorHAnsi"/>
                      <w:sz w:val="22"/>
                      <w:szCs w:val="22"/>
                    </w:rPr>
                    <w:t>ao</w:t>
                  </w:r>
                  <w:r w:rsidRPr="00E52828">
                    <w:rPr>
                      <w:rFonts w:asciiTheme="minorHAnsi" w:hAnsiTheme="minorHAnsi" w:cstheme="minorHAnsi"/>
                      <w:spacing w:val="-7"/>
                      <w:sz w:val="22"/>
                      <w:szCs w:val="22"/>
                    </w:rPr>
                    <w:t xml:space="preserve"> </w:t>
                  </w:r>
                  <w:r w:rsidRPr="00E52828">
                    <w:rPr>
                      <w:rFonts w:asciiTheme="minorHAnsi" w:hAnsiTheme="minorHAnsi" w:cstheme="minorHAnsi"/>
                      <w:sz w:val="22"/>
                      <w:szCs w:val="22"/>
                    </w:rPr>
                    <w:t>exercício</w:t>
                  </w:r>
                  <w:r w:rsidRPr="00E52828">
                    <w:rPr>
                      <w:rFonts w:asciiTheme="minorHAnsi" w:hAnsiTheme="minorHAnsi" w:cstheme="minorHAnsi"/>
                      <w:spacing w:val="-7"/>
                      <w:sz w:val="22"/>
                      <w:szCs w:val="22"/>
                    </w:rPr>
                    <w:t xml:space="preserve"> </w:t>
                  </w:r>
                  <w:r w:rsidRPr="00E52828">
                    <w:rPr>
                      <w:rFonts w:asciiTheme="minorHAnsi" w:hAnsiTheme="minorHAnsi" w:cstheme="minorHAnsi"/>
                      <w:sz w:val="22"/>
                      <w:szCs w:val="22"/>
                    </w:rPr>
                    <w:t>profissional</w:t>
                  </w:r>
                  <w:r w:rsidRPr="00E52828">
                    <w:rPr>
                      <w:rFonts w:asciiTheme="minorHAnsi" w:hAnsiTheme="minorHAnsi" w:cstheme="minorHAnsi"/>
                      <w:spacing w:val="-5"/>
                      <w:sz w:val="22"/>
                      <w:szCs w:val="22"/>
                    </w:rPr>
                    <w:t xml:space="preserve"> </w:t>
                  </w:r>
                  <w:r w:rsidRPr="00E52828">
                    <w:rPr>
                      <w:rFonts w:asciiTheme="minorHAnsi" w:hAnsiTheme="minorHAnsi" w:cstheme="minorHAnsi"/>
                      <w:sz w:val="22"/>
                      <w:szCs w:val="22"/>
                    </w:rPr>
                    <w:t>nº 763358/2018, em nome de DIEGO ALVES FIGUEIRA</w:t>
                  </w:r>
                </w:p>
                <w:p w14:paraId="6C772845" w14:textId="77777777" w:rsidR="00E52828" w:rsidRPr="00E52828" w:rsidRDefault="00E52828" w:rsidP="0039299B">
                  <w:pPr>
                    <w:pStyle w:val="PargrafodaLista"/>
                    <w:widowControl w:val="0"/>
                    <w:numPr>
                      <w:ilvl w:val="0"/>
                      <w:numId w:val="9"/>
                    </w:numPr>
                    <w:tabs>
                      <w:tab w:val="left" w:pos="-619"/>
                      <w:tab w:val="left" w:pos="323"/>
                    </w:tabs>
                    <w:suppressAutoHyphens w:val="0"/>
                    <w:autoSpaceDE w:val="0"/>
                    <w:ind w:left="40" w:right="202" w:firstLine="0"/>
                    <w:jc w:val="both"/>
                    <w:textAlignment w:val="auto"/>
                    <w:rPr>
                      <w:rFonts w:asciiTheme="minorHAnsi" w:hAnsiTheme="minorHAnsi" w:cstheme="minorHAnsi"/>
                      <w:sz w:val="22"/>
                      <w:szCs w:val="22"/>
                    </w:rPr>
                  </w:pPr>
                  <w:r w:rsidRPr="00E52828">
                    <w:rPr>
                      <w:rFonts w:asciiTheme="minorHAnsi" w:hAnsiTheme="minorHAnsi" w:cstheme="minorHAnsi"/>
                      <w:sz w:val="22"/>
                      <w:szCs w:val="22"/>
                    </w:rPr>
                    <w:t>Conceder ao autuado prazo de 30 (trinta) dias contados a partir do primeiro dia útil subsequente ao do recebimento da comunicação para interposição de recurso, que terá efeito suspensivo ao Plenário do</w:t>
                  </w:r>
                  <w:r w:rsidRPr="00E52828">
                    <w:rPr>
                      <w:rFonts w:asciiTheme="minorHAnsi" w:hAnsiTheme="minorHAnsi" w:cstheme="minorHAnsi"/>
                      <w:spacing w:val="-4"/>
                      <w:sz w:val="22"/>
                      <w:szCs w:val="22"/>
                    </w:rPr>
                    <w:t xml:space="preserve"> </w:t>
                  </w:r>
                  <w:r w:rsidRPr="00E52828">
                    <w:rPr>
                      <w:rFonts w:asciiTheme="minorHAnsi" w:hAnsiTheme="minorHAnsi" w:cstheme="minorHAnsi"/>
                      <w:sz w:val="22"/>
                      <w:szCs w:val="22"/>
                    </w:rPr>
                    <w:t>CAU/MT.</w:t>
                  </w:r>
                </w:p>
                <w:p w14:paraId="3250D53B" w14:textId="77777777" w:rsidR="00E52828" w:rsidRPr="00E52828" w:rsidRDefault="00E52828" w:rsidP="0039299B">
                  <w:pPr>
                    <w:pStyle w:val="Corpodetexto"/>
                    <w:tabs>
                      <w:tab w:val="left" w:pos="182"/>
                    </w:tabs>
                    <w:rPr>
                      <w:rFonts w:asciiTheme="minorHAnsi" w:hAnsiTheme="minorHAnsi" w:cstheme="minorHAnsi"/>
                    </w:rPr>
                  </w:pPr>
                </w:p>
                <w:p w14:paraId="6210FD24" w14:textId="77777777" w:rsidR="00E52828" w:rsidRPr="00E52828" w:rsidRDefault="00E52828" w:rsidP="0039299B">
                  <w:pPr>
                    <w:pStyle w:val="PargrafodaLista"/>
                    <w:widowControl w:val="0"/>
                    <w:numPr>
                      <w:ilvl w:val="0"/>
                      <w:numId w:val="9"/>
                    </w:numPr>
                    <w:tabs>
                      <w:tab w:val="left" w:pos="-619"/>
                      <w:tab w:val="left" w:pos="182"/>
                    </w:tabs>
                    <w:suppressAutoHyphens w:val="0"/>
                    <w:autoSpaceDE w:val="0"/>
                    <w:ind w:left="0" w:right="207" w:firstLine="0"/>
                    <w:jc w:val="both"/>
                    <w:textAlignment w:val="auto"/>
                    <w:rPr>
                      <w:rFonts w:asciiTheme="minorHAnsi" w:hAnsiTheme="minorHAnsi" w:cstheme="minorHAnsi"/>
                      <w:sz w:val="22"/>
                      <w:szCs w:val="22"/>
                    </w:rPr>
                  </w:pPr>
                  <w:r w:rsidRPr="00E52828">
                    <w:rPr>
                      <w:rFonts w:asciiTheme="minorHAnsi" w:hAnsiTheme="minorHAnsi" w:cstheme="minorHAnsi"/>
                      <w:sz w:val="22"/>
                      <w:szCs w:val="22"/>
                    </w:rPr>
                    <w:t>Transitado em julgado sem que haja interposição de recurso, o CAU/MT realizará a Certidão de Trânsito em Julgado e extinguirá o processo de fiscalização, arquivando-o</w:t>
                  </w:r>
                  <w:r w:rsidRPr="00E52828">
                    <w:rPr>
                      <w:rFonts w:asciiTheme="minorHAnsi" w:hAnsiTheme="minorHAnsi" w:cstheme="minorHAnsi"/>
                      <w:spacing w:val="-16"/>
                      <w:sz w:val="22"/>
                      <w:szCs w:val="22"/>
                    </w:rPr>
                    <w:t xml:space="preserve"> </w:t>
                  </w:r>
                  <w:r w:rsidRPr="00E52828">
                    <w:rPr>
                      <w:rFonts w:asciiTheme="minorHAnsi" w:hAnsiTheme="minorHAnsi" w:cstheme="minorHAnsi"/>
                      <w:sz w:val="22"/>
                      <w:szCs w:val="22"/>
                    </w:rPr>
                    <w:t>permanentemente.</w:t>
                  </w:r>
                </w:p>
                <w:p w14:paraId="67344D72" w14:textId="33F5A70A" w:rsidR="00C13BBC" w:rsidRPr="00E52828" w:rsidRDefault="00E52828" w:rsidP="0039299B">
                  <w:pPr>
                    <w:tabs>
                      <w:tab w:val="left" w:pos="182"/>
                    </w:tabs>
                    <w:ind w:right="205"/>
                    <w:jc w:val="both"/>
                    <w:rPr>
                      <w:rFonts w:asciiTheme="minorHAnsi" w:eastAsia="Cambria" w:hAnsiTheme="minorHAnsi" w:cstheme="minorHAnsi"/>
                      <w:bCs/>
                      <w:sz w:val="22"/>
                      <w:szCs w:val="22"/>
                    </w:rPr>
                  </w:pPr>
                  <w:r w:rsidRPr="00E52828">
                    <w:rPr>
                      <w:rFonts w:asciiTheme="minorHAnsi" w:hAnsiTheme="minorHAnsi" w:cstheme="minorHAnsi"/>
                      <w:color w:val="000000"/>
                      <w:sz w:val="22"/>
                      <w:szCs w:val="22"/>
                    </w:rPr>
                    <w:lastRenderedPageBreak/>
                    <w:t xml:space="preserve">Com </w:t>
                  </w:r>
                  <w:r w:rsidRPr="00E52828">
                    <w:rPr>
                      <w:rFonts w:asciiTheme="minorHAnsi" w:hAnsiTheme="minorHAnsi" w:cstheme="minorHAnsi"/>
                      <w:b/>
                      <w:color w:val="000000"/>
                      <w:sz w:val="22"/>
                      <w:szCs w:val="22"/>
                    </w:rPr>
                    <w:t xml:space="preserve">04 votos favoráveis </w:t>
                  </w:r>
                  <w:r w:rsidRPr="00E52828">
                    <w:rPr>
                      <w:rFonts w:asciiTheme="minorHAnsi" w:hAnsiTheme="minorHAnsi" w:cstheme="minorHAnsi"/>
                      <w:color w:val="000000"/>
                      <w:sz w:val="22"/>
                      <w:szCs w:val="22"/>
                    </w:rPr>
                    <w:t xml:space="preserve">dos Conselheiros Alexsandro Reis, Thiago Rafael </w:t>
                  </w:r>
                  <w:proofErr w:type="spellStart"/>
                  <w:r w:rsidRPr="00E52828">
                    <w:rPr>
                      <w:rFonts w:asciiTheme="minorHAnsi" w:hAnsiTheme="minorHAnsi" w:cstheme="minorHAnsi"/>
                      <w:color w:val="000000"/>
                      <w:sz w:val="22"/>
                      <w:szCs w:val="22"/>
                    </w:rPr>
                    <w:t>Pandini</w:t>
                  </w:r>
                  <w:proofErr w:type="spellEnd"/>
                  <w:r w:rsidRPr="00E52828">
                    <w:rPr>
                      <w:rFonts w:asciiTheme="minorHAnsi" w:hAnsiTheme="minorHAnsi" w:cstheme="minorHAnsi"/>
                      <w:color w:val="000000"/>
                      <w:sz w:val="22"/>
                      <w:szCs w:val="22"/>
                    </w:rPr>
                    <w:t xml:space="preserve">, Karen </w:t>
                  </w:r>
                  <w:proofErr w:type="spellStart"/>
                  <w:r w:rsidRPr="00E52828">
                    <w:rPr>
                      <w:rFonts w:asciiTheme="minorHAnsi" w:hAnsiTheme="minorHAnsi" w:cstheme="minorHAnsi"/>
                      <w:color w:val="000000"/>
                      <w:sz w:val="22"/>
                      <w:szCs w:val="22"/>
                    </w:rPr>
                    <w:t>Mayumi</w:t>
                  </w:r>
                  <w:proofErr w:type="spellEnd"/>
                  <w:r w:rsidRPr="00E52828">
                    <w:rPr>
                      <w:rFonts w:asciiTheme="minorHAnsi" w:hAnsiTheme="minorHAnsi" w:cstheme="minorHAnsi"/>
                      <w:color w:val="000000"/>
                      <w:sz w:val="22"/>
                      <w:szCs w:val="22"/>
                    </w:rPr>
                    <w:t xml:space="preserve"> Matsumoto e Elisangela Fernandes </w:t>
                  </w:r>
                  <w:proofErr w:type="spellStart"/>
                  <w:r w:rsidRPr="00E52828">
                    <w:rPr>
                      <w:rFonts w:asciiTheme="minorHAnsi" w:hAnsiTheme="minorHAnsi" w:cstheme="minorHAnsi"/>
                      <w:color w:val="000000"/>
                      <w:sz w:val="22"/>
                      <w:szCs w:val="22"/>
                    </w:rPr>
                    <w:t>Bokorni</w:t>
                  </w:r>
                  <w:proofErr w:type="spellEnd"/>
                  <w:r w:rsidRPr="00E52828">
                    <w:rPr>
                      <w:rFonts w:asciiTheme="minorHAnsi" w:hAnsiTheme="minorHAnsi" w:cstheme="minorHAnsi"/>
                      <w:color w:val="000000"/>
                      <w:sz w:val="22"/>
                      <w:szCs w:val="22"/>
                    </w:rPr>
                    <w:t xml:space="preserve">; </w:t>
                  </w:r>
                  <w:r w:rsidRPr="00E52828">
                    <w:rPr>
                      <w:rFonts w:asciiTheme="minorHAnsi" w:hAnsiTheme="minorHAnsi" w:cstheme="minorHAnsi"/>
                      <w:b/>
                      <w:color w:val="000000"/>
                      <w:sz w:val="22"/>
                      <w:szCs w:val="22"/>
                    </w:rPr>
                    <w:t>00 votos contrários</w:t>
                  </w:r>
                  <w:r w:rsidRPr="00E52828">
                    <w:rPr>
                      <w:rFonts w:asciiTheme="minorHAnsi" w:hAnsiTheme="minorHAnsi" w:cstheme="minorHAnsi"/>
                      <w:color w:val="000000"/>
                      <w:sz w:val="22"/>
                      <w:szCs w:val="22"/>
                    </w:rPr>
                    <w:t xml:space="preserve">; </w:t>
                  </w:r>
                  <w:r w:rsidRPr="00E52828">
                    <w:rPr>
                      <w:rFonts w:asciiTheme="minorHAnsi" w:hAnsiTheme="minorHAnsi" w:cstheme="minorHAnsi"/>
                      <w:b/>
                      <w:color w:val="000000"/>
                      <w:sz w:val="22"/>
                      <w:szCs w:val="22"/>
                    </w:rPr>
                    <w:t xml:space="preserve">00 abstenções </w:t>
                  </w:r>
                  <w:r w:rsidRPr="00E52828">
                    <w:rPr>
                      <w:rFonts w:asciiTheme="minorHAnsi" w:hAnsiTheme="minorHAnsi" w:cstheme="minorHAnsi"/>
                      <w:color w:val="000000"/>
                      <w:sz w:val="22"/>
                      <w:szCs w:val="22"/>
                    </w:rPr>
                    <w:t xml:space="preserve">e </w:t>
                  </w:r>
                  <w:r w:rsidRPr="00E52828">
                    <w:rPr>
                      <w:rFonts w:asciiTheme="minorHAnsi" w:hAnsiTheme="minorHAnsi" w:cstheme="minorHAnsi"/>
                      <w:b/>
                      <w:color w:val="000000"/>
                      <w:sz w:val="22"/>
                      <w:szCs w:val="22"/>
                    </w:rPr>
                    <w:t>00 ausência.</w:t>
                  </w:r>
                </w:p>
              </w:tc>
            </w:tr>
          </w:tbl>
          <w:p w14:paraId="021CC668" w14:textId="77777777" w:rsidR="00E52828" w:rsidRPr="006D40EE" w:rsidRDefault="00E52828" w:rsidP="0039299B">
            <w:pPr>
              <w:autoSpaceDE w:val="0"/>
              <w:rPr>
                <w:rFonts w:asciiTheme="minorHAnsi" w:eastAsia="Calibri" w:hAnsiTheme="minorHAnsi" w:cstheme="minorHAnsi"/>
                <w:sz w:val="22"/>
                <w:szCs w:val="22"/>
                <w:lang w:eastAsia="pt-BR"/>
              </w:rPr>
            </w:pPr>
          </w:p>
          <w:tbl>
            <w:tblPr>
              <w:tblW w:w="9074" w:type="dxa"/>
              <w:tblInd w:w="30" w:type="dxa"/>
              <w:tblLayout w:type="fixed"/>
              <w:tblCellMar>
                <w:left w:w="10" w:type="dxa"/>
                <w:right w:w="10" w:type="dxa"/>
              </w:tblCellMar>
              <w:tblLook w:val="04A0" w:firstRow="1" w:lastRow="0" w:firstColumn="1" w:lastColumn="0" w:noHBand="0" w:noVBand="1"/>
            </w:tblPr>
            <w:tblGrid>
              <w:gridCol w:w="2268"/>
              <w:gridCol w:w="6806"/>
            </w:tblGrid>
            <w:tr w:rsidR="00E52828" w:rsidRPr="006D40EE" w14:paraId="3645534C" w14:textId="77777777" w:rsidTr="00991552">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4F43DB4" w14:textId="29EED6F0" w:rsidR="00E52828" w:rsidRPr="006D40EE" w:rsidRDefault="00E52828" w:rsidP="0039299B">
                  <w:pPr>
                    <w:rPr>
                      <w:rFonts w:asciiTheme="minorHAnsi" w:hAnsiTheme="minorHAnsi" w:cstheme="minorHAnsi"/>
                      <w:b/>
                      <w:sz w:val="22"/>
                      <w:szCs w:val="22"/>
                    </w:rPr>
                  </w:pPr>
                  <w:r>
                    <w:rPr>
                      <w:rFonts w:asciiTheme="minorHAnsi" w:hAnsiTheme="minorHAnsi" w:cstheme="minorHAnsi"/>
                      <w:b/>
                      <w:sz w:val="22"/>
                      <w:szCs w:val="22"/>
                    </w:rPr>
                    <w:t>16</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8EFE587" w14:textId="5FAB0D09" w:rsidR="00E52828" w:rsidRPr="006D40EE" w:rsidRDefault="00E52828" w:rsidP="0039299B">
                  <w:pPr>
                    <w:autoSpaceDN/>
                    <w:jc w:val="both"/>
                    <w:rPr>
                      <w:rFonts w:asciiTheme="minorHAnsi" w:hAnsiTheme="minorHAnsi" w:cstheme="minorHAnsi"/>
                      <w:sz w:val="22"/>
                      <w:szCs w:val="22"/>
                    </w:rPr>
                  </w:pPr>
                  <w:r w:rsidRPr="006D40EE">
                    <w:rPr>
                      <w:rFonts w:asciiTheme="minorHAnsi" w:hAnsiTheme="minorHAnsi" w:cstheme="minorHAnsi"/>
                      <w:bCs/>
                      <w:sz w:val="22"/>
                      <w:szCs w:val="22"/>
                      <w:lang w:eastAsia="pt-BR"/>
                    </w:rPr>
                    <w:t>Protocolo nº.</w:t>
                  </w:r>
                  <w:r w:rsidRPr="006D40EE">
                    <w:rPr>
                      <w:rFonts w:asciiTheme="minorHAnsi" w:hAnsiTheme="minorHAnsi" w:cstheme="minorHAnsi"/>
                      <w:sz w:val="22"/>
                      <w:szCs w:val="22"/>
                    </w:rPr>
                    <w:t xml:space="preserve"> </w:t>
                  </w:r>
                  <w:r>
                    <w:rPr>
                      <w:rFonts w:asciiTheme="minorHAnsi" w:hAnsiTheme="minorHAnsi" w:cstheme="minorHAnsi"/>
                      <w:sz w:val="22"/>
                      <w:szCs w:val="22"/>
                    </w:rPr>
                    <w:t>1428731/2021 – Processo de Exercício Profissional</w:t>
                  </w:r>
                </w:p>
              </w:tc>
            </w:tr>
            <w:tr w:rsidR="00E52828" w:rsidRPr="006D40EE" w14:paraId="03C23D50" w14:textId="77777777" w:rsidTr="00991552">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C9949A0" w14:textId="6E071860" w:rsidR="00E52828" w:rsidRPr="006D40EE" w:rsidRDefault="00E52828" w:rsidP="0039299B">
                  <w:pPr>
                    <w:rPr>
                      <w:rFonts w:asciiTheme="minorHAnsi" w:hAnsiTheme="minorHAnsi" w:cstheme="minorHAnsi"/>
                      <w:b/>
                      <w:sz w:val="22"/>
                      <w:szCs w:val="22"/>
                    </w:rPr>
                  </w:pPr>
                  <w:r w:rsidRPr="006D40EE">
                    <w:rPr>
                      <w:rFonts w:asciiTheme="minorHAnsi" w:hAnsiTheme="minorHAnsi" w:cstheme="minorHAnsi"/>
                      <w:b/>
                      <w:sz w:val="22"/>
                      <w:szCs w:val="22"/>
                    </w:rPr>
                    <w:t>Relator</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FAA4FC0" w14:textId="77777777" w:rsidR="00E52828" w:rsidRPr="006D40EE" w:rsidRDefault="00E52828" w:rsidP="0039299B">
                  <w:pPr>
                    <w:pStyle w:val="Default"/>
                    <w:pBdr>
                      <w:bottom w:val="single" w:sz="4" w:space="1" w:color="auto"/>
                    </w:pBdr>
                    <w:rPr>
                      <w:rFonts w:asciiTheme="minorHAnsi" w:hAnsiTheme="minorHAnsi" w:cstheme="minorHAnsi"/>
                      <w:b/>
                      <w:color w:val="auto"/>
                      <w:sz w:val="22"/>
                      <w:szCs w:val="22"/>
                    </w:rPr>
                  </w:pPr>
                  <w:r>
                    <w:rPr>
                      <w:rFonts w:asciiTheme="minorHAnsi" w:hAnsiTheme="minorHAnsi" w:cstheme="minorHAnsi"/>
                      <w:b/>
                      <w:color w:val="auto"/>
                      <w:sz w:val="22"/>
                      <w:szCs w:val="22"/>
                    </w:rPr>
                    <w:t>Alexsandro Reis</w:t>
                  </w:r>
                </w:p>
              </w:tc>
            </w:tr>
            <w:tr w:rsidR="00E52828" w:rsidRPr="006D40EE" w14:paraId="62B95212" w14:textId="77777777" w:rsidTr="00991552">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DB6E141" w14:textId="77777777" w:rsidR="00E52828" w:rsidRPr="006D40EE" w:rsidRDefault="00E52828" w:rsidP="0039299B">
                  <w:pPr>
                    <w:rPr>
                      <w:rFonts w:asciiTheme="minorHAnsi" w:hAnsiTheme="minorHAnsi" w:cstheme="minorHAnsi"/>
                      <w:b/>
                      <w:sz w:val="22"/>
                      <w:szCs w:val="22"/>
                    </w:rPr>
                  </w:pPr>
                  <w:r w:rsidRPr="006D40E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BEC677B" w14:textId="77777777" w:rsidR="00E52828" w:rsidRPr="00D67803" w:rsidRDefault="00E52828" w:rsidP="0039299B">
                  <w:pPr>
                    <w:jc w:val="both"/>
                    <w:rPr>
                      <w:rFonts w:asciiTheme="minorHAnsi" w:hAnsiTheme="minorHAnsi" w:cstheme="minorHAnsi"/>
                      <w:sz w:val="22"/>
                      <w:szCs w:val="22"/>
                    </w:rPr>
                  </w:pPr>
                  <w:r>
                    <w:rPr>
                      <w:rFonts w:asciiTheme="minorHAnsi" w:hAnsiTheme="minorHAnsi" w:cstheme="minorHAnsi"/>
                      <w:sz w:val="22"/>
                      <w:szCs w:val="22"/>
                    </w:rPr>
                    <w:t xml:space="preserve">A Conselheira Elisangela Fernandes </w:t>
                  </w:r>
                  <w:proofErr w:type="spellStart"/>
                  <w:r>
                    <w:rPr>
                      <w:rFonts w:asciiTheme="minorHAnsi" w:hAnsiTheme="minorHAnsi" w:cstheme="minorHAnsi"/>
                      <w:sz w:val="22"/>
                      <w:szCs w:val="22"/>
                    </w:rPr>
                    <w:t>Bokorni</w:t>
                  </w:r>
                  <w:proofErr w:type="spellEnd"/>
                  <w:r>
                    <w:rPr>
                      <w:rFonts w:asciiTheme="minorHAnsi" w:hAnsiTheme="minorHAnsi" w:cstheme="minorHAnsi"/>
                      <w:sz w:val="22"/>
                      <w:szCs w:val="22"/>
                    </w:rPr>
                    <w:t xml:space="preserve"> não se declarou suspeita ou impedida de atuar no processo.</w:t>
                  </w:r>
                </w:p>
                <w:p w14:paraId="374AD6F7" w14:textId="264CA1D8" w:rsidR="00E52828" w:rsidRPr="00D67803" w:rsidRDefault="00E52828" w:rsidP="0039299B">
                  <w:pPr>
                    <w:widowControl w:val="0"/>
                    <w:tabs>
                      <w:tab w:val="left" w:pos="855"/>
                    </w:tabs>
                    <w:suppressAutoHyphens w:val="0"/>
                    <w:autoSpaceDE w:val="0"/>
                    <w:jc w:val="both"/>
                    <w:textAlignment w:val="auto"/>
                    <w:rPr>
                      <w:rFonts w:asciiTheme="minorHAnsi" w:hAnsiTheme="minorHAnsi" w:cstheme="minorHAnsi"/>
                      <w:bCs/>
                      <w:sz w:val="22"/>
                      <w:szCs w:val="22"/>
                    </w:rPr>
                  </w:pPr>
                  <w:r w:rsidRPr="00D67803">
                    <w:rPr>
                      <w:rFonts w:asciiTheme="minorHAnsi" w:hAnsiTheme="minorHAnsi" w:cstheme="minorHAnsi"/>
                      <w:bCs/>
                      <w:sz w:val="22"/>
                      <w:szCs w:val="22"/>
                    </w:rPr>
                    <w:t xml:space="preserve">Após relatório e discussão, a CEP-CAU/MT emitiu a </w:t>
                  </w:r>
                  <w:r w:rsidRPr="00D67803">
                    <w:rPr>
                      <w:rFonts w:asciiTheme="minorHAnsi" w:hAnsiTheme="minorHAnsi" w:cstheme="minorHAnsi"/>
                      <w:b/>
                      <w:sz w:val="22"/>
                      <w:szCs w:val="22"/>
                    </w:rPr>
                    <w:t>Deliberação nº. 93</w:t>
                  </w:r>
                  <w:r>
                    <w:rPr>
                      <w:rFonts w:asciiTheme="minorHAnsi" w:hAnsiTheme="minorHAnsi" w:cstheme="minorHAnsi"/>
                      <w:b/>
                      <w:sz w:val="22"/>
                      <w:szCs w:val="22"/>
                    </w:rPr>
                    <w:t>9</w:t>
                  </w:r>
                  <w:r w:rsidRPr="00D67803">
                    <w:rPr>
                      <w:rFonts w:asciiTheme="minorHAnsi" w:hAnsiTheme="minorHAnsi" w:cstheme="minorHAnsi"/>
                      <w:b/>
                      <w:sz w:val="22"/>
                      <w:szCs w:val="22"/>
                    </w:rPr>
                    <w:t>/2023,</w:t>
                  </w:r>
                  <w:r w:rsidRPr="00D67803">
                    <w:rPr>
                      <w:rFonts w:asciiTheme="minorHAnsi" w:hAnsiTheme="minorHAnsi" w:cstheme="minorHAnsi"/>
                      <w:bCs/>
                      <w:sz w:val="22"/>
                      <w:szCs w:val="22"/>
                    </w:rPr>
                    <w:t xml:space="preserve"> pela qual deliberou:</w:t>
                  </w:r>
                </w:p>
                <w:p w14:paraId="6582F75D" w14:textId="77777777" w:rsidR="00E52828" w:rsidRPr="00E52828" w:rsidRDefault="00E52828" w:rsidP="0039299B">
                  <w:pPr>
                    <w:tabs>
                      <w:tab w:val="left" w:pos="323"/>
                    </w:tabs>
                    <w:jc w:val="both"/>
                    <w:rPr>
                      <w:rFonts w:ascii="Calibri" w:hAnsi="Calibri" w:cs="Calibri"/>
                      <w:b/>
                      <w:color w:val="000000"/>
                      <w:kern w:val="3"/>
                      <w:sz w:val="22"/>
                      <w:szCs w:val="22"/>
                      <w:lang w:bidi="hi-IN"/>
                    </w:rPr>
                  </w:pPr>
                </w:p>
                <w:p w14:paraId="1F822AA5" w14:textId="77777777" w:rsidR="00E52828" w:rsidRPr="00E52828" w:rsidRDefault="00E52828" w:rsidP="0039299B">
                  <w:pPr>
                    <w:pStyle w:val="PargrafodaLista"/>
                    <w:numPr>
                      <w:ilvl w:val="0"/>
                      <w:numId w:val="10"/>
                    </w:numPr>
                    <w:shd w:val="clear" w:color="auto" w:fill="FFFFFF"/>
                    <w:tabs>
                      <w:tab w:val="left" w:pos="323"/>
                    </w:tabs>
                    <w:ind w:left="0" w:firstLine="0"/>
                    <w:jc w:val="both"/>
                    <w:rPr>
                      <w:sz w:val="22"/>
                      <w:szCs w:val="22"/>
                    </w:rPr>
                  </w:pPr>
                  <w:r w:rsidRPr="00E52828">
                    <w:rPr>
                      <w:rFonts w:ascii="Calibri" w:hAnsi="Calibri" w:cs="Calibri"/>
                      <w:color w:val="000000"/>
                      <w:sz w:val="22"/>
                      <w:szCs w:val="22"/>
                      <w:shd w:val="clear" w:color="auto" w:fill="FFFFFF"/>
                    </w:rPr>
                    <w:t xml:space="preserve">Decidir pela manutenção da autuação n. </w:t>
                  </w:r>
                  <w:r w:rsidRPr="00E52828">
                    <w:rPr>
                      <w:rFonts w:ascii="Calibri" w:hAnsi="Calibri" w:cs="Calibri"/>
                      <w:sz w:val="22"/>
                      <w:szCs w:val="22"/>
                    </w:rPr>
                    <w:t xml:space="preserve">1000141288/2021 </w:t>
                  </w:r>
                  <w:r w:rsidRPr="00E52828">
                    <w:rPr>
                      <w:rFonts w:ascii="Calibri" w:hAnsi="Calibri" w:cs="Calibri"/>
                      <w:color w:val="000000"/>
                      <w:sz w:val="22"/>
                      <w:szCs w:val="22"/>
                      <w:shd w:val="clear" w:color="auto" w:fill="FFFFFF"/>
                    </w:rPr>
                    <w:t xml:space="preserve">protocolo n. </w:t>
                  </w:r>
                  <w:r w:rsidRPr="00E52828">
                    <w:rPr>
                      <w:rFonts w:ascii="Calibri" w:hAnsi="Calibri" w:cs="Calibri"/>
                      <w:sz w:val="22"/>
                      <w:szCs w:val="22"/>
                    </w:rPr>
                    <w:t xml:space="preserve">1428731/2021 </w:t>
                  </w:r>
                  <w:r w:rsidRPr="00E52828">
                    <w:rPr>
                      <w:rFonts w:ascii="Calibri" w:hAnsi="Calibri" w:cs="Calibri"/>
                      <w:color w:val="000000"/>
                      <w:sz w:val="22"/>
                      <w:szCs w:val="22"/>
                      <w:shd w:val="clear" w:color="auto" w:fill="FFFFFF"/>
                    </w:rPr>
                    <w:t>em nome de</w:t>
                  </w:r>
                  <w:r w:rsidRPr="00E52828">
                    <w:rPr>
                      <w:rFonts w:ascii="Calibri" w:hAnsi="Calibri" w:cs="Calibri"/>
                      <w:sz w:val="22"/>
                      <w:szCs w:val="22"/>
                    </w:rPr>
                    <w:t xml:space="preserve"> PRISCILA DE OLIVEIRA FERRAZ</w:t>
                  </w:r>
                  <w:r w:rsidRPr="00E52828">
                    <w:rPr>
                      <w:rFonts w:ascii="Calibri" w:hAnsi="Calibri" w:cs="Calibri"/>
                      <w:color w:val="000000"/>
                      <w:sz w:val="22"/>
                      <w:szCs w:val="22"/>
                      <w:shd w:val="clear" w:color="auto" w:fill="FFFFFF"/>
                    </w:rPr>
                    <w:t xml:space="preserve"> e multa imposta no valor de </w:t>
                  </w:r>
                  <w:r w:rsidRPr="00E52828">
                    <w:rPr>
                      <w:rFonts w:ascii="Calibri" w:hAnsi="Calibri" w:cs="Calibri"/>
                      <w:color w:val="000000"/>
                      <w:sz w:val="22"/>
                      <w:szCs w:val="22"/>
                    </w:rPr>
                    <w:t>R$ 326,07 (trezentos e vinte e seis reais e sete centavos)</w:t>
                  </w:r>
                  <w:r w:rsidRPr="00E52828">
                    <w:rPr>
                      <w:rFonts w:ascii="Calibri" w:hAnsi="Calibri" w:cs="Calibri"/>
                      <w:color w:val="000000"/>
                      <w:sz w:val="22"/>
                      <w:szCs w:val="22"/>
                      <w:shd w:val="clear" w:color="auto" w:fill="FFFFFF"/>
                    </w:rPr>
                    <w:t>.</w:t>
                  </w:r>
                </w:p>
                <w:p w14:paraId="5FAACFA2" w14:textId="77777777" w:rsidR="00E52828" w:rsidRPr="00E52828" w:rsidRDefault="00E52828" w:rsidP="0039299B">
                  <w:pPr>
                    <w:pStyle w:val="PargrafodaLista"/>
                    <w:shd w:val="clear" w:color="auto" w:fill="FFFFFF"/>
                    <w:tabs>
                      <w:tab w:val="left" w:pos="323"/>
                    </w:tabs>
                    <w:ind w:left="0"/>
                    <w:jc w:val="both"/>
                    <w:rPr>
                      <w:rFonts w:ascii="Calibri" w:hAnsi="Calibri" w:cs="Calibri"/>
                      <w:color w:val="000000"/>
                      <w:sz w:val="22"/>
                      <w:szCs w:val="22"/>
                      <w:shd w:val="clear" w:color="auto" w:fill="FFFFFF"/>
                    </w:rPr>
                  </w:pPr>
                </w:p>
                <w:p w14:paraId="36EC75EF" w14:textId="77777777" w:rsidR="00E52828" w:rsidRPr="00E52828" w:rsidRDefault="00E52828" w:rsidP="0039299B">
                  <w:pPr>
                    <w:pStyle w:val="PargrafodaLista"/>
                    <w:numPr>
                      <w:ilvl w:val="0"/>
                      <w:numId w:val="10"/>
                    </w:numPr>
                    <w:tabs>
                      <w:tab w:val="left" w:pos="323"/>
                    </w:tabs>
                    <w:ind w:left="0" w:firstLine="0"/>
                    <w:jc w:val="both"/>
                    <w:rPr>
                      <w:rFonts w:ascii="Calibri" w:hAnsi="Calibri" w:cs="Calibri"/>
                      <w:color w:val="000000"/>
                      <w:sz w:val="22"/>
                      <w:szCs w:val="22"/>
                      <w:shd w:val="clear" w:color="auto" w:fill="FFFFFF"/>
                    </w:rPr>
                  </w:pPr>
                  <w:r w:rsidRPr="00E52828">
                    <w:rPr>
                      <w:rFonts w:ascii="Calibri" w:hAnsi="Calibri" w:cs="Calibri"/>
                      <w:color w:val="000000"/>
                      <w:sz w:val="22"/>
                      <w:szCs w:val="22"/>
                      <w:shd w:val="clear" w:color="auto" w:fill="FFFFFF"/>
                    </w:rPr>
                    <w:t xml:space="preserve">Conceder ao autuado prazo de 30 (trinta) dias contados a partir do primeiro dia útil subsequente ao do recebimento da comunicação para interposição de recurso, que terá efeito suspensivo ao Plenário do CAU/MT. </w:t>
                  </w:r>
                </w:p>
                <w:p w14:paraId="287523DF" w14:textId="77777777" w:rsidR="00E52828" w:rsidRPr="00E52828" w:rsidRDefault="00E52828" w:rsidP="0039299B">
                  <w:pPr>
                    <w:pStyle w:val="PargrafodaLista"/>
                    <w:tabs>
                      <w:tab w:val="left" w:pos="323"/>
                    </w:tabs>
                    <w:ind w:left="0"/>
                    <w:jc w:val="both"/>
                    <w:rPr>
                      <w:rFonts w:ascii="Calibri" w:hAnsi="Calibri" w:cs="Calibri"/>
                      <w:color w:val="000000"/>
                      <w:sz w:val="22"/>
                      <w:szCs w:val="22"/>
                      <w:shd w:val="clear" w:color="auto" w:fill="FFFFFF"/>
                    </w:rPr>
                  </w:pPr>
                </w:p>
                <w:p w14:paraId="30EDF7E1" w14:textId="5660C40F" w:rsidR="00E52828" w:rsidRDefault="00E52828" w:rsidP="0039299B">
                  <w:pPr>
                    <w:pStyle w:val="NormalWeb"/>
                    <w:numPr>
                      <w:ilvl w:val="0"/>
                      <w:numId w:val="10"/>
                    </w:numPr>
                    <w:tabs>
                      <w:tab w:val="left" w:pos="323"/>
                    </w:tabs>
                    <w:ind w:left="0" w:firstLine="0"/>
                    <w:jc w:val="both"/>
                    <w:rPr>
                      <w:rFonts w:ascii="Calibri" w:hAnsi="Calibri" w:cs="Calibri"/>
                      <w:color w:val="000000"/>
                      <w:sz w:val="22"/>
                      <w:szCs w:val="22"/>
                      <w:shd w:val="clear" w:color="auto" w:fill="FFFFFF"/>
                    </w:rPr>
                  </w:pPr>
                  <w:r w:rsidRPr="00E52828">
                    <w:rPr>
                      <w:rFonts w:ascii="Calibri" w:hAnsi="Calibri" w:cs="Calibri"/>
                      <w:color w:val="000000"/>
                      <w:sz w:val="22"/>
                      <w:szCs w:val="22"/>
                      <w:shd w:val="clear" w:color="auto" w:fill="FFFFFF"/>
                    </w:rPr>
                    <w:t>Transitado em julgado, o CAU/MT oficiará a pessoa física ou jurídica autuada para, nos casos em que for possível, regularizar a situação que ensejou a lavratura do auto de infração, informando-a da penalidade que lhe foi imposta e nos casos em que a regularização seja possível, o CAU/MT deverá indicar as providências a serem adotadas, de acordo com a legislação vigente, devendo o autuado cumprir a determinação no prazo de 30 (trinta) dias, a partir do primeiro dia útil subsequente ao recebimento do ofício.</w:t>
                  </w:r>
                </w:p>
                <w:p w14:paraId="7C51AF3D" w14:textId="77777777" w:rsidR="0039299B" w:rsidRDefault="0039299B" w:rsidP="0039299B">
                  <w:pPr>
                    <w:tabs>
                      <w:tab w:val="left" w:pos="323"/>
                    </w:tabs>
                    <w:ind w:right="205"/>
                    <w:jc w:val="both"/>
                    <w:rPr>
                      <w:rFonts w:ascii="Calibri" w:hAnsi="Calibri" w:cs="Calibri"/>
                      <w:color w:val="000000"/>
                      <w:sz w:val="22"/>
                      <w:szCs w:val="22"/>
                    </w:rPr>
                  </w:pPr>
                </w:p>
                <w:p w14:paraId="596DC206" w14:textId="6D80ABF4" w:rsidR="00E52828" w:rsidRPr="00D67803" w:rsidRDefault="00E52828" w:rsidP="0039299B">
                  <w:pPr>
                    <w:tabs>
                      <w:tab w:val="left" w:pos="323"/>
                    </w:tabs>
                    <w:ind w:right="205"/>
                    <w:jc w:val="both"/>
                    <w:rPr>
                      <w:rFonts w:asciiTheme="minorHAnsi" w:eastAsia="Cambria" w:hAnsiTheme="minorHAnsi" w:cstheme="minorHAnsi"/>
                      <w:bCs/>
                      <w:sz w:val="22"/>
                      <w:szCs w:val="22"/>
                    </w:rPr>
                  </w:pPr>
                  <w:r w:rsidRPr="00E52828">
                    <w:rPr>
                      <w:rFonts w:ascii="Calibri" w:hAnsi="Calibri" w:cs="Calibri"/>
                      <w:color w:val="000000"/>
                      <w:sz w:val="22"/>
                      <w:szCs w:val="22"/>
                    </w:rPr>
                    <w:t xml:space="preserve">Com </w:t>
                  </w:r>
                  <w:r w:rsidRPr="00E52828">
                    <w:rPr>
                      <w:rFonts w:ascii="Calibri" w:hAnsi="Calibri" w:cs="Calibri"/>
                      <w:b/>
                      <w:color w:val="000000"/>
                      <w:sz w:val="22"/>
                      <w:szCs w:val="22"/>
                    </w:rPr>
                    <w:t xml:space="preserve">04 votos favoráveis </w:t>
                  </w:r>
                  <w:r w:rsidRPr="00E52828">
                    <w:rPr>
                      <w:rFonts w:ascii="Calibri" w:hAnsi="Calibri" w:cs="Calibri"/>
                      <w:color w:val="000000"/>
                      <w:sz w:val="22"/>
                      <w:szCs w:val="22"/>
                    </w:rPr>
                    <w:t xml:space="preserve">dos Conselheiros Alexsandro Reis, Thiago Rafael </w:t>
                  </w:r>
                  <w:proofErr w:type="spellStart"/>
                  <w:r w:rsidRPr="00E52828">
                    <w:rPr>
                      <w:rFonts w:ascii="Calibri" w:hAnsi="Calibri" w:cs="Calibri"/>
                      <w:color w:val="000000"/>
                      <w:sz w:val="22"/>
                      <w:szCs w:val="22"/>
                    </w:rPr>
                    <w:t>Pandini</w:t>
                  </w:r>
                  <w:proofErr w:type="spellEnd"/>
                  <w:r w:rsidRPr="00E52828">
                    <w:rPr>
                      <w:rFonts w:ascii="Calibri" w:hAnsi="Calibri" w:cs="Calibri"/>
                      <w:color w:val="000000"/>
                      <w:sz w:val="22"/>
                      <w:szCs w:val="22"/>
                    </w:rPr>
                    <w:t xml:space="preserve">, Karen </w:t>
                  </w:r>
                  <w:proofErr w:type="spellStart"/>
                  <w:r w:rsidRPr="00E52828">
                    <w:rPr>
                      <w:rFonts w:ascii="Calibri" w:hAnsi="Calibri" w:cs="Calibri"/>
                      <w:color w:val="000000"/>
                      <w:sz w:val="22"/>
                      <w:szCs w:val="22"/>
                    </w:rPr>
                    <w:t>Mayumi</w:t>
                  </w:r>
                  <w:proofErr w:type="spellEnd"/>
                  <w:r w:rsidRPr="00E52828">
                    <w:rPr>
                      <w:rFonts w:ascii="Calibri" w:hAnsi="Calibri" w:cs="Calibri"/>
                      <w:color w:val="000000"/>
                      <w:sz w:val="22"/>
                      <w:szCs w:val="22"/>
                    </w:rPr>
                    <w:t xml:space="preserve"> Matsumoto e Elisangela Fernandes </w:t>
                  </w:r>
                  <w:proofErr w:type="spellStart"/>
                  <w:r w:rsidRPr="00E52828">
                    <w:rPr>
                      <w:rFonts w:ascii="Calibri" w:hAnsi="Calibri" w:cs="Calibri"/>
                      <w:color w:val="000000"/>
                      <w:sz w:val="22"/>
                      <w:szCs w:val="22"/>
                    </w:rPr>
                    <w:t>Bokorni</w:t>
                  </w:r>
                  <w:proofErr w:type="spellEnd"/>
                  <w:r w:rsidRPr="00E52828">
                    <w:rPr>
                      <w:rFonts w:ascii="Calibri" w:hAnsi="Calibri" w:cs="Calibri"/>
                      <w:color w:val="000000"/>
                      <w:sz w:val="22"/>
                      <w:szCs w:val="22"/>
                    </w:rPr>
                    <w:t xml:space="preserve">; </w:t>
                  </w:r>
                  <w:r w:rsidRPr="00E52828">
                    <w:rPr>
                      <w:rFonts w:ascii="Calibri" w:hAnsi="Calibri" w:cs="Calibri"/>
                      <w:b/>
                      <w:color w:val="000000"/>
                      <w:sz w:val="22"/>
                      <w:szCs w:val="22"/>
                    </w:rPr>
                    <w:t>00 votos contrários</w:t>
                  </w:r>
                  <w:r w:rsidRPr="00E52828">
                    <w:rPr>
                      <w:rFonts w:ascii="Calibri" w:hAnsi="Calibri" w:cs="Calibri"/>
                      <w:color w:val="000000"/>
                      <w:sz w:val="22"/>
                      <w:szCs w:val="22"/>
                    </w:rPr>
                    <w:t xml:space="preserve">; </w:t>
                  </w:r>
                  <w:r w:rsidRPr="00E52828">
                    <w:rPr>
                      <w:rFonts w:ascii="Calibri" w:hAnsi="Calibri" w:cs="Calibri"/>
                      <w:b/>
                      <w:color w:val="000000"/>
                      <w:sz w:val="22"/>
                      <w:szCs w:val="22"/>
                    </w:rPr>
                    <w:t xml:space="preserve">00 abstenções </w:t>
                  </w:r>
                  <w:r w:rsidRPr="00E52828">
                    <w:rPr>
                      <w:rFonts w:ascii="Calibri" w:hAnsi="Calibri" w:cs="Calibri"/>
                      <w:color w:val="000000"/>
                      <w:sz w:val="22"/>
                      <w:szCs w:val="22"/>
                    </w:rPr>
                    <w:t xml:space="preserve">e </w:t>
                  </w:r>
                  <w:r w:rsidRPr="00E52828">
                    <w:rPr>
                      <w:rFonts w:ascii="Calibri" w:hAnsi="Calibri" w:cs="Calibri"/>
                      <w:b/>
                      <w:color w:val="000000"/>
                      <w:sz w:val="22"/>
                      <w:szCs w:val="22"/>
                    </w:rPr>
                    <w:t>00 ausência.</w:t>
                  </w:r>
                </w:p>
              </w:tc>
            </w:tr>
          </w:tbl>
          <w:p w14:paraId="7A8E59F9" w14:textId="77777777" w:rsidR="00E52828" w:rsidRPr="006D40EE" w:rsidRDefault="00E52828" w:rsidP="0039299B">
            <w:pPr>
              <w:autoSpaceDE w:val="0"/>
              <w:rPr>
                <w:rFonts w:asciiTheme="minorHAnsi" w:eastAsia="Calibri" w:hAnsiTheme="minorHAnsi" w:cstheme="minorHAnsi"/>
                <w:sz w:val="22"/>
                <w:szCs w:val="22"/>
                <w:lang w:eastAsia="pt-BR"/>
              </w:rPr>
            </w:pPr>
          </w:p>
          <w:tbl>
            <w:tblPr>
              <w:tblW w:w="9074" w:type="dxa"/>
              <w:tblInd w:w="30" w:type="dxa"/>
              <w:tblLayout w:type="fixed"/>
              <w:tblCellMar>
                <w:left w:w="10" w:type="dxa"/>
                <w:right w:w="10" w:type="dxa"/>
              </w:tblCellMar>
              <w:tblLook w:val="04A0" w:firstRow="1" w:lastRow="0" w:firstColumn="1" w:lastColumn="0" w:noHBand="0" w:noVBand="1"/>
            </w:tblPr>
            <w:tblGrid>
              <w:gridCol w:w="2268"/>
              <w:gridCol w:w="6806"/>
            </w:tblGrid>
            <w:tr w:rsidR="00EC65D2" w:rsidRPr="006D40EE" w14:paraId="14555182" w14:textId="77777777" w:rsidTr="00991552">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8973EED" w14:textId="3DF21E3B" w:rsidR="00EC65D2" w:rsidRPr="006D40EE" w:rsidRDefault="00EC65D2" w:rsidP="0039299B">
                  <w:pPr>
                    <w:rPr>
                      <w:rFonts w:asciiTheme="minorHAnsi" w:hAnsiTheme="minorHAnsi" w:cstheme="minorHAnsi"/>
                      <w:b/>
                      <w:sz w:val="22"/>
                      <w:szCs w:val="22"/>
                    </w:rPr>
                  </w:pPr>
                  <w:r>
                    <w:rPr>
                      <w:rFonts w:asciiTheme="minorHAnsi" w:hAnsiTheme="minorHAnsi" w:cstheme="minorHAnsi"/>
                      <w:b/>
                      <w:sz w:val="22"/>
                      <w:szCs w:val="22"/>
                    </w:rPr>
                    <w:t>17</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D55EC40" w14:textId="6AB04FBF" w:rsidR="00EC65D2" w:rsidRPr="006D40EE" w:rsidRDefault="00EC65D2" w:rsidP="0039299B">
                  <w:pPr>
                    <w:autoSpaceDN/>
                    <w:jc w:val="both"/>
                    <w:rPr>
                      <w:rFonts w:asciiTheme="minorHAnsi" w:hAnsiTheme="minorHAnsi" w:cstheme="minorHAnsi"/>
                      <w:sz w:val="22"/>
                      <w:szCs w:val="22"/>
                    </w:rPr>
                  </w:pPr>
                  <w:r w:rsidRPr="006D40EE">
                    <w:rPr>
                      <w:rFonts w:asciiTheme="minorHAnsi" w:hAnsiTheme="minorHAnsi" w:cstheme="minorHAnsi"/>
                      <w:bCs/>
                      <w:sz w:val="22"/>
                      <w:szCs w:val="22"/>
                      <w:lang w:eastAsia="pt-BR"/>
                    </w:rPr>
                    <w:t>Protocolo nº.</w:t>
                  </w:r>
                  <w:r w:rsidRPr="006D40EE">
                    <w:rPr>
                      <w:rFonts w:asciiTheme="minorHAnsi" w:hAnsiTheme="minorHAnsi" w:cstheme="minorHAnsi"/>
                      <w:sz w:val="22"/>
                      <w:szCs w:val="22"/>
                    </w:rPr>
                    <w:t xml:space="preserve"> </w:t>
                  </w:r>
                  <w:r>
                    <w:rPr>
                      <w:rFonts w:asciiTheme="minorHAnsi" w:hAnsiTheme="minorHAnsi" w:cstheme="minorHAnsi"/>
                      <w:sz w:val="22"/>
                      <w:szCs w:val="22"/>
                    </w:rPr>
                    <w:t>1596906/2022 – Processo de Exercício Profissional</w:t>
                  </w:r>
                </w:p>
              </w:tc>
            </w:tr>
            <w:tr w:rsidR="00EC65D2" w:rsidRPr="006D40EE" w14:paraId="362CC17C" w14:textId="77777777" w:rsidTr="00991552">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8249E40" w14:textId="76E05562" w:rsidR="00EC65D2" w:rsidRPr="006D40EE" w:rsidRDefault="00EC65D2" w:rsidP="0039299B">
                  <w:pPr>
                    <w:rPr>
                      <w:rFonts w:asciiTheme="minorHAnsi" w:hAnsiTheme="minorHAnsi" w:cstheme="minorHAnsi"/>
                      <w:b/>
                      <w:sz w:val="22"/>
                      <w:szCs w:val="22"/>
                    </w:rPr>
                  </w:pPr>
                  <w:r w:rsidRPr="006D40EE">
                    <w:rPr>
                      <w:rFonts w:asciiTheme="minorHAnsi" w:hAnsiTheme="minorHAnsi" w:cstheme="minorHAnsi"/>
                      <w:b/>
                      <w:sz w:val="22"/>
                      <w:szCs w:val="22"/>
                    </w:rPr>
                    <w:t>Relator</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1FD7D5AB" w14:textId="7CA59209" w:rsidR="00EC65D2" w:rsidRPr="006D40EE" w:rsidRDefault="00EC65D2" w:rsidP="0039299B">
                  <w:pPr>
                    <w:pStyle w:val="Default"/>
                    <w:pBdr>
                      <w:bottom w:val="single" w:sz="4" w:space="1" w:color="auto"/>
                    </w:pBdr>
                    <w:rPr>
                      <w:rFonts w:asciiTheme="minorHAnsi" w:hAnsiTheme="minorHAnsi" w:cstheme="minorHAnsi"/>
                      <w:b/>
                      <w:color w:val="auto"/>
                      <w:sz w:val="22"/>
                      <w:szCs w:val="22"/>
                    </w:rPr>
                  </w:pPr>
                  <w:r>
                    <w:rPr>
                      <w:rFonts w:asciiTheme="minorHAnsi" w:hAnsiTheme="minorHAnsi" w:cstheme="minorHAnsi"/>
                      <w:b/>
                      <w:color w:val="auto"/>
                      <w:sz w:val="22"/>
                      <w:szCs w:val="22"/>
                    </w:rPr>
                    <w:t xml:space="preserve">Thiago Rafael </w:t>
                  </w:r>
                  <w:proofErr w:type="spellStart"/>
                  <w:r>
                    <w:rPr>
                      <w:rFonts w:asciiTheme="minorHAnsi" w:hAnsiTheme="minorHAnsi" w:cstheme="minorHAnsi"/>
                      <w:b/>
                      <w:color w:val="auto"/>
                      <w:sz w:val="22"/>
                      <w:szCs w:val="22"/>
                    </w:rPr>
                    <w:t>Pandini</w:t>
                  </w:r>
                  <w:proofErr w:type="spellEnd"/>
                </w:p>
              </w:tc>
            </w:tr>
            <w:tr w:rsidR="00EC65D2" w:rsidRPr="006D40EE" w14:paraId="007CCE1F" w14:textId="77777777" w:rsidTr="00991552">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E078D02" w14:textId="77777777" w:rsidR="00EC65D2" w:rsidRPr="006D40EE" w:rsidRDefault="00EC65D2" w:rsidP="0039299B">
                  <w:pPr>
                    <w:rPr>
                      <w:rFonts w:asciiTheme="minorHAnsi" w:hAnsiTheme="minorHAnsi" w:cstheme="minorHAnsi"/>
                      <w:b/>
                      <w:sz w:val="22"/>
                      <w:szCs w:val="22"/>
                    </w:rPr>
                  </w:pPr>
                  <w:r w:rsidRPr="006D40E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2B97333" w14:textId="77777777" w:rsidR="00EC65D2" w:rsidRPr="00D67803" w:rsidRDefault="00EC65D2" w:rsidP="0039299B">
                  <w:pPr>
                    <w:jc w:val="both"/>
                    <w:rPr>
                      <w:rFonts w:asciiTheme="minorHAnsi" w:hAnsiTheme="minorHAnsi" w:cstheme="minorHAnsi"/>
                      <w:sz w:val="22"/>
                      <w:szCs w:val="22"/>
                    </w:rPr>
                  </w:pPr>
                  <w:r>
                    <w:rPr>
                      <w:rFonts w:asciiTheme="minorHAnsi" w:hAnsiTheme="minorHAnsi" w:cstheme="minorHAnsi"/>
                      <w:sz w:val="22"/>
                      <w:szCs w:val="22"/>
                    </w:rPr>
                    <w:t xml:space="preserve">A Conselheira Elisangela Fernandes </w:t>
                  </w:r>
                  <w:proofErr w:type="spellStart"/>
                  <w:r>
                    <w:rPr>
                      <w:rFonts w:asciiTheme="minorHAnsi" w:hAnsiTheme="minorHAnsi" w:cstheme="minorHAnsi"/>
                      <w:sz w:val="22"/>
                      <w:szCs w:val="22"/>
                    </w:rPr>
                    <w:t>Bokorni</w:t>
                  </w:r>
                  <w:proofErr w:type="spellEnd"/>
                  <w:r>
                    <w:rPr>
                      <w:rFonts w:asciiTheme="minorHAnsi" w:hAnsiTheme="minorHAnsi" w:cstheme="minorHAnsi"/>
                      <w:sz w:val="22"/>
                      <w:szCs w:val="22"/>
                    </w:rPr>
                    <w:t xml:space="preserve"> não se declarou suspeita ou impedida de atuar no processo.</w:t>
                  </w:r>
                </w:p>
                <w:p w14:paraId="0F852D8B" w14:textId="3D212CAB" w:rsidR="00EC65D2" w:rsidRPr="00D67803" w:rsidRDefault="00EC65D2" w:rsidP="0039299B">
                  <w:pPr>
                    <w:widowControl w:val="0"/>
                    <w:tabs>
                      <w:tab w:val="left" w:pos="855"/>
                    </w:tabs>
                    <w:suppressAutoHyphens w:val="0"/>
                    <w:autoSpaceDE w:val="0"/>
                    <w:jc w:val="both"/>
                    <w:textAlignment w:val="auto"/>
                    <w:rPr>
                      <w:rFonts w:asciiTheme="minorHAnsi" w:hAnsiTheme="minorHAnsi" w:cstheme="minorHAnsi"/>
                      <w:bCs/>
                      <w:sz w:val="22"/>
                      <w:szCs w:val="22"/>
                    </w:rPr>
                  </w:pPr>
                  <w:r w:rsidRPr="00D67803">
                    <w:rPr>
                      <w:rFonts w:asciiTheme="minorHAnsi" w:hAnsiTheme="minorHAnsi" w:cstheme="minorHAnsi"/>
                      <w:bCs/>
                      <w:sz w:val="22"/>
                      <w:szCs w:val="22"/>
                    </w:rPr>
                    <w:t xml:space="preserve">Após relatório e discussão, a CEP-CAU/MT emitiu a </w:t>
                  </w:r>
                  <w:r w:rsidRPr="00D67803">
                    <w:rPr>
                      <w:rFonts w:asciiTheme="minorHAnsi" w:hAnsiTheme="minorHAnsi" w:cstheme="minorHAnsi"/>
                      <w:b/>
                      <w:sz w:val="22"/>
                      <w:szCs w:val="22"/>
                    </w:rPr>
                    <w:t>Deliberação nº. 9</w:t>
                  </w:r>
                  <w:r>
                    <w:rPr>
                      <w:rFonts w:asciiTheme="minorHAnsi" w:hAnsiTheme="minorHAnsi" w:cstheme="minorHAnsi"/>
                      <w:b/>
                      <w:sz w:val="22"/>
                      <w:szCs w:val="22"/>
                    </w:rPr>
                    <w:t>40</w:t>
                  </w:r>
                  <w:r w:rsidRPr="00D67803">
                    <w:rPr>
                      <w:rFonts w:asciiTheme="minorHAnsi" w:hAnsiTheme="minorHAnsi" w:cstheme="minorHAnsi"/>
                      <w:b/>
                      <w:sz w:val="22"/>
                      <w:szCs w:val="22"/>
                    </w:rPr>
                    <w:t>/2023,</w:t>
                  </w:r>
                  <w:r w:rsidRPr="00D67803">
                    <w:rPr>
                      <w:rFonts w:asciiTheme="minorHAnsi" w:hAnsiTheme="minorHAnsi" w:cstheme="minorHAnsi"/>
                      <w:bCs/>
                      <w:sz w:val="22"/>
                      <w:szCs w:val="22"/>
                    </w:rPr>
                    <w:t xml:space="preserve"> pela qual deliberou:</w:t>
                  </w:r>
                </w:p>
                <w:p w14:paraId="6AE4BE69" w14:textId="77777777" w:rsidR="00EC65D2" w:rsidRPr="00EC65D2" w:rsidRDefault="00EC65D2" w:rsidP="0039299B">
                  <w:pPr>
                    <w:pStyle w:val="PargrafodaLista"/>
                    <w:ind w:left="0"/>
                    <w:jc w:val="both"/>
                    <w:rPr>
                      <w:rFonts w:asciiTheme="minorHAnsi" w:hAnsiTheme="minorHAnsi" w:cstheme="minorHAnsi"/>
                      <w:color w:val="000000" w:themeColor="text1"/>
                      <w:sz w:val="22"/>
                      <w:szCs w:val="22"/>
                    </w:rPr>
                  </w:pPr>
                </w:p>
                <w:p w14:paraId="6469B396" w14:textId="662415BB" w:rsidR="00EC65D2" w:rsidRPr="00EC65D2" w:rsidRDefault="00EC65D2" w:rsidP="0039299B">
                  <w:pPr>
                    <w:shd w:val="clear" w:color="auto" w:fill="FFFFFF" w:themeFill="background1"/>
                    <w:autoSpaceDN/>
                    <w:jc w:val="both"/>
                    <w:rPr>
                      <w:rFonts w:asciiTheme="minorHAnsi" w:hAnsiTheme="minorHAnsi" w:cstheme="minorHAnsi"/>
                      <w:color w:val="000000" w:themeColor="text1"/>
                      <w:sz w:val="22"/>
                      <w:szCs w:val="22"/>
                      <w:shd w:val="clear" w:color="auto" w:fill="FFFFFF"/>
                    </w:rPr>
                  </w:pPr>
                  <w:r w:rsidRPr="00EC65D2">
                    <w:rPr>
                      <w:rFonts w:asciiTheme="minorHAnsi" w:hAnsiTheme="minorHAnsi" w:cstheme="minorHAnsi"/>
                      <w:color w:val="000000" w:themeColor="text1"/>
                      <w:sz w:val="22"/>
                      <w:szCs w:val="22"/>
                      <w:shd w:val="clear" w:color="auto" w:fill="FFFFFF"/>
                    </w:rPr>
                    <w:t>1. Decidir pela manutenção da autuação n. 1000149417/2022 - protocolo n. 1596906/2022 em nome de TESA CONSTRUTORA e multa imposta no valor de R$ 3.170,20 (três mil, cento e setenta reais e vinte centavos).</w:t>
                  </w:r>
                </w:p>
                <w:p w14:paraId="461B5BA2" w14:textId="77777777" w:rsidR="00EC65D2" w:rsidRPr="00EC65D2" w:rsidRDefault="00EC65D2" w:rsidP="0039299B">
                  <w:pPr>
                    <w:pStyle w:val="PargrafodaLista"/>
                    <w:shd w:val="clear" w:color="auto" w:fill="FFFFFF" w:themeFill="background1"/>
                    <w:autoSpaceDN/>
                    <w:ind w:left="0"/>
                    <w:jc w:val="both"/>
                    <w:rPr>
                      <w:rFonts w:asciiTheme="minorHAnsi" w:hAnsiTheme="minorHAnsi" w:cstheme="minorHAnsi"/>
                      <w:color w:val="000000" w:themeColor="text1"/>
                      <w:sz w:val="22"/>
                      <w:szCs w:val="22"/>
                      <w:shd w:val="clear" w:color="auto" w:fill="FFFFFF"/>
                    </w:rPr>
                  </w:pPr>
                </w:p>
                <w:p w14:paraId="22971D09" w14:textId="713C6524" w:rsidR="00EC65D2" w:rsidRPr="00EC65D2" w:rsidRDefault="00EC65D2" w:rsidP="0039299B">
                  <w:pPr>
                    <w:jc w:val="both"/>
                    <w:rPr>
                      <w:rFonts w:asciiTheme="minorHAnsi" w:hAnsiTheme="minorHAnsi" w:cstheme="minorHAnsi"/>
                      <w:color w:val="000000" w:themeColor="text1"/>
                      <w:sz w:val="22"/>
                      <w:szCs w:val="22"/>
                      <w:shd w:val="clear" w:color="auto" w:fill="FFFFFF"/>
                    </w:rPr>
                  </w:pPr>
                  <w:r w:rsidRPr="00EC65D2">
                    <w:rPr>
                      <w:rFonts w:asciiTheme="minorHAnsi" w:hAnsiTheme="minorHAnsi" w:cstheme="minorHAnsi"/>
                      <w:color w:val="000000" w:themeColor="text1"/>
                      <w:sz w:val="22"/>
                      <w:szCs w:val="22"/>
                      <w:shd w:val="clear" w:color="auto" w:fill="FFFFFF"/>
                    </w:rPr>
                    <w:lastRenderedPageBreak/>
                    <w:t xml:space="preserve">2. Conceder ao autuado prazo de 30 (trinta) dias contados a partir do primeiro dia útil subsequente ao do recebimento da comunicação para interposição de recurso, que terá efeito suspensivo ao Plenário do CAU/MT. </w:t>
                  </w:r>
                </w:p>
                <w:p w14:paraId="1A41AB2D" w14:textId="77777777" w:rsidR="00EC65D2" w:rsidRPr="00EC65D2" w:rsidRDefault="00EC65D2" w:rsidP="0039299B">
                  <w:pPr>
                    <w:pStyle w:val="PargrafodaLista"/>
                    <w:ind w:left="0"/>
                    <w:jc w:val="both"/>
                    <w:rPr>
                      <w:rFonts w:asciiTheme="minorHAnsi" w:hAnsiTheme="minorHAnsi" w:cstheme="minorHAnsi"/>
                      <w:color w:val="000000" w:themeColor="text1"/>
                      <w:sz w:val="22"/>
                      <w:szCs w:val="22"/>
                      <w:shd w:val="clear" w:color="auto" w:fill="FFFFFF"/>
                    </w:rPr>
                  </w:pPr>
                </w:p>
                <w:p w14:paraId="6450AD12" w14:textId="64BCC440" w:rsidR="00EC65D2" w:rsidRDefault="00EC65D2" w:rsidP="0039299B">
                  <w:pPr>
                    <w:pStyle w:val="NormalWeb"/>
                    <w:jc w:val="both"/>
                    <w:rPr>
                      <w:rFonts w:asciiTheme="minorHAnsi" w:hAnsiTheme="minorHAnsi" w:cstheme="minorHAnsi"/>
                      <w:color w:val="000000" w:themeColor="text1"/>
                      <w:sz w:val="22"/>
                      <w:szCs w:val="22"/>
                      <w:shd w:val="clear" w:color="auto" w:fill="FFFFFF"/>
                    </w:rPr>
                  </w:pPr>
                  <w:r w:rsidRPr="00EC65D2">
                    <w:rPr>
                      <w:rFonts w:asciiTheme="minorHAnsi" w:hAnsiTheme="minorHAnsi" w:cstheme="minorHAnsi"/>
                      <w:color w:val="000000" w:themeColor="text1"/>
                      <w:sz w:val="22"/>
                      <w:szCs w:val="22"/>
                      <w:shd w:val="clear" w:color="auto" w:fill="FFFFFF"/>
                    </w:rPr>
                    <w:t>3. Transitado em julgado, o CAU/MT oficiará a pessoa física ou jurídica autuada para, nos casos em que for possível, regularizar a situação que ensejou a lavratura do auto de infração, informando-a da penalidade que lhe foi imposta e nos casos em que a regularização seja possível, o CAU/MT deverá indicar as providências a serem adotadas, de acordo com a legislação vigente, devendo o autuado cumprir a determinação no prazo de 30 (trinta) dias, a partir do primeiro dia útil subsequente ao recebimento do ofício.</w:t>
                  </w:r>
                </w:p>
                <w:p w14:paraId="38C1A64A" w14:textId="77777777" w:rsidR="0039299B" w:rsidRPr="00EC65D2" w:rsidRDefault="0039299B" w:rsidP="0039299B">
                  <w:pPr>
                    <w:pStyle w:val="NormalWeb"/>
                    <w:jc w:val="both"/>
                    <w:rPr>
                      <w:rFonts w:asciiTheme="minorHAnsi" w:hAnsiTheme="minorHAnsi" w:cstheme="minorHAnsi"/>
                      <w:color w:val="000000" w:themeColor="text1"/>
                      <w:sz w:val="22"/>
                      <w:szCs w:val="22"/>
                      <w:shd w:val="clear" w:color="auto" w:fill="FFFFFF"/>
                    </w:rPr>
                  </w:pPr>
                </w:p>
                <w:p w14:paraId="3A8E4F16" w14:textId="74FFBCBD" w:rsidR="00EC65D2" w:rsidRPr="00D67803" w:rsidRDefault="00EC65D2" w:rsidP="0039299B">
                  <w:pPr>
                    <w:ind w:right="205"/>
                    <w:jc w:val="both"/>
                    <w:rPr>
                      <w:rFonts w:asciiTheme="minorHAnsi" w:eastAsia="Cambria" w:hAnsiTheme="minorHAnsi" w:cstheme="minorHAnsi"/>
                      <w:bCs/>
                      <w:sz w:val="22"/>
                      <w:szCs w:val="22"/>
                    </w:rPr>
                  </w:pPr>
                  <w:r w:rsidRPr="00EC65D2">
                    <w:rPr>
                      <w:rFonts w:asciiTheme="minorHAnsi" w:hAnsiTheme="minorHAnsi" w:cstheme="minorHAnsi"/>
                      <w:color w:val="000000" w:themeColor="text1"/>
                      <w:sz w:val="22"/>
                      <w:szCs w:val="22"/>
                    </w:rPr>
                    <w:t xml:space="preserve">Com </w:t>
                  </w:r>
                  <w:r w:rsidRPr="00EC65D2">
                    <w:rPr>
                      <w:rFonts w:asciiTheme="minorHAnsi" w:hAnsiTheme="minorHAnsi" w:cstheme="minorHAnsi"/>
                      <w:b/>
                      <w:color w:val="000000" w:themeColor="text1"/>
                      <w:sz w:val="22"/>
                      <w:szCs w:val="22"/>
                    </w:rPr>
                    <w:t xml:space="preserve">04 votos favoráveis </w:t>
                  </w:r>
                  <w:r w:rsidRPr="00EC65D2">
                    <w:rPr>
                      <w:rFonts w:asciiTheme="minorHAnsi" w:hAnsiTheme="minorHAnsi" w:cstheme="minorHAnsi"/>
                      <w:color w:val="000000" w:themeColor="text1"/>
                      <w:sz w:val="22"/>
                      <w:szCs w:val="22"/>
                    </w:rPr>
                    <w:t xml:space="preserve">dos Conselheiros Alexsandro Reis, Thiago Rafael </w:t>
                  </w:r>
                  <w:proofErr w:type="spellStart"/>
                  <w:r w:rsidRPr="00EC65D2">
                    <w:rPr>
                      <w:rFonts w:asciiTheme="minorHAnsi" w:hAnsiTheme="minorHAnsi" w:cstheme="minorHAnsi"/>
                      <w:color w:val="000000" w:themeColor="text1"/>
                      <w:sz w:val="22"/>
                      <w:szCs w:val="22"/>
                    </w:rPr>
                    <w:t>Pandini</w:t>
                  </w:r>
                  <w:proofErr w:type="spellEnd"/>
                  <w:r w:rsidRPr="00EC65D2">
                    <w:rPr>
                      <w:rFonts w:asciiTheme="minorHAnsi" w:hAnsiTheme="minorHAnsi" w:cstheme="minorHAnsi"/>
                      <w:color w:val="000000" w:themeColor="text1"/>
                      <w:sz w:val="22"/>
                      <w:szCs w:val="22"/>
                    </w:rPr>
                    <w:t xml:space="preserve">, Karen </w:t>
                  </w:r>
                  <w:proofErr w:type="spellStart"/>
                  <w:r w:rsidRPr="00EC65D2">
                    <w:rPr>
                      <w:rFonts w:asciiTheme="minorHAnsi" w:hAnsiTheme="minorHAnsi" w:cstheme="minorHAnsi"/>
                      <w:color w:val="000000" w:themeColor="text1"/>
                      <w:sz w:val="22"/>
                      <w:szCs w:val="22"/>
                    </w:rPr>
                    <w:t>Mayumi</w:t>
                  </w:r>
                  <w:proofErr w:type="spellEnd"/>
                  <w:r w:rsidRPr="00EC65D2">
                    <w:rPr>
                      <w:rFonts w:asciiTheme="minorHAnsi" w:hAnsiTheme="minorHAnsi" w:cstheme="minorHAnsi"/>
                      <w:color w:val="000000" w:themeColor="text1"/>
                      <w:sz w:val="22"/>
                      <w:szCs w:val="22"/>
                    </w:rPr>
                    <w:t xml:space="preserve"> Matsumoto e Elisangela Fernandes </w:t>
                  </w:r>
                  <w:proofErr w:type="spellStart"/>
                  <w:r w:rsidRPr="00EC65D2">
                    <w:rPr>
                      <w:rFonts w:asciiTheme="minorHAnsi" w:hAnsiTheme="minorHAnsi" w:cstheme="minorHAnsi"/>
                      <w:color w:val="000000" w:themeColor="text1"/>
                      <w:sz w:val="22"/>
                      <w:szCs w:val="22"/>
                    </w:rPr>
                    <w:t>Bokorni</w:t>
                  </w:r>
                  <w:proofErr w:type="spellEnd"/>
                  <w:r w:rsidRPr="00EC65D2">
                    <w:rPr>
                      <w:rFonts w:asciiTheme="minorHAnsi" w:hAnsiTheme="minorHAnsi" w:cstheme="minorHAnsi"/>
                      <w:color w:val="000000" w:themeColor="text1"/>
                      <w:sz w:val="22"/>
                      <w:szCs w:val="22"/>
                    </w:rPr>
                    <w:t xml:space="preserve">; </w:t>
                  </w:r>
                  <w:r w:rsidRPr="00EC65D2">
                    <w:rPr>
                      <w:rFonts w:asciiTheme="minorHAnsi" w:hAnsiTheme="minorHAnsi" w:cstheme="minorHAnsi"/>
                      <w:b/>
                      <w:color w:val="000000" w:themeColor="text1"/>
                      <w:sz w:val="22"/>
                      <w:szCs w:val="22"/>
                    </w:rPr>
                    <w:t>00 votos contrários</w:t>
                  </w:r>
                  <w:r w:rsidRPr="00EC65D2">
                    <w:rPr>
                      <w:rFonts w:asciiTheme="minorHAnsi" w:hAnsiTheme="minorHAnsi" w:cstheme="minorHAnsi"/>
                      <w:color w:val="000000" w:themeColor="text1"/>
                      <w:sz w:val="22"/>
                      <w:szCs w:val="22"/>
                    </w:rPr>
                    <w:t xml:space="preserve">; </w:t>
                  </w:r>
                  <w:r w:rsidRPr="00EC65D2">
                    <w:rPr>
                      <w:rFonts w:asciiTheme="minorHAnsi" w:hAnsiTheme="minorHAnsi" w:cstheme="minorHAnsi"/>
                      <w:b/>
                      <w:color w:val="000000" w:themeColor="text1"/>
                      <w:sz w:val="22"/>
                      <w:szCs w:val="22"/>
                    </w:rPr>
                    <w:t xml:space="preserve">00 abstenções </w:t>
                  </w:r>
                  <w:r w:rsidRPr="00EC65D2">
                    <w:rPr>
                      <w:rFonts w:asciiTheme="minorHAnsi" w:hAnsiTheme="minorHAnsi" w:cstheme="minorHAnsi"/>
                      <w:color w:val="000000" w:themeColor="text1"/>
                      <w:sz w:val="22"/>
                      <w:szCs w:val="22"/>
                    </w:rPr>
                    <w:t xml:space="preserve">e </w:t>
                  </w:r>
                  <w:r w:rsidRPr="00EC65D2">
                    <w:rPr>
                      <w:rFonts w:asciiTheme="minorHAnsi" w:hAnsiTheme="minorHAnsi" w:cstheme="minorHAnsi"/>
                      <w:b/>
                      <w:color w:val="000000" w:themeColor="text1"/>
                      <w:sz w:val="22"/>
                      <w:szCs w:val="22"/>
                    </w:rPr>
                    <w:t>00 ausência.</w:t>
                  </w:r>
                </w:p>
              </w:tc>
            </w:tr>
          </w:tbl>
          <w:p w14:paraId="4EFC278B" w14:textId="46655A14" w:rsidR="00EC65D2" w:rsidRDefault="00EC65D2" w:rsidP="0039299B">
            <w:pPr>
              <w:autoSpaceDE w:val="0"/>
              <w:rPr>
                <w:rFonts w:asciiTheme="minorHAnsi" w:eastAsia="Calibri" w:hAnsiTheme="minorHAnsi" w:cstheme="minorHAnsi"/>
                <w:sz w:val="22"/>
                <w:szCs w:val="22"/>
                <w:lang w:eastAsia="pt-BR"/>
              </w:rPr>
            </w:pPr>
          </w:p>
          <w:tbl>
            <w:tblPr>
              <w:tblW w:w="9074" w:type="dxa"/>
              <w:tblInd w:w="30" w:type="dxa"/>
              <w:tblLayout w:type="fixed"/>
              <w:tblCellMar>
                <w:left w:w="10" w:type="dxa"/>
                <w:right w:w="10" w:type="dxa"/>
              </w:tblCellMar>
              <w:tblLook w:val="04A0" w:firstRow="1" w:lastRow="0" w:firstColumn="1" w:lastColumn="0" w:noHBand="0" w:noVBand="1"/>
            </w:tblPr>
            <w:tblGrid>
              <w:gridCol w:w="2268"/>
              <w:gridCol w:w="6806"/>
            </w:tblGrid>
            <w:tr w:rsidR="00EC65D2" w:rsidRPr="006D40EE" w14:paraId="3F2FC8F5" w14:textId="77777777" w:rsidTr="00991552">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CA52F6B" w14:textId="13763FCE" w:rsidR="00EC65D2" w:rsidRPr="00EC65D2" w:rsidRDefault="00EC65D2" w:rsidP="0039299B">
                  <w:pPr>
                    <w:rPr>
                      <w:rFonts w:asciiTheme="minorHAnsi" w:hAnsiTheme="minorHAnsi" w:cstheme="minorHAnsi"/>
                      <w:b/>
                      <w:sz w:val="22"/>
                      <w:szCs w:val="22"/>
                    </w:rPr>
                  </w:pPr>
                  <w:r w:rsidRPr="00EC65D2">
                    <w:rPr>
                      <w:rFonts w:asciiTheme="minorHAnsi" w:hAnsiTheme="minorHAnsi" w:cstheme="minorHAnsi"/>
                      <w:b/>
                      <w:sz w:val="22"/>
                      <w:szCs w:val="22"/>
                    </w:rPr>
                    <w:t>18</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818EC59" w14:textId="44BA24E4" w:rsidR="00EC65D2" w:rsidRPr="00EC65D2" w:rsidRDefault="00EC65D2" w:rsidP="0039299B">
                  <w:pPr>
                    <w:autoSpaceDN/>
                    <w:jc w:val="both"/>
                    <w:rPr>
                      <w:rFonts w:asciiTheme="minorHAnsi" w:hAnsiTheme="minorHAnsi" w:cstheme="minorHAnsi"/>
                      <w:sz w:val="22"/>
                      <w:szCs w:val="22"/>
                    </w:rPr>
                  </w:pPr>
                  <w:r w:rsidRPr="00EC65D2">
                    <w:rPr>
                      <w:rFonts w:asciiTheme="minorHAnsi" w:hAnsiTheme="minorHAnsi" w:cstheme="minorHAnsi"/>
                      <w:bCs/>
                      <w:sz w:val="22"/>
                      <w:szCs w:val="22"/>
                      <w:lang w:eastAsia="pt-BR"/>
                    </w:rPr>
                    <w:t>Protocolo nº.</w:t>
                  </w:r>
                  <w:r w:rsidRPr="00EC65D2">
                    <w:rPr>
                      <w:rFonts w:asciiTheme="minorHAnsi" w:hAnsiTheme="minorHAnsi" w:cstheme="minorHAnsi"/>
                      <w:sz w:val="22"/>
                      <w:szCs w:val="22"/>
                    </w:rPr>
                    <w:t xml:space="preserve"> 591182/2017 – Processo de Exercício Profissional</w:t>
                  </w:r>
                </w:p>
              </w:tc>
            </w:tr>
            <w:tr w:rsidR="00EC65D2" w:rsidRPr="006D40EE" w14:paraId="2CC7F929" w14:textId="77777777" w:rsidTr="00991552">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73D2271" w14:textId="77777777" w:rsidR="00EC65D2" w:rsidRPr="00EC65D2" w:rsidRDefault="00EC65D2" w:rsidP="0039299B">
                  <w:pPr>
                    <w:rPr>
                      <w:rFonts w:asciiTheme="minorHAnsi" w:hAnsiTheme="minorHAnsi" w:cstheme="minorHAnsi"/>
                      <w:b/>
                      <w:sz w:val="22"/>
                      <w:szCs w:val="22"/>
                    </w:rPr>
                  </w:pPr>
                  <w:r w:rsidRPr="00EC65D2">
                    <w:rPr>
                      <w:rFonts w:asciiTheme="minorHAnsi" w:hAnsiTheme="minorHAnsi" w:cstheme="minorHAnsi"/>
                      <w:b/>
                      <w:sz w:val="22"/>
                      <w:szCs w:val="22"/>
                    </w:rPr>
                    <w:t>Relator</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F5F0ECE" w14:textId="3834AD0C" w:rsidR="00EC65D2" w:rsidRPr="00EC65D2" w:rsidRDefault="00EC65D2" w:rsidP="0039299B">
                  <w:pPr>
                    <w:pStyle w:val="Default"/>
                    <w:pBdr>
                      <w:bottom w:val="single" w:sz="4" w:space="1" w:color="auto"/>
                    </w:pBdr>
                    <w:rPr>
                      <w:rFonts w:asciiTheme="minorHAnsi" w:hAnsiTheme="minorHAnsi" w:cstheme="minorHAnsi"/>
                      <w:b/>
                      <w:color w:val="auto"/>
                      <w:sz w:val="22"/>
                      <w:szCs w:val="22"/>
                    </w:rPr>
                  </w:pPr>
                  <w:r w:rsidRPr="00EC65D2">
                    <w:rPr>
                      <w:rFonts w:asciiTheme="minorHAnsi" w:hAnsiTheme="minorHAnsi" w:cstheme="minorHAnsi"/>
                      <w:b/>
                      <w:color w:val="auto"/>
                      <w:sz w:val="22"/>
                      <w:szCs w:val="22"/>
                    </w:rPr>
                    <w:t xml:space="preserve">Thiago Rafael </w:t>
                  </w:r>
                  <w:proofErr w:type="spellStart"/>
                  <w:r w:rsidRPr="00EC65D2">
                    <w:rPr>
                      <w:rFonts w:asciiTheme="minorHAnsi" w:hAnsiTheme="minorHAnsi" w:cstheme="minorHAnsi"/>
                      <w:b/>
                      <w:color w:val="auto"/>
                      <w:sz w:val="22"/>
                      <w:szCs w:val="22"/>
                    </w:rPr>
                    <w:t>Pandini</w:t>
                  </w:r>
                  <w:proofErr w:type="spellEnd"/>
                </w:p>
              </w:tc>
            </w:tr>
            <w:tr w:rsidR="00EC65D2" w:rsidRPr="006D40EE" w14:paraId="6F354641" w14:textId="77777777" w:rsidTr="00991552">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EAE6B58" w14:textId="77777777" w:rsidR="00EC65D2" w:rsidRPr="00EC65D2" w:rsidRDefault="00EC65D2" w:rsidP="0039299B">
                  <w:pPr>
                    <w:rPr>
                      <w:rFonts w:asciiTheme="minorHAnsi" w:hAnsiTheme="minorHAnsi" w:cstheme="minorHAnsi"/>
                      <w:b/>
                      <w:sz w:val="22"/>
                      <w:szCs w:val="22"/>
                    </w:rPr>
                  </w:pPr>
                  <w:r w:rsidRPr="00EC65D2">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EB4E3BA" w14:textId="0DD2FDF4" w:rsidR="00EC65D2" w:rsidRPr="00EC65D2" w:rsidRDefault="00EC65D2" w:rsidP="0039299B">
                  <w:pPr>
                    <w:widowControl w:val="0"/>
                    <w:tabs>
                      <w:tab w:val="left" w:pos="855"/>
                    </w:tabs>
                    <w:suppressAutoHyphens w:val="0"/>
                    <w:autoSpaceDE w:val="0"/>
                    <w:jc w:val="both"/>
                    <w:textAlignment w:val="auto"/>
                    <w:rPr>
                      <w:rFonts w:asciiTheme="minorHAnsi" w:hAnsiTheme="minorHAnsi" w:cstheme="minorHAnsi"/>
                      <w:bCs/>
                      <w:sz w:val="22"/>
                      <w:szCs w:val="22"/>
                    </w:rPr>
                  </w:pPr>
                  <w:r w:rsidRPr="00EC65D2">
                    <w:rPr>
                      <w:rFonts w:asciiTheme="minorHAnsi" w:hAnsiTheme="minorHAnsi" w:cstheme="minorHAnsi"/>
                      <w:bCs/>
                      <w:sz w:val="22"/>
                      <w:szCs w:val="22"/>
                    </w:rPr>
                    <w:t xml:space="preserve">Após relatório e discussão, a CEP-CAU/MT emitiu a </w:t>
                  </w:r>
                  <w:r w:rsidRPr="00EC65D2">
                    <w:rPr>
                      <w:rFonts w:asciiTheme="minorHAnsi" w:hAnsiTheme="minorHAnsi" w:cstheme="minorHAnsi"/>
                      <w:b/>
                      <w:sz w:val="22"/>
                      <w:szCs w:val="22"/>
                    </w:rPr>
                    <w:t>Deliberação nº. 941/2023,</w:t>
                  </w:r>
                  <w:r w:rsidRPr="00EC65D2">
                    <w:rPr>
                      <w:rFonts w:asciiTheme="minorHAnsi" w:hAnsiTheme="minorHAnsi" w:cstheme="minorHAnsi"/>
                      <w:bCs/>
                      <w:sz w:val="22"/>
                      <w:szCs w:val="22"/>
                    </w:rPr>
                    <w:t xml:space="preserve"> pela qual deliberou:</w:t>
                  </w:r>
                </w:p>
                <w:p w14:paraId="5FEBC969" w14:textId="77777777" w:rsidR="00EC65D2" w:rsidRPr="00EC65D2" w:rsidRDefault="00EC65D2" w:rsidP="0039299B">
                  <w:pPr>
                    <w:jc w:val="both"/>
                    <w:rPr>
                      <w:rFonts w:asciiTheme="minorHAnsi" w:hAnsiTheme="minorHAnsi" w:cstheme="minorHAnsi"/>
                      <w:b/>
                      <w:color w:val="000000" w:themeColor="text1"/>
                      <w:kern w:val="3"/>
                      <w:sz w:val="22"/>
                      <w:szCs w:val="22"/>
                      <w:lang w:eastAsia="pt-BR" w:bidi="hi-IN"/>
                    </w:rPr>
                  </w:pPr>
                </w:p>
                <w:p w14:paraId="1085A133" w14:textId="0BC28BB3" w:rsidR="00EC65D2" w:rsidRPr="00EC65D2" w:rsidRDefault="00EC65D2" w:rsidP="0039299B">
                  <w:pPr>
                    <w:shd w:val="clear" w:color="auto" w:fill="FFFFFF" w:themeFill="background1"/>
                    <w:autoSpaceDN/>
                    <w:jc w:val="both"/>
                    <w:rPr>
                      <w:rFonts w:asciiTheme="minorHAnsi" w:hAnsiTheme="minorHAnsi" w:cstheme="minorHAnsi"/>
                      <w:color w:val="000000" w:themeColor="text1"/>
                      <w:sz w:val="22"/>
                      <w:szCs w:val="22"/>
                      <w:shd w:val="clear" w:color="auto" w:fill="FFFFFF"/>
                    </w:rPr>
                  </w:pPr>
                  <w:r w:rsidRPr="00EC65D2">
                    <w:rPr>
                      <w:rFonts w:asciiTheme="minorHAnsi" w:hAnsiTheme="minorHAnsi" w:cstheme="minorHAnsi"/>
                      <w:color w:val="000000" w:themeColor="text1"/>
                      <w:sz w:val="22"/>
                      <w:szCs w:val="22"/>
                      <w:shd w:val="clear" w:color="auto" w:fill="FFFFFF"/>
                    </w:rPr>
                    <w:t>1. Decidir pela manutenção da autuação n. 1000145091/2022 - protocolo n. 591182/2017 em nome de CRISANTO &amp; SOUZA NETO LTDA e multa imposta no valor de R$ 2.618,00 (dois mil, seiscentos e dezoito reais).</w:t>
                  </w:r>
                </w:p>
                <w:p w14:paraId="7185E496" w14:textId="77777777" w:rsidR="00EC65D2" w:rsidRPr="00EC65D2" w:rsidRDefault="00EC65D2" w:rsidP="0039299B">
                  <w:pPr>
                    <w:pStyle w:val="PargrafodaLista"/>
                    <w:shd w:val="clear" w:color="auto" w:fill="FFFFFF" w:themeFill="background1"/>
                    <w:autoSpaceDN/>
                    <w:ind w:left="0"/>
                    <w:jc w:val="both"/>
                    <w:rPr>
                      <w:rFonts w:asciiTheme="minorHAnsi" w:hAnsiTheme="minorHAnsi" w:cstheme="minorHAnsi"/>
                      <w:color w:val="000000" w:themeColor="text1"/>
                      <w:sz w:val="22"/>
                      <w:szCs w:val="22"/>
                      <w:shd w:val="clear" w:color="auto" w:fill="FFFFFF"/>
                    </w:rPr>
                  </w:pPr>
                </w:p>
                <w:p w14:paraId="389F3E23" w14:textId="3D464BB7" w:rsidR="00EC65D2" w:rsidRPr="00EC65D2" w:rsidRDefault="00EC65D2" w:rsidP="0039299B">
                  <w:pPr>
                    <w:pStyle w:val="PargrafodaLista"/>
                    <w:ind w:left="0"/>
                    <w:jc w:val="both"/>
                    <w:rPr>
                      <w:rFonts w:asciiTheme="minorHAnsi" w:hAnsiTheme="minorHAnsi" w:cstheme="minorHAnsi"/>
                      <w:color w:val="000000" w:themeColor="text1"/>
                      <w:sz w:val="22"/>
                      <w:szCs w:val="22"/>
                      <w:shd w:val="clear" w:color="auto" w:fill="FFFFFF"/>
                    </w:rPr>
                  </w:pPr>
                  <w:r w:rsidRPr="00EC65D2">
                    <w:rPr>
                      <w:rFonts w:asciiTheme="minorHAnsi" w:hAnsiTheme="minorHAnsi" w:cstheme="minorHAnsi"/>
                      <w:color w:val="000000" w:themeColor="text1"/>
                      <w:sz w:val="22"/>
                      <w:szCs w:val="22"/>
                      <w:shd w:val="clear" w:color="auto" w:fill="FFFFFF"/>
                    </w:rPr>
                    <w:t xml:space="preserve">2. Conceder ao autuado prazo de 30 (trinta) dias contados a partir do primeiro dia útil subsequente ao do recebimento da comunicação para interposição de recurso, que terá efeito suspensivo ao Plenário do CAU/MT. </w:t>
                  </w:r>
                </w:p>
                <w:p w14:paraId="501F9111" w14:textId="77777777" w:rsidR="00EC65D2" w:rsidRPr="00EC65D2" w:rsidRDefault="00EC65D2" w:rsidP="0039299B">
                  <w:pPr>
                    <w:pStyle w:val="PargrafodaLista"/>
                    <w:ind w:left="0"/>
                    <w:jc w:val="both"/>
                    <w:rPr>
                      <w:rFonts w:asciiTheme="minorHAnsi" w:hAnsiTheme="minorHAnsi" w:cstheme="minorHAnsi"/>
                      <w:color w:val="000000" w:themeColor="text1"/>
                      <w:sz w:val="22"/>
                      <w:szCs w:val="22"/>
                      <w:shd w:val="clear" w:color="auto" w:fill="FFFFFF"/>
                    </w:rPr>
                  </w:pPr>
                </w:p>
                <w:p w14:paraId="660D1689" w14:textId="73BE385B" w:rsidR="00EC65D2" w:rsidRDefault="00EC65D2" w:rsidP="0039299B">
                  <w:pPr>
                    <w:pStyle w:val="NormalWeb"/>
                    <w:jc w:val="both"/>
                    <w:rPr>
                      <w:rFonts w:asciiTheme="minorHAnsi" w:hAnsiTheme="minorHAnsi" w:cstheme="minorHAnsi"/>
                      <w:color w:val="000000" w:themeColor="text1"/>
                      <w:sz w:val="22"/>
                      <w:szCs w:val="22"/>
                      <w:shd w:val="clear" w:color="auto" w:fill="FFFFFF"/>
                    </w:rPr>
                  </w:pPr>
                  <w:r w:rsidRPr="00EC65D2">
                    <w:rPr>
                      <w:rFonts w:asciiTheme="minorHAnsi" w:hAnsiTheme="minorHAnsi" w:cstheme="minorHAnsi"/>
                      <w:color w:val="000000" w:themeColor="text1"/>
                      <w:sz w:val="22"/>
                      <w:szCs w:val="22"/>
                      <w:shd w:val="clear" w:color="auto" w:fill="FFFFFF"/>
                    </w:rPr>
                    <w:t>3. Transitado em julgado, o CAU/MT oficiará a pessoa física ou jurídica autuada para, nos casos em que for possível, regularizar a situação que ensejou a lavratura do auto de infração, informando-a da penalidade que lhe foi imposta e nos casos em que a regularização seja possível, o CAU/MT deverá indicar as providências a serem adotadas, de acordo com a legislação vigente, devendo o autuado cumprir a determinação no prazo de 30 (trinta) dias, a partir do primeiro dia útil subsequente ao recebimento do ofício.</w:t>
                  </w:r>
                </w:p>
                <w:p w14:paraId="6384ECDF" w14:textId="77777777" w:rsidR="0039299B" w:rsidRPr="00EC65D2" w:rsidRDefault="0039299B" w:rsidP="0039299B">
                  <w:pPr>
                    <w:pStyle w:val="NormalWeb"/>
                    <w:jc w:val="both"/>
                    <w:rPr>
                      <w:rFonts w:asciiTheme="minorHAnsi" w:hAnsiTheme="minorHAnsi" w:cstheme="minorHAnsi"/>
                      <w:color w:val="000000" w:themeColor="text1"/>
                      <w:sz w:val="22"/>
                      <w:szCs w:val="22"/>
                      <w:shd w:val="clear" w:color="auto" w:fill="FFFFFF"/>
                    </w:rPr>
                  </w:pPr>
                </w:p>
                <w:p w14:paraId="5FEF023A" w14:textId="3ED1AFD9" w:rsidR="00EC65D2" w:rsidRPr="00EC65D2" w:rsidRDefault="00EC65D2" w:rsidP="0039299B">
                  <w:pPr>
                    <w:ind w:right="205"/>
                    <w:jc w:val="both"/>
                    <w:rPr>
                      <w:rFonts w:asciiTheme="minorHAnsi" w:eastAsia="Cambria" w:hAnsiTheme="minorHAnsi" w:cstheme="minorHAnsi"/>
                      <w:bCs/>
                      <w:sz w:val="22"/>
                      <w:szCs w:val="22"/>
                    </w:rPr>
                  </w:pPr>
                  <w:r w:rsidRPr="00EC65D2">
                    <w:rPr>
                      <w:rFonts w:asciiTheme="minorHAnsi" w:hAnsiTheme="minorHAnsi" w:cstheme="minorHAnsi"/>
                      <w:color w:val="000000" w:themeColor="text1"/>
                      <w:sz w:val="22"/>
                      <w:szCs w:val="22"/>
                    </w:rPr>
                    <w:t xml:space="preserve">Com </w:t>
                  </w:r>
                  <w:r w:rsidRPr="00EC65D2">
                    <w:rPr>
                      <w:rFonts w:asciiTheme="minorHAnsi" w:hAnsiTheme="minorHAnsi" w:cstheme="minorHAnsi"/>
                      <w:b/>
                      <w:color w:val="000000" w:themeColor="text1"/>
                      <w:sz w:val="22"/>
                      <w:szCs w:val="22"/>
                    </w:rPr>
                    <w:t xml:space="preserve">04 votos favoráveis </w:t>
                  </w:r>
                  <w:r w:rsidRPr="00EC65D2">
                    <w:rPr>
                      <w:rFonts w:asciiTheme="minorHAnsi" w:hAnsiTheme="minorHAnsi" w:cstheme="minorHAnsi"/>
                      <w:color w:val="000000" w:themeColor="text1"/>
                      <w:sz w:val="22"/>
                      <w:szCs w:val="22"/>
                    </w:rPr>
                    <w:t xml:space="preserve">dos Conselheiros Alexsandro Reis, Thiago Rafael </w:t>
                  </w:r>
                  <w:proofErr w:type="spellStart"/>
                  <w:r w:rsidRPr="00EC65D2">
                    <w:rPr>
                      <w:rFonts w:asciiTheme="minorHAnsi" w:hAnsiTheme="minorHAnsi" w:cstheme="minorHAnsi"/>
                      <w:color w:val="000000" w:themeColor="text1"/>
                      <w:sz w:val="22"/>
                      <w:szCs w:val="22"/>
                    </w:rPr>
                    <w:t>Pandini</w:t>
                  </w:r>
                  <w:proofErr w:type="spellEnd"/>
                  <w:r w:rsidRPr="00EC65D2">
                    <w:rPr>
                      <w:rFonts w:asciiTheme="minorHAnsi" w:hAnsiTheme="minorHAnsi" w:cstheme="minorHAnsi"/>
                      <w:color w:val="000000" w:themeColor="text1"/>
                      <w:sz w:val="22"/>
                      <w:szCs w:val="22"/>
                    </w:rPr>
                    <w:t xml:space="preserve">, Karen </w:t>
                  </w:r>
                  <w:proofErr w:type="spellStart"/>
                  <w:r w:rsidRPr="00EC65D2">
                    <w:rPr>
                      <w:rFonts w:asciiTheme="minorHAnsi" w:hAnsiTheme="minorHAnsi" w:cstheme="minorHAnsi"/>
                      <w:color w:val="000000" w:themeColor="text1"/>
                      <w:sz w:val="22"/>
                      <w:szCs w:val="22"/>
                    </w:rPr>
                    <w:t>Mayumi</w:t>
                  </w:r>
                  <w:proofErr w:type="spellEnd"/>
                  <w:r w:rsidRPr="00EC65D2">
                    <w:rPr>
                      <w:rFonts w:asciiTheme="minorHAnsi" w:hAnsiTheme="minorHAnsi" w:cstheme="minorHAnsi"/>
                      <w:color w:val="000000" w:themeColor="text1"/>
                      <w:sz w:val="22"/>
                      <w:szCs w:val="22"/>
                    </w:rPr>
                    <w:t xml:space="preserve"> Matsumoto e Elisangela Fernandes </w:t>
                  </w:r>
                  <w:proofErr w:type="spellStart"/>
                  <w:r w:rsidRPr="00EC65D2">
                    <w:rPr>
                      <w:rFonts w:asciiTheme="minorHAnsi" w:hAnsiTheme="minorHAnsi" w:cstheme="minorHAnsi"/>
                      <w:color w:val="000000" w:themeColor="text1"/>
                      <w:sz w:val="22"/>
                      <w:szCs w:val="22"/>
                    </w:rPr>
                    <w:t>Bokorni</w:t>
                  </w:r>
                  <w:proofErr w:type="spellEnd"/>
                  <w:r w:rsidRPr="00EC65D2">
                    <w:rPr>
                      <w:rFonts w:asciiTheme="minorHAnsi" w:hAnsiTheme="minorHAnsi" w:cstheme="minorHAnsi"/>
                      <w:color w:val="000000" w:themeColor="text1"/>
                      <w:sz w:val="22"/>
                      <w:szCs w:val="22"/>
                    </w:rPr>
                    <w:t xml:space="preserve">; </w:t>
                  </w:r>
                  <w:r w:rsidRPr="00EC65D2">
                    <w:rPr>
                      <w:rFonts w:asciiTheme="minorHAnsi" w:hAnsiTheme="minorHAnsi" w:cstheme="minorHAnsi"/>
                      <w:b/>
                      <w:color w:val="000000" w:themeColor="text1"/>
                      <w:sz w:val="22"/>
                      <w:szCs w:val="22"/>
                    </w:rPr>
                    <w:t>00 votos contrários</w:t>
                  </w:r>
                  <w:r w:rsidRPr="00EC65D2">
                    <w:rPr>
                      <w:rFonts w:asciiTheme="minorHAnsi" w:hAnsiTheme="minorHAnsi" w:cstheme="minorHAnsi"/>
                      <w:color w:val="000000" w:themeColor="text1"/>
                      <w:sz w:val="22"/>
                      <w:szCs w:val="22"/>
                    </w:rPr>
                    <w:t xml:space="preserve">; </w:t>
                  </w:r>
                  <w:r w:rsidRPr="00EC65D2">
                    <w:rPr>
                      <w:rFonts w:asciiTheme="minorHAnsi" w:hAnsiTheme="minorHAnsi" w:cstheme="minorHAnsi"/>
                      <w:b/>
                      <w:color w:val="000000" w:themeColor="text1"/>
                      <w:sz w:val="22"/>
                      <w:szCs w:val="22"/>
                    </w:rPr>
                    <w:t xml:space="preserve">00 abstenções </w:t>
                  </w:r>
                  <w:r w:rsidRPr="00EC65D2">
                    <w:rPr>
                      <w:rFonts w:asciiTheme="minorHAnsi" w:hAnsiTheme="minorHAnsi" w:cstheme="minorHAnsi"/>
                      <w:color w:val="000000" w:themeColor="text1"/>
                      <w:sz w:val="22"/>
                      <w:szCs w:val="22"/>
                    </w:rPr>
                    <w:t xml:space="preserve">e </w:t>
                  </w:r>
                  <w:r w:rsidRPr="00EC65D2">
                    <w:rPr>
                      <w:rFonts w:asciiTheme="minorHAnsi" w:hAnsiTheme="minorHAnsi" w:cstheme="minorHAnsi"/>
                      <w:b/>
                      <w:color w:val="000000" w:themeColor="text1"/>
                      <w:sz w:val="22"/>
                      <w:szCs w:val="22"/>
                    </w:rPr>
                    <w:t>00 ausência.</w:t>
                  </w:r>
                </w:p>
              </w:tc>
            </w:tr>
          </w:tbl>
          <w:p w14:paraId="69D52DFC" w14:textId="1D2A7B08" w:rsidR="00EC65D2" w:rsidRDefault="00EC65D2" w:rsidP="0039299B">
            <w:pPr>
              <w:autoSpaceDE w:val="0"/>
              <w:rPr>
                <w:rFonts w:asciiTheme="minorHAnsi" w:eastAsia="Calibri" w:hAnsiTheme="minorHAnsi" w:cstheme="minorHAnsi"/>
                <w:sz w:val="22"/>
                <w:szCs w:val="22"/>
                <w:lang w:eastAsia="pt-BR"/>
              </w:rPr>
            </w:pPr>
          </w:p>
          <w:tbl>
            <w:tblPr>
              <w:tblW w:w="9074" w:type="dxa"/>
              <w:tblInd w:w="30" w:type="dxa"/>
              <w:tblLayout w:type="fixed"/>
              <w:tblCellMar>
                <w:left w:w="10" w:type="dxa"/>
                <w:right w:w="10" w:type="dxa"/>
              </w:tblCellMar>
              <w:tblLook w:val="04A0" w:firstRow="1" w:lastRow="0" w:firstColumn="1" w:lastColumn="0" w:noHBand="0" w:noVBand="1"/>
            </w:tblPr>
            <w:tblGrid>
              <w:gridCol w:w="2268"/>
              <w:gridCol w:w="6806"/>
            </w:tblGrid>
            <w:tr w:rsidR="00EC65D2" w:rsidRPr="006D40EE" w14:paraId="54DA74C8" w14:textId="77777777" w:rsidTr="00991552">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1DFBC74" w14:textId="270883E4" w:rsidR="00EC65D2" w:rsidRPr="006D40EE" w:rsidRDefault="00EC65D2" w:rsidP="0039299B">
                  <w:pPr>
                    <w:rPr>
                      <w:rFonts w:asciiTheme="minorHAnsi" w:hAnsiTheme="minorHAnsi" w:cstheme="minorHAnsi"/>
                      <w:b/>
                      <w:sz w:val="22"/>
                      <w:szCs w:val="22"/>
                    </w:rPr>
                  </w:pPr>
                  <w:r>
                    <w:rPr>
                      <w:rFonts w:asciiTheme="minorHAnsi" w:hAnsiTheme="minorHAnsi" w:cstheme="minorHAnsi"/>
                      <w:b/>
                      <w:sz w:val="22"/>
                      <w:szCs w:val="22"/>
                    </w:rPr>
                    <w:t>19</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F4D559D" w14:textId="5CD900AD" w:rsidR="00EC65D2" w:rsidRPr="006D40EE" w:rsidRDefault="00EC65D2" w:rsidP="0039299B">
                  <w:pPr>
                    <w:autoSpaceDN/>
                    <w:jc w:val="both"/>
                    <w:rPr>
                      <w:rFonts w:asciiTheme="minorHAnsi" w:hAnsiTheme="minorHAnsi" w:cstheme="minorHAnsi"/>
                      <w:sz w:val="22"/>
                      <w:szCs w:val="22"/>
                    </w:rPr>
                  </w:pPr>
                  <w:r w:rsidRPr="006D40EE">
                    <w:rPr>
                      <w:rFonts w:asciiTheme="minorHAnsi" w:hAnsiTheme="minorHAnsi" w:cstheme="minorHAnsi"/>
                      <w:bCs/>
                      <w:sz w:val="22"/>
                      <w:szCs w:val="22"/>
                      <w:lang w:eastAsia="pt-BR"/>
                    </w:rPr>
                    <w:t>Protocolo nº.</w:t>
                  </w:r>
                  <w:r w:rsidRPr="006D40EE">
                    <w:rPr>
                      <w:rFonts w:asciiTheme="minorHAnsi" w:hAnsiTheme="minorHAnsi" w:cstheme="minorHAnsi"/>
                      <w:sz w:val="22"/>
                      <w:szCs w:val="22"/>
                    </w:rPr>
                    <w:t xml:space="preserve"> </w:t>
                  </w:r>
                  <w:r>
                    <w:rPr>
                      <w:rFonts w:asciiTheme="minorHAnsi" w:hAnsiTheme="minorHAnsi" w:cstheme="minorHAnsi"/>
                      <w:sz w:val="22"/>
                      <w:szCs w:val="22"/>
                    </w:rPr>
                    <w:t>985388/2019 – Processo de Exercício Profissional</w:t>
                  </w:r>
                </w:p>
              </w:tc>
            </w:tr>
            <w:tr w:rsidR="00EC65D2" w:rsidRPr="006D40EE" w14:paraId="4A66A666" w14:textId="77777777" w:rsidTr="00991552">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BBEF332" w14:textId="77777777" w:rsidR="00EC65D2" w:rsidRPr="006D40EE" w:rsidRDefault="00EC65D2" w:rsidP="0039299B">
                  <w:pPr>
                    <w:rPr>
                      <w:rFonts w:asciiTheme="minorHAnsi" w:hAnsiTheme="minorHAnsi" w:cstheme="minorHAnsi"/>
                      <w:b/>
                      <w:sz w:val="22"/>
                      <w:szCs w:val="22"/>
                    </w:rPr>
                  </w:pPr>
                  <w:r w:rsidRPr="006D40EE">
                    <w:rPr>
                      <w:rFonts w:asciiTheme="minorHAnsi" w:hAnsiTheme="minorHAnsi" w:cstheme="minorHAnsi"/>
                      <w:b/>
                      <w:sz w:val="22"/>
                      <w:szCs w:val="22"/>
                    </w:rPr>
                    <w:lastRenderedPageBreak/>
                    <w:t>Relator</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784BD80" w14:textId="1CB801FB" w:rsidR="00EC65D2" w:rsidRPr="006D40EE" w:rsidRDefault="00EC65D2" w:rsidP="0039299B">
                  <w:pPr>
                    <w:pStyle w:val="Default"/>
                    <w:pBdr>
                      <w:bottom w:val="single" w:sz="4" w:space="1" w:color="auto"/>
                    </w:pBdr>
                    <w:rPr>
                      <w:rFonts w:asciiTheme="minorHAnsi" w:hAnsiTheme="minorHAnsi" w:cstheme="minorHAnsi"/>
                      <w:b/>
                      <w:color w:val="auto"/>
                      <w:sz w:val="22"/>
                      <w:szCs w:val="22"/>
                    </w:rPr>
                  </w:pPr>
                  <w:r>
                    <w:rPr>
                      <w:rFonts w:asciiTheme="minorHAnsi" w:hAnsiTheme="minorHAnsi" w:cstheme="minorHAnsi"/>
                      <w:b/>
                      <w:color w:val="auto"/>
                      <w:sz w:val="22"/>
                      <w:szCs w:val="22"/>
                    </w:rPr>
                    <w:t xml:space="preserve">Thiago Rafael </w:t>
                  </w:r>
                  <w:proofErr w:type="spellStart"/>
                  <w:r>
                    <w:rPr>
                      <w:rFonts w:asciiTheme="minorHAnsi" w:hAnsiTheme="minorHAnsi" w:cstheme="minorHAnsi"/>
                      <w:b/>
                      <w:color w:val="auto"/>
                      <w:sz w:val="22"/>
                      <w:szCs w:val="22"/>
                    </w:rPr>
                    <w:t>Pandini</w:t>
                  </w:r>
                  <w:proofErr w:type="spellEnd"/>
                </w:p>
              </w:tc>
            </w:tr>
            <w:tr w:rsidR="00EC65D2" w:rsidRPr="006D40EE" w14:paraId="59B544E7" w14:textId="77777777" w:rsidTr="00991552">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F0A7B28" w14:textId="77777777" w:rsidR="00EC65D2" w:rsidRPr="006D40EE" w:rsidRDefault="00EC65D2" w:rsidP="0039299B">
                  <w:pPr>
                    <w:rPr>
                      <w:rFonts w:asciiTheme="minorHAnsi" w:hAnsiTheme="minorHAnsi" w:cstheme="minorHAnsi"/>
                      <w:b/>
                      <w:sz w:val="22"/>
                      <w:szCs w:val="22"/>
                    </w:rPr>
                  </w:pPr>
                  <w:r w:rsidRPr="006D40E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023A126" w14:textId="77777777" w:rsidR="00EC65D2" w:rsidRPr="00D67803" w:rsidRDefault="00EC65D2" w:rsidP="0039299B">
                  <w:pPr>
                    <w:jc w:val="both"/>
                    <w:rPr>
                      <w:rFonts w:asciiTheme="minorHAnsi" w:hAnsiTheme="minorHAnsi" w:cstheme="minorHAnsi"/>
                      <w:sz w:val="22"/>
                      <w:szCs w:val="22"/>
                    </w:rPr>
                  </w:pPr>
                  <w:r>
                    <w:rPr>
                      <w:rFonts w:asciiTheme="minorHAnsi" w:hAnsiTheme="minorHAnsi" w:cstheme="minorHAnsi"/>
                      <w:sz w:val="22"/>
                      <w:szCs w:val="22"/>
                    </w:rPr>
                    <w:t xml:space="preserve">A Conselheira Elisangela Fernandes </w:t>
                  </w:r>
                  <w:proofErr w:type="spellStart"/>
                  <w:r>
                    <w:rPr>
                      <w:rFonts w:asciiTheme="minorHAnsi" w:hAnsiTheme="minorHAnsi" w:cstheme="minorHAnsi"/>
                      <w:sz w:val="22"/>
                      <w:szCs w:val="22"/>
                    </w:rPr>
                    <w:t>Bokorni</w:t>
                  </w:r>
                  <w:proofErr w:type="spellEnd"/>
                  <w:r>
                    <w:rPr>
                      <w:rFonts w:asciiTheme="minorHAnsi" w:hAnsiTheme="minorHAnsi" w:cstheme="minorHAnsi"/>
                      <w:sz w:val="22"/>
                      <w:szCs w:val="22"/>
                    </w:rPr>
                    <w:t xml:space="preserve"> não se declarou suspeita ou impedida de atuar no processo.</w:t>
                  </w:r>
                </w:p>
                <w:p w14:paraId="61E9ECB2" w14:textId="52AE464D" w:rsidR="00EC65D2" w:rsidRPr="00D67803" w:rsidRDefault="00EC65D2" w:rsidP="0039299B">
                  <w:pPr>
                    <w:widowControl w:val="0"/>
                    <w:tabs>
                      <w:tab w:val="left" w:pos="855"/>
                    </w:tabs>
                    <w:suppressAutoHyphens w:val="0"/>
                    <w:autoSpaceDE w:val="0"/>
                    <w:jc w:val="both"/>
                    <w:textAlignment w:val="auto"/>
                    <w:rPr>
                      <w:rFonts w:asciiTheme="minorHAnsi" w:hAnsiTheme="minorHAnsi" w:cstheme="minorHAnsi"/>
                      <w:bCs/>
                      <w:sz w:val="22"/>
                      <w:szCs w:val="22"/>
                    </w:rPr>
                  </w:pPr>
                  <w:r w:rsidRPr="00D67803">
                    <w:rPr>
                      <w:rFonts w:asciiTheme="minorHAnsi" w:hAnsiTheme="minorHAnsi" w:cstheme="minorHAnsi"/>
                      <w:bCs/>
                      <w:sz w:val="22"/>
                      <w:szCs w:val="22"/>
                    </w:rPr>
                    <w:t xml:space="preserve">Após relatório e discussão, a CEP-CAU/MT emitiu a </w:t>
                  </w:r>
                  <w:r w:rsidRPr="00D67803">
                    <w:rPr>
                      <w:rFonts w:asciiTheme="minorHAnsi" w:hAnsiTheme="minorHAnsi" w:cstheme="minorHAnsi"/>
                      <w:b/>
                      <w:sz w:val="22"/>
                      <w:szCs w:val="22"/>
                    </w:rPr>
                    <w:t>Deliberação nº. 9</w:t>
                  </w:r>
                  <w:r>
                    <w:rPr>
                      <w:rFonts w:asciiTheme="minorHAnsi" w:hAnsiTheme="minorHAnsi" w:cstheme="minorHAnsi"/>
                      <w:b/>
                      <w:sz w:val="22"/>
                      <w:szCs w:val="22"/>
                    </w:rPr>
                    <w:t>42</w:t>
                  </w:r>
                  <w:r w:rsidRPr="00D67803">
                    <w:rPr>
                      <w:rFonts w:asciiTheme="minorHAnsi" w:hAnsiTheme="minorHAnsi" w:cstheme="minorHAnsi"/>
                      <w:b/>
                      <w:sz w:val="22"/>
                      <w:szCs w:val="22"/>
                    </w:rPr>
                    <w:t>/2023,</w:t>
                  </w:r>
                  <w:r w:rsidRPr="00D67803">
                    <w:rPr>
                      <w:rFonts w:asciiTheme="minorHAnsi" w:hAnsiTheme="minorHAnsi" w:cstheme="minorHAnsi"/>
                      <w:bCs/>
                      <w:sz w:val="22"/>
                      <w:szCs w:val="22"/>
                    </w:rPr>
                    <w:t xml:space="preserve"> pela qual deliberou:</w:t>
                  </w:r>
                </w:p>
                <w:p w14:paraId="662A43DA" w14:textId="77777777" w:rsidR="00EC65D2" w:rsidRPr="00EC65D2" w:rsidRDefault="00EC65D2" w:rsidP="0039299B">
                  <w:pPr>
                    <w:tabs>
                      <w:tab w:val="left" w:pos="323"/>
                    </w:tabs>
                    <w:jc w:val="both"/>
                    <w:rPr>
                      <w:rFonts w:asciiTheme="minorHAnsi" w:hAnsiTheme="minorHAnsi" w:cstheme="minorHAnsi"/>
                      <w:b/>
                      <w:color w:val="000000"/>
                      <w:kern w:val="3"/>
                      <w:sz w:val="22"/>
                      <w:szCs w:val="22"/>
                      <w:lang w:bidi="hi-IN"/>
                    </w:rPr>
                  </w:pPr>
                </w:p>
                <w:p w14:paraId="3976F5AB" w14:textId="30B60910" w:rsidR="00EC65D2" w:rsidRPr="00EC65D2" w:rsidRDefault="00EC65D2" w:rsidP="0039299B">
                  <w:pPr>
                    <w:pStyle w:val="PargrafodaLista"/>
                    <w:shd w:val="clear" w:color="auto" w:fill="FFFFFF" w:themeFill="background1"/>
                    <w:autoSpaceDN/>
                    <w:ind w:left="0"/>
                    <w:jc w:val="both"/>
                    <w:rPr>
                      <w:rFonts w:asciiTheme="minorHAnsi" w:hAnsiTheme="minorHAnsi" w:cstheme="minorHAnsi"/>
                      <w:color w:val="000000" w:themeColor="text1"/>
                      <w:sz w:val="22"/>
                      <w:szCs w:val="22"/>
                      <w:shd w:val="clear" w:color="auto" w:fill="FFFFFF"/>
                    </w:rPr>
                  </w:pPr>
                  <w:r w:rsidRPr="00EC65D2">
                    <w:rPr>
                      <w:rFonts w:asciiTheme="minorHAnsi" w:hAnsiTheme="minorHAnsi" w:cstheme="minorHAnsi"/>
                      <w:color w:val="000000" w:themeColor="text1"/>
                      <w:sz w:val="22"/>
                      <w:szCs w:val="22"/>
                      <w:shd w:val="clear" w:color="auto" w:fill="FFFFFF"/>
                    </w:rPr>
                    <w:t>1. Decidir pela manutenção da autuação n. 1000091966/2019 - protocolo n. 985388/2019 em nome de COLERAUS SERVIÇOS ESPECIALIZADOS EIRELI e multa imposta no valor de R$ 2.763,90 (dois mil, setecentos e sessenta e três reais e noventa centavos).</w:t>
                  </w:r>
                </w:p>
                <w:p w14:paraId="23BB865A" w14:textId="77777777" w:rsidR="00EC65D2" w:rsidRPr="00EC65D2" w:rsidRDefault="00EC65D2" w:rsidP="0039299B">
                  <w:pPr>
                    <w:pStyle w:val="PargrafodaLista"/>
                    <w:shd w:val="clear" w:color="auto" w:fill="FFFFFF" w:themeFill="background1"/>
                    <w:autoSpaceDN/>
                    <w:ind w:left="0"/>
                    <w:jc w:val="both"/>
                    <w:rPr>
                      <w:rFonts w:asciiTheme="minorHAnsi" w:hAnsiTheme="minorHAnsi" w:cstheme="minorHAnsi"/>
                      <w:color w:val="000000" w:themeColor="text1"/>
                      <w:sz w:val="22"/>
                      <w:szCs w:val="22"/>
                      <w:shd w:val="clear" w:color="auto" w:fill="FFFFFF"/>
                    </w:rPr>
                  </w:pPr>
                </w:p>
                <w:p w14:paraId="6C1DED61" w14:textId="38CB8E6B" w:rsidR="00EC65D2" w:rsidRPr="00EC65D2" w:rsidRDefault="00EC65D2" w:rsidP="0039299B">
                  <w:pPr>
                    <w:pStyle w:val="PargrafodaLista"/>
                    <w:ind w:left="0"/>
                    <w:jc w:val="both"/>
                    <w:rPr>
                      <w:rFonts w:asciiTheme="minorHAnsi" w:hAnsiTheme="minorHAnsi" w:cstheme="minorHAnsi"/>
                      <w:color w:val="000000" w:themeColor="text1"/>
                      <w:sz w:val="22"/>
                      <w:szCs w:val="22"/>
                      <w:shd w:val="clear" w:color="auto" w:fill="FFFFFF"/>
                    </w:rPr>
                  </w:pPr>
                  <w:r w:rsidRPr="00EC65D2">
                    <w:rPr>
                      <w:rFonts w:asciiTheme="minorHAnsi" w:hAnsiTheme="minorHAnsi" w:cstheme="minorHAnsi"/>
                      <w:color w:val="000000" w:themeColor="text1"/>
                      <w:sz w:val="22"/>
                      <w:szCs w:val="22"/>
                      <w:shd w:val="clear" w:color="auto" w:fill="FFFFFF"/>
                    </w:rPr>
                    <w:t xml:space="preserve">2. Conceder ao autuado prazo de 30 (trinta) dias contados a partir do primeiro dia útil subsequente ao do recebimento da comunicação para interposição de recurso, que terá efeito suspensivo ao Plenário do CAU/MT. </w:t>
                  </w:r>
                </w:p>
                <w:p w14:paraId="53289567" w14:textId="77777777" w:rsidR="00EC65D2" w:rsidRPr="00EC65D2" w:rsidRDefault="00EC65D2" w:rsidP="0039299B">
                  <w:pPr>
                    <w:pStyle w:val="PargrafodaLista"/>
                    <w:ind w:left="0"/>
                    <w:jc w:val="both"/>
                    <w:rPr>
                      <w:rFonts w:asciiTheme="minorHAnsi" w:hAnsiTheme="minorHAnsi" w:cstheme="minorHAnsi"/>
                      <w:color w:val="000000" w:themeColor="text1"/>
                      <w:sz w:val="22"/>
                      <w:szCs w:val="22"/>
                      <w:shd w:val="clear" w:color="auto" w:fill="FFFFFF"/>
                    </w:rPr>
                  </w:pPr>
                </w:p>
                <w:p w14:paraId="56F8714D" w14:textId="0F45E54F" w:rsidR="00EC65D2" w:rsidRDefault="00EC65D2" w:rsidP="0039299B">
                  <w:pPr>
                    <w:pStyle w:val="NormalWeb"/>
                    <w:jc w:val="both"/>
                    <w:rPr>
                      <w:rFonts w:asciiTheme="minorHAnsi" w:hAnsiTheme="minorHAnsi" w:cstheme="minorHAnsi"/>
                      <w:color w:val="000000" w:themeColor="text1"/>
                      <w:sz w:val="22"/>
                      <w:szCs w:val="22"/>
                      <w:shd w:val="clear" w:color="auto" w:fill="FFFFFF"/>
                    </w:rPr>
                  </w:pPr>
                  <w:r w:rsidRPr="00EC65D2">
                    <w:rPr>
                      <w:rFonts w:asciiTheme="minorHAnsi" w:hAnsiTheme="minorHAnsi" w:cstheme="minorHAnsi"/>
                      <w:color w:val="000000" w:themeColor="text1"/>
                      <w:sz w:val="22"/>
                      <w:szCs w:val="22"/>
                      <w:shd w:val="clear" w:color="auto" w:fill="FFFFFF"/>
                    </w:rPr>
                    <w:t>3. Transitado em julgado, o CAU/MT oficiará a pessoa física ou jurídica autuada para, nos casos em que for possível, regularizar a situação que ensejou a lavratura do auto de infração, informando-a da penalidade que lhe foi imposta e nos casos em que a regularização seja possível, o CAU/MT deverá indicar as providências a serem adotadas, de acordo com a legislação vigente, devendo o autuado cumprir a determinação no prazo de 30 (trinta) dias, a partir do primeiro dia útil subsequente ao recebimento do ofício.</w:t>
                  </w:r>
                </w:p>
                <w:p w14:paraId="077AD1F5" w14:textId="77777777" w:rsidR="0039299B" w:rsidRPr="00EC65D2" w:rsidRDefault="0039299B" w:rsidP="0039299B">
                  <w:pPr>
                    <w:pStyle w:val="NormalWeb"/>
                    <w:jc w:val="both"/>
                    <w:rPr>
                      <w:rFonts w:asciiTheme="minorHAnsi" w:hAnsiTheme="minorHAnsi" w:cstheme="minorHAnsi"/>
                      <w:color w:val="000000" w:themeColor="text1"/>
                      <w:sz w:val="22"/>
                      <w:szCs w:val="22"/>
                      <w:shd w:val="clear" w:color="auto" w:fill="FFFFFF"/>
                    </w:rPr>
                  </w:pPr>
                </w:p>
                <w:p w14:paraId="7FC8E990" w14:textId="27D870BE" w:rsidR="00EC65D2" w:rsidRPr="00D67803" w:rsidRDefault="00EC65D2" w:rsidP="0039299B">
                  <w:pPr>
                    <w:ind w:right="205"/>
                    <w:jc w:val="both"/>
                    <w:rPr>
                      <w:rFonts w:asciiTheme="minorHAnsi" w:eastAsia="Cambria" w:hAnsiTheme="minorHAnsi" w:cstheme="minorHAnsi"/>
                      <w:bCs/>
                      <w:sz w:val="22"/>
                      <w:szCs w:val="22"/>
                    </w:rPr>
                  </w:pPr>
                  <w:r w:rsidRPr="00EC65D2">
                    <w:rPr>
                      <w:rFonts w:asciiTheme="minorHAnsi" w:hAnsiTheme="minorHAnsi" w:cstheme="minorHAnsi"/>
                      <w:color w:val="000000" w:themeColor="text1"/>
                      <w:sz w:val="22"/>
                      <w:szCs w:val="22"/>
                    </w:rPr>
                    <w:t xml:space="preserve">Com </w:t>
                  </w:r>
                  <w:r w:rsidRPr="00EC65D2">
                    <w:rPr>
                      <w:rFonts w:asciiTheme="minorHAnsi" w:hAnsiTheme="minorHAnsi" w:cstheme="minorHAnsi"/>
                      <w:b/>
                      <w:color w:val="000000" w:themeColor="text1"/>
                      <w:sz w:val="22"/>
                      <w:szCs w:val="22"/>
                    </w:rPr>
                    <w:t xml:space="preserve">04 votos favoráveis </w:t>
                  </w:r>
                  <w:r w:rsidRPr="00EC65D2">
                    <w:rPr>
                      <w:rFonts w:asciiTheme="minorHAnsi" w:hAnsiTheme="minorHAnsi" w:cstheme="minorHAnsi"/>
                      <w:color w:val="000000" w:themeColor="text1"/>
                      <w:sz w:val="22"/>
                      <w:szCs w:val="22"/>
                    </w:rPr>
                    <w:t xml:space="preserve">dos Conselheiros Alexsandro Reis, Thiago Rafael </w:t>
                  </w:r>
                  <w:proofErr w:type="spellStart"/>
                  <w:r w:rsidRPr="00EC65D2">
                    <w:rPr>
                      <w:rFonts w:asciiTheme="minorHAnsi" w:hAnsiTheme="minorHAnsi" w:cstheme="minorHAnsi"/>
                      <w:color w:val="000000" w:themeColor="text1"/>
                      <w:sz w:val="22"/>
                      <w:szCs w:val="22"/>
                    </w:rPr>
                    <w:t>Pandini</w:t>
                  </w:r>
                  <w:proofErr w:type="spellEnd"/>
                  <w:r w:rsidRPr="00EC65D2">
                    <w:rPr>
                      <w:rFonts w:asciiTheme="minorHAnsi" w:hAnsiTheme="minorHAnsi" w:cstheme="minorHAnsi"/>
                      <w:color w:val="000000" w:themeColor="text1"/>
                      <w:sz w:val="22"/>
                      <w:szCs w:val="22"/>
                    </w:rPr>
                    <w:t xml:space="preserve">, Karen </w:t>
                  </w:r>
                  <w:proofErr w:type="spellStart"/>
                  <w:r w:rsidRPr="00EC65D2">
                    <w:rPr>
                      <w:rFonts w:asciiTheme="minorHAnsi" w:hAnsiTheme="minorHAnsi" w:cstheme="minorHAnsi"/>
                      <w:color w:val="000000" w:themeColor="text1"/>
                      <w:sz w:val="22"/>
                      <w:szCs w:val="22"/>
                    </w:rPr>
                    <w:t>Mayumi</w:t>
                  </w:r>
                  <w:proofErr w:type="spellEnd"/>
                  <w:r w:rsidRPr="00EC65D2">
                    <w:rPr>
                      <w:rFonts w:asciiTheme="minorHAnsi" w:hAnsiTheme="minorHAnsi" w:cstheme="minorHAnsi"/>
                      <w:color w:val="000000" w:themeColor="text1"/>
                      <w:sz w:val="22"/>
                      <w:szCs w:val="22"/>
                    </w:rPr>
                    <w:t xml:space="preserve"> Matsumoto e Elisangela Fernandes </w:t>
                  </w:r>
                  <w:proofErr w:type="spellStart"/>
                  <w:r w:rsidRPr="00EC65D2">
                    <w:rPr>
                      <w:rFonts w:asciiTheme="minorHAnsi" w:hAnsiTheme="minorHAnsi" w:cstheme="minorHAnsi"/>
                      <w:color w:val="000000" w:themeColor="text1"/>
                      <w:sz w:val="22"/>
                      <w:szCs w:val="22"/>
                    </w:rPr>
                    <w:t>Bokorni</w:t>
                  </w:r>
                  <w:proofErr w:type="spellEnd"/>
                  <w:r w:rsidRPr="00EC65D2">
                    <w:rPr>
                      <w:rFonts w:asciiTheme="minorHAnsi" w:hAnsiTheme="minorHAnsi" w:cstheme="minorHAnsi"/>
                      <w:color w:val="000000" w:themeColor="text1"/>
                      <w:sz w:val="22"/>
                      <w:szCs w:val="22"/>
                    </w:rPr>
                    <w:t xml:space="preserve">; </w:t>
                  </w:r>
                  <w:r w:rsidRPr="00EC65D2">
                    <w:rPr>
                      <w:rFonts w:asciiTheme="minorHAnsi" w:hAnsiTheme="minorHAnsi" w:cstheme="minorHAnsi"/>
                      <w:b/>
                      <w:color w:val="000000" w:themeColor="text1"/>
                      <w:sz w:val="22"/>
                      <w:szCs w:val="22"/>
                    </w:rPr>
                    <w:t>00 votos contrários</w:t>
                  </w:r>
                  <w:r w:rsidRPr="00EC65D2">
                    <w:rPr>
                      <w:rFonts w:asciiTheme="minorHAnsi" w:hAnsiTheme="minorHAnsi" w:cstheme="minorHAnsi"/>
                      <w:color w:val="000000" w:themeColor="text1"/>
                      <w:sz w:val="22"/>
                      <w:szCs w:val="22"/>
                    </w:rPr>
                    <w:t xml:space="preserve">; </w:t>
                  </w:r>
                  <w:r w:rsidRPr="00EC65D2">
                    <w:rPr>
                      <w:rFonts w:asciiTheme="minorHAnsi" w:hAnsiTheme="minorHAnsi" w:cstheme="minorHAnsi"/>
                      <w:b/>
                      <w:color w:val="000000" w:themeColor="text1"/>
                      <w:sz w:val="22"/>
                      <w:szCs w:val="22"/>
                    </w:rPr>
                    <w:t xml:space="preserve">00 abstenções </w:t>
                  </w:r>
                  <w:r w:rsidRPr="00EC65D2">
                    <w:rPr>
                      <w:rFonts w:asciiTheme="minorHAnsi" w:hAnsiTheme="minorHAnsi" w:cstheme="minorHAnsi"/>
                      <w:color w:val="000000" w:themeColor="text1"/>
                      <w:sz w:val="22"/>
                      <w:szCs w:val="22"/>
                    </w:rPr>
                    <w:t xml:space="preserve">e </w:t>
                  </w:r>
                  <w:r w:rsidRPr="00EC65D2">
                    <w:rPr>
                      <w:rFonts w:asciiTheme="minorHAnsi" w:hAnsiTheme="minorHAnsi" w:cstheme="minorHAnsi"/>
                      <w:b/>
                      <w:color w:val="000000" w:themeColor="text1"/>
                      <w:sz w:val="22"/>
                      <w:szCs w:val="22"/>
                    </w:rPr>
                    <w:t>00 ausência.</w:t>
                  </w:r>
                </w:p>
              </w:tc>
            </w:tr>
          </w:tbl>
          <w:p w14:paraId="1A213B0C" w14:textId="77777777" w:rsidR="00EC65D2" w:rsidRPr="006D40EE" w:rsidRDefault="00EC65D2" w:rsidP="0039299B">
            <w:pPr>
              <w:autoSpaceDE w:val="0"/>
              <w:rPr>
                <w:rFonts w:asciiTheme="minorHAnsi" w:eastAsia="Calibri" w:hAnsiTheme="minorHAnsi" w:cstheme="minorHAnsi"/>
                <w:sz w:val="22"/>
                <w:szCs w:val="22"/>
                <w:lang w:eastAsia="pt-BR"/>
              </w:rPr>
            </w:pPr>
          </w:p>
          <w:tbl>
            <w:tblPr>
              <w:tblW w:w="9114" w:type="dxa"/>
              <w:tblInd w:w="30" w:type="dxa"/>
              <w:tblLayout w:type="fixed"/>
              <w:tblCellMar>
                <w:left w:w="10" w:type="dxa"/>
                <w:right w:w="10" w:type="dxa"/>
              </w:tblCellMar>
              <w:tblLook w:val="04A0" w:firstRow="1" w:lastRow="0" w:firstColumn="1" w:lastColumn="0" w:noHBand="0" w:noVBand="1"/>
            </w:tblPr>
            <w:tblGrid>
              <w:gridCol w:w="2268"/>
              <w:gridCol w:w="6846"/>
            </w:tblGrid>
            <w:tr w:rsidR="00EC65D2" w:rsidRPr="006D40EE" w14:paraId="72CAE671" w14:textId="77777777" w:rsidTr="00E9141F">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800FFD8" w14:textId="34C9665D" w:rsidR="00EC65D2" w:rsidRPr="006D40EE" w:rsidRDefault="00EC65D2" w:rsidP="0039299B">
                  <w:pPr>
                    <w:rPr>
                      <w:rFonts w:asciiTheme="minorHAnsi" w:hAnsiTheme="minorHAnsi" w:cstheme="minorHAnsi"/>
                      <w:b/>
                      <w:sz w:val="22"/>
                      <w:szCs w:val="22"/>
                    </w:rPr>
                  </w:pPr>
                  <w:r>
                    <w:rPr>
                      <w:rFonts w:asciiTheme="minorHAnsi" w:hAnsiTheme="minorHAnsi" w:cstheme="minorHAnsi"/>
                      <w:b/>
                      <w:sz w:val="22"/>
                      <w:szCs w:val="22"/>
                    </w:rPr>
                    <w:t>20</w:t>
                  </w:r>
                </w:p>
              </w:tc>
              <w:tc>
                <w:tcPr>
                  <w:tcW w:w="684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2963C009" w14:textId="7496B8F6" w:rsidR="00EC65D2" w:rsidRPr="006D40EE" w:rsidRDefault="00EC65D2" w:rsidP="0039299B">
                  <w:pPr>
                    <w:autoSpaceDN/>
                    <w:jc w:val="both"/>
                    <w:rPr>
                      <w:rFonts w:asciiTheme="minorHAnsi" w:hAnsiTheme="minorHAnsi" w:cstheme="minorHAnsi"/>
                      <w:sz w:val="22"/>
                      <w:szCs w:val="22"/>
                    </w:rPr>
                  </w:pPr>
                  <w:r w:rsidRPr="006D40EE">
                    <w:rPr>
                      <w:rFonts w:asciiTheme="minorHAnsi" w:hAnsiTheme="minorHAnsi" w:cstheme="minorHAnsi"/>
                      <w:bCs/>
                      <w:sz w:val="22"/>
                      <w:szCs w:val="22"/>
                      <w:lang w:eastAsia="pt-BR"/>
                    </w:rPr>
                    <w:t>Protocolo nº.</w:t>
                  </w:r>
                  <w:r w:rsidRPr="006D40EE">
                    <w:rPr>
                      <w:rFonts w:asciiTheme="minorHAnsi" w:hAnsiTheme="minorHAnsi" w:cstheme="minorHAnsi"/>
                      <w:sz w:val="22"/>
                      <w:szCs w:val="22"/>
                    </w:rPr>
                    <w:t xml:space="preserve"> </w:t>
                  </w:r>
                  <w:r w:rsidR="0039299B">
                    <w:rPr>
                      <w:rFonts w:asciiTheme="minorHAnsi" w:hAnsiTheme="minorHAnsi" w:cstheme="minorHAnsi"/>
                      <w:sz w:val="22"/>
                      <w:szCs w:val="22"/>
                    </w:rPr>
                    <w:t>1051024/2020</w:t>
                  </w:r>
                  <w:r>
                    <w:rPr>
                      <w:rFonts w:asciiTheme="minorHAnsi" w:hAnsiTheme="minorHAnsi" w:cstheme="minorHAnsi"/>
                      <w:sz w:val="22"/>
                      <w:szCs w:val="22"/>
                    </w:rPr>
                    <w:t xml:space="preserve"> – Processo de Exercício Profissional</w:t>
                  </w:r>
                </w:p>
              </w:tc>
            </w:tr>
            <w:tr w:rsidR="00EC65D2" w:rsidRPr="006D40EE" w14:paraId="24C7C8D4" w14:textId="77777777" w:rsidTr="00E9141F">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CF780B3" w14:textId="77777777" w:rsidR="00EC65D2" w:rsidRPr="006D40EE" w:rsidRDefault="00EC65D2" w:rsidP="0039299B">
                  <w:pPr>
                    <w:rPr>
                      <w:rFonts w:asciiTheme="minorHAnsi" w:hAnsiTheme="minorHAnsi" w:cstheme="minorHAnsi"/>
                      <w:b/>
                      <w:sz w:val="22"/>
                      <w:szCs w:val="22"/>
                    </w:rPr>
                  </w:pPr>
                  <w:r w:rsidRPr="006D40EE">
                    <w:rPr>
                      <w:rFonts w:asciiTheme="minorHAnsi" w:hAnsiTheme="minorHAnsi" w:cstheme="minorHAnsi"/>
                      <w:b/>
                      <w:sz w:val="22"/>
                      <w:szCs w:val="22"/>
                    </w:rPr>
                    <w:t>Relator</w:t>
                  </w:r>
                </w:p>
              </w:tc>
              <w:tc>
                <w:tcPr>
                  <w:tcW w:w="684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E113269" w14:textId="77777777" w:rsidR="00EC65D2" w:rsidRPr="006D40EE" w:rsidRDefault="00EC65D2" w:rsidP="0039299B">
                  <w:pPr>
                    <w:pStyle w:val="Default"/>
                    <w:pBdr>
                      <w:bottom w:val="single" w:sz="4" w:space="1" w:color="auto"/>
                    </w:pBdr>
                    <w:rPr>
                      <w:rFonts w:asciiTheme="minorHAnsi" w:hAnsiTheme="minorHAnsi" w:cstheme="minorHAnsi"/>
                      <w:b/>
                      <w:color w:val="auto"/>
                      <w:sz w:val="22"/>
                      <w:szCs w:val="22"/>
                    </w:rPr>
                  </w:pPr>
                  <w:r>
                    <w:rPr>
                      <w:rFonts w:asciiTheme="minorHAnsi" w:hAnsiTheme="minorHAnsi" w:cstheme="minorHAnsi"/>
                      <w:b/>
                      <w:color w:val="auto"/>
                      <w:sz w:val="22"/>
                      <w:szCs w:val="22"/>
                    </w:rPr>
                    <w:t xml:space="preserve">Thiago Rafael </w:t>
                  </w:r>
                  <w:proofErr w:type="spellStart"/>
                  <w:r>
                    <w:rPr>
                      <w:rFonts w:asciiTheme="minorHAnsi" w:hAnsiTheme="minorHAnsi" w:cstheme="minorHAnsi"/>
                      <w:b/>
                      <w:color w:val="auto"/>
                      <w:sz w:val="22"/>
                      <w:szCs w:val="22"/>
                    </w:rPr>
                    <w:t>Pandini</w:t>
                  </w:r>
                  <w:proofErr w:type="spellEnd"/>
                </w:p>
              </w:tc>
            </w:tr>
            <w:tr w:rsidR="00EC65D2" w:rsidRPr="006D40EE" w14:paraId="5EB2AEFF" w14:textId="77777777" w:rsidTr="00E9141F">
              <w:tc>
                <w:tcPr>
                  <w:tcW w:w="2268"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F702909" w14:textId="77777777" w:rsidR="00EC65D2" w:rsidRPr="006D40EE" w:rsidRDefault="00EC65D2" w:rsidP="0039299B">
                  <w:pPr>
                    <w:rPr>
                      <w:rFonts w:asciiTheme="minorHAnsi" w:hAnsiTheme="minorHAnsi" w:cstheme="minorHAnsi"/>
                      <w:b/>
                      <w:sz w:val="22"/>
                      <w:szCs w:val="22"/>
                    </w:rPr>
                  </w:pPr>
                  <w:r w:rsidRPr="006D40EE">
                    <w:rPr>
                      <w:rFonts w:asciiTheme="minorHAnsi" w:hAnsiTheme="minorHAnsi" w:cstheme="minorHAnsi"/>
                      <w:b/>
                      <w:sz w:val="22"/>
                      <w:szCs w:val="22"/>
                    </w:rPr>
                    <w:t>Encaminhamento</w:t>
                  </w:r>
                </w:p>
              </w:tc>
              <w:tc>
                <w:tcPr>
                  <w:tcW w:w="684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2CE304B4" w14:textId="77777777" w:rsidR="00EC65D2" w:rsidRPr="00D67803" w:rsidRDefault="00EC65D2" w:rsidP="0039299B">
                  <w:pPr>
                    <w:jc w:val="both"/>
                    <w:rPr>
                      <w:rFonts w:asciiTheme="minorHAnsi" w:hAnsiTheme="minorHAnsi" w:cstheme="minorHAnsi"/>
                      <w:sz w:val="22"/>
                      <w:szCs w:val="22"/>
                    </w:rPr>
                  </w:pPr>
                  <w:r>
                    <w:rPr>
                      <w:rFonts w:asciiTheme="minorHAnsi" w:hAnsiTheme="minorHAnsi" w:cstheme="minorHAnsi"/>
                      <w:sz w:val="22"/>
                      <w:szCs w:val="22"/>
                    </w:rPr>
                    <w:t xml:space="preserve">A Conselheira Elisangela Fernandes </w:t>
                  </w:r>
                  <w:proofErr w:type="spellStart"/>
                  <w:r>
                    <w:rPr>
                      <w:rFonts w:asciiTheme="minorHAnsi" w:hAnsiTheme="minorHAnsi" w:cstheme="minorHAnsi"/>
                      <w:sz w:val="22"/>
                      <w:szCs w:val="22"/>
                    </w:rPr>
                    <w:t>Bokorni</w:t>
                  </w:r>
                  <w:proofErr w:type="spellEnd"/>
                  <w:r>
                    <w:rPr>
                      <w:rFonts w:asciiTheme="minorHAnsi" w:hAnsiTheme="minorHAnsi" w:cstheme="minorHAnsi"/>
                      <w:sz w:val="22"/>
                      <w:szCs w:val="22"/>
                    </w:rPr>
                    <w:t xml:space="preserve"> não se declarou suspeita ou impedida de atuar no processo.</w:t>
                  </w:r>
                </w:p>
                <w:p w14:paraId="1C383D57" w14:textId="26FA4B45" w:rsidR="00EC65D2" w:rsidRPr="00D67803" w:rsidRDefault="00EC65D2" w:rsidP="0039299B">
                  <w:pPr>
                    <w:widowControl w:val="0"/>
                    <w:tabs>
                      <w:tab w:val="left" w:pos="855"/>
                    </w:tabs>
                    <w:suppressAutoHyphens w:val="0"/>
                    <w:autoSpaceDE w:val="0"/>
                    <w:jc w:val="both"/>
                    <w:textAlignment w:val="auto"/>
                    <w:rPr>
                      <w:rFonts w:asciiTheme="minorHAnsi" w:hAnsiTheme="minorHAnsi" w:cstheme="minorHAnsi"/>
                      <w:bCs/>
                      <w:sz w:val="22"/>
                      <w:szCs w:val="22"/>
                    </w:rPr>
                  </w:pPr>
                  <w:r w:rsidRPr="00D67803">
                    <w:rPr>
                      <w:rFonts w:asciiTheme="minorHAnsi" w:hAnsiTheme="minorHAnsi" w:cstheme="minorHAnsi"/>
                      <w:bCs/>
                      <w:sz w:val="22"/>
                      <w:szCs w:val="22"/>
                    </w:rPr>
                    <w:t xml:space="preserve">Após relatório e discussão, a CEP-CAU/MT emitiu a </w:t>
                  </w:r>
                  <w:r w:rsidRPr="00D67803">
                    <w:rPr>
                      <w:rFonts w:asciiTheme="minorHAnsi" w:hAnsiTheme="minorHAnsi" w:cstheme="minorHAnsi"/>
                      <w:b/>
                      <w:sz w:val="22"/>
                      <w:szCs w:val="22"/>
                    </w:rPr>
                    <w:t>Deliberação nº. 9</w:t>
                  </w:r>
                  <w:r>
                    <w:rPr>
                      <w:rFonts w:asciiTheme="minorHAnsi" w:hAnsiTheme="minorHAnsi" w:cstheme="minorHAnsi"/>
                      <w:b/>
                      <w:sz w:val="22"/>
                      <w:szCs w:val="22"/>
                    </w:rPr>
                    <w:t>43</w:t>
                  </w:r>
                  <w:r w:rsidRPr="00D67803">
                    <w:rPr>
                      <w:rFonts w:asciiTheme="minorHAnsi" w:hAnsiTheme="minorHAnsi" w:cstheme="minorHAnsi"/>
                      <w:b/>
                      <w:sz w:val="22"/>
                      <w:szCs w:val="22"/>
                    </w:rPr>
                    <w:t>/2023,</w:t>
                  </w:r>
                  <w:r w:rsidRPr="00D67803">
                    <w:rPr>
                      <w:rFonts w:asciiTheme="minorHAnsi" w:hAnsiTheme="minorHAnsi" w:cstheme="minorHAnsi"/>
                      <w:bCs/>
                      <w:sz w:val="22"/>
                      <w:szCs w:val="22"/>
                    </w:rPr>
                    <w:t xml:space="preserve"> pela qual deliberou:</w:t>
                  </w:r>
                </w:p>
                <w:p w14:paraId="3496052D" w14:textId="77777777" w:rsidR="00EC65D2" w:rsidRPr="00EC65D2" w:rsidRDefault="00EC65D2" w:rsidP="0039299B">
                  <w:pPr>
                    <w:tabs>
                      <w:tab w:val="left" w:pos="323"/>
                    </w:tabs>
                    <w:jc w:val="both"/>
                    <w:rPr>
                      <w:rFonts w:asciiTheme="minorHAnsi" w:hAnsiTheme="minorHAnsi" w:cstheme="minorHAnsi"/>
                      <w:b/>
                      <w:color w:val="000000"/>
                      <w:kern w:val="3"/>
                      <w:sz w:val="22"/>
                      <w:szCs w:val="22"/>
                      <w:lang w:bidi="hi-IN"/>
                    </w:rPr>
                  </w:pPr>
                </w:p>
                <w:p w14:paraId="744203FE" w14:textId="77777777" w:rsidR="00E9141F" w:rsidRPr="00E9141F" w:rsidRDefault="00E9141F" w:rsidP="0039299B">
                  <w:pPr>
                    <w:pStyle w:val="PargrafodaLista"/>
                    <w:numPr>
                      <w:ilvl w:val="0"/>
                      <w:numId w:val="11"/>
                    </w:numPr>
                    <w:shd w:val="clear" w:color="auto" w:fill="FFFFFF"/>
                    <w:tabs>
                      <w:tab w:val="left" w:pos="311"/>
                    </w:tabs>
                    <w:ind w:left="28" w:firstLine="0"/>
                    <w:jc w:val="both"/>
                    <w:rPr>
                      <w:rFonts w:asciiTheme="minorHAnsi" w:hAnsiTheme="minorHAnsi" w:cstheme="minorHAnsi"/>
                      <w:sz w:val="22"/>
                      <w:szCs w:val="22"/>
                    </w:rPr>
                  </w:pPr>
                  <w:r w:rsidRPr="00E9141F">
                    <w:rPr>
                      <w:rFonts w:asciiTheme="minorHAnsi" w:hAnsiTheme="minorHAnsi" w:cstheme="minorHAnsi"/>
                      <w:color w:val="000000"/>
                      <w:sz w:val="22"/>
                      <w:szCs w:val="22"/>
                      <w:shd w:val="clear" w:color="auto" w:fill="FFFFFF"/>
                    </w:rPr>
                    <w:t xml:space="preserve">Decidir pela manutenção da autuação n. </w:t>
                  </w:r>
                  <w:r w:rsidRPr="00E9141F">
                    <w:rPr>
                      <w:rFonts w:asciiTheme="minorHAnsi" w:hAnsiTheme="minorHAnsi" w:cstheme="minorHAnsi"/>
                      <w:sz w:val="22"/>
                      <w:szCs w:val="22"/>
                    </w:rPr>
                    <w:t>1000099045/2020</w:t>
                  </w:r>
                  <w:r w:rsidRPr="00E9141F">
                    <w:rPr>
                      <w:rFonts w:asciiTheme="minorHAnsi" w:hAnsiTheme="minorHAnsi" w:cstheme="minorHAnsi"/>
                      <w:color w:val="000000"/>
                      <w:sz w:val="22"/>
                      <w:szCs w:val="22"/>
                      <w:shd w:val="clear" w:color="auto" w:fill="FFFFFF"/>
                    </w:rPr>
                    <w:t xml:space="preserve"> protocolo n. </w:t>
                  </w:r>
                  <w:r w:rsidRPr="00E9141F">
                    <w:rPr>
                      <w:rFonts w:asciiTheme="minorHAnsi" w:hAnsiTheme="minorHAnsi" w:cstheme="minorHAnsi"/>
                      <w:sz w:val="22"/>
                      <w:szCs w:val="22"/>
                    </w:rPr>
                    <w:t>1051024/2020</w:t>
                  </w:r>
                  <w:r w:rsidRPr="00E9141F">
                    <w:rPr>
                      <w:rFonts w:asciiTheme="minorHAnsi" w:hAnsiTheme="minorHAnsi" w:cstheme="minorHAnsi"/>
                      <w:color w:val="000000"/>
                      <w:sz w:val="22"/>
                      <w:szCs w:val="22"/>
                      <w:shd w:val="clear" w:color="auto" w:fill="FFFFFF"/>
                    </w:rPr>
                    <w:t xml:space="preserve"> em nome de</w:t>
                  </w:r>
                  <w:r w:rsidRPr="00E9141F">
                    <w:rPr>
                      <w:rFonts w:asciiTheme="minorHAnsi" w:hAnsiTheme="minorHAnsi" w:cstheme="minorHAnsi"/>
                      <w:sz w:val="22"/>
                      <w:szCs w:val="22"/>
                    </w:rPr>
                    <w:t xml:space="preserve"> OCTTA ARQUITETURA E ENGENHARIA LTDA</w:t>
                  </w:r>
                  <w:r w:rsidRPr="00E9141F">
                    <w:rPr>
                      <w:rFonts w:asciiTheme="minorHAnsi" w:hAnsiTheme="minorHAnsi" w:cstheme="minorHAnsi"/>
                      <w:color w:val="000000"/>
                      <w:sz w:val="22"/>
                      <w:szCs w:val="22"/>
                      <w:shd w:val="clear" w:color="auto" w:fill="FFFFFF"/>
                    </w:rPr>
                    <w:t xml:space="preserve"> e multa imposta no valor de R$ 2.857,05.</w:t>
                  </w:r>
                </w:p>
                <w:p w14:paraId="23A01100" w14:textId="77777777" w:rsidR="00E9141F" w:rsidRPr="00E9141F" w:rsidRDefault="00E9141F" w:rsidP="0039299B">
                  <w:pPr>
                    <w:pStyle w:val="PargrafodaLista"/>
                    <w:shd w:val="clear" w:color="auto" w:fill="FFFFFF"/>
                    <w:tabs>
                      <w:tab w:val="left" w:pos="311"/>
                    </w:tabs>
                    <w:ind w:left="28"/>
                    <w:jc w:val="both"/>
                    <w:rPr>
                      <w:rFonts w:asciiTheme="minorHAnsi" w:hAnsiTheme="minorHAnsi" w:cstheme="minorHAnsi"/>
                      <w:color w:val="000000"/>
                      <w:sz w:val="22"/>
                      <w:szCs w:val="22"/>
                      <w:shd w:val="clear" w:color="auto" w:fill="FFFFFF"/>
                    </w:rPr>
                  </w:pPr>
                </w:p>
                <w:p w14:paraId="4EB8EBDD" w14:textId="77777777" w:rsidR="00E9141F" w:rsidRPr="00E9141F" w:rsidRDefault="00E9141F" w:rsidP="0039299B">
                  <w:pPr>
                    <w:pStyle w:val="PargrafodaLista"/>
                    <w:numPr>
                      <w:ilvl w:val="0"/>
                      <w:numId w:val="11"/>
                    </w:numPr>
                    <w:tabs>
                      <w:tab w:val="left" w:pos="311"/>
                    </w:tabs>
                    <w:ind w:left="28" w:firstLine="0"/>
                    <w:jc w:val="both"/>
                    <w:rPr>
                      <w:rFonts w:asciiTheme="minorHAnsi" w:hAnsiTheme="minorHAnsi" w:cstheme="minorHAnsi"/>
                      <w:color w:val="000000"/>
                      <w:sz w:val="22"/>
                      <w:szCs w:val="22"/>
                      <w:shd w:val="clear" w:color="auto" w:fill="FFFFFF"/>
                    </w:rPr>
                  </w:pPr>
                  <w:r w:rsidRPr="00E9141F">
                    <w:rPr>
                      <w:rFonts w:asciiTheme="minorHAnsi" w:hAnsiTheme="minorHAnsi" w:cstheme="minorHAnsi"/>
                      <w:color w:val="000000"/>
                      <w:sz w:val="22"/>
                      <w:szCs w:val="22"/>
                      <w:shd w:val="clear" w:color="auto" w:fill="FFFFFF"/>
                    </w:rPr>
                    <w:t xml:space="preserve">Conceder ao autuado prazo de 30 (trinta) dias contados a partir do primeiro dia útil subsequente ao do recebimento da comunicação para interposição de recurso, que terá efeito suspensivo ao Plenário do CAU/MT. </w:t>
                  </w:r>
                </w:p>
                <w:p w14:paraId="273D6656" w14:textId="77777777" w:rsidR="00E9141F" w:rsidRPr="00E9141F" w:rsidRDefault="00E9141F" w:rsidP="0039299B">
                  <w:pPr>
                    <w:pStyle w:val="PargrafodaLista"/>
                    <w:tabs>
                      <w:tab w:val="left" w:pos="311"/>
                    </w:tabs>
                    <w:ind w:left="28"/>
                    <w:jc w:val="both"/>
                    <w:rPr>
                      <w:rFonts w:asciiTheme="minorHAnsi" w:hAnsiTheme="minorHAnsi" w:cstheme="minorHAnsi"/>
                      <w:color w:val="000000"/>
                      <w:sz w:val="22"/>
                      <w:szCs w:val="22"/>
                      <w:shd w:val="clear" w:color="auto" w:fill="FFFFFF"/>
                    </w:rPr>
                  </w:pPr>
                </w:p>
                <w:p w14:paraId="798BBE0A" w14:textId="77777777" w:rsidR="00E9141F" w:rsidRPr="00E9141F" w:rsidRDefault="00E9141F" w:rsidP="0039299B">
                  <w:pPr>
                    <w:pStyle w:val="NormalWeb"/>
                    <w:numPr>
                      <w:ilvl w:val="0"/>
                      <w:numId w:val="11"/>
                    </w:numPr>
                    <w:tabs>
                      <w:tab w:val="left" w:pos="311"/>
                    </w:tabs>
                    <w:ind w:left="28" w:firstLine="0"/>
                    <w:jc w:val="both"/>
                    <w:rPr>
                      <w:rFonts w:asciiTheme="minorHAnsi" w:hAnsiTheme="minorHAnsi" w:cstheme="minorHAnsi"/>
                      <w:color w:val="000000"/>
                      <w:sz w:val="22"/>
                      <w:szCs w:val="22"/>
                      <w:shd w:val="clear" w:color="auto" w:fill="FFFFFF"/>
                    </w:rPr>
                  </w:pPr>
                  <w:r w:rsidRPr="00E9141F">
                    <w:rPr>
                      <w:rFonts w:asciiTheme="minorHAnsi" w:hAnsiTheme="minorHAnsi" w:cstheme="minorHAnsi"/>
                      <w:color w:val="000000"/>
                      <w:sz w:val="22"/>
                      <w:szCs w:val="22"/>
                      <w:shd w:val="clear" w:color="auto" w:fill="FFFFFF"/>
                    </w:rPr>
                    <w:lastRenderedPageBreak/>
                    <w:t>Transitado em julgado, o CAU/MT oficiará a pessoa física ou jurídica autuada para, nos casos em que for possível, regularizar a situação que ensejou a lavratura do auto de infração, informando-a da penalidade que lhe foi imposta e nos casos em que a regularização seja possível, o CAU/MT deverá indicar as providências a serem adotadas, de acordo com a legislação vigente, devendo o autuado cumprir a determinação no prazo de 30 (trinta) dias, a partir do primeiro dia útil subsequente ao recebimento do ofício.</w:t>
                  </w:r>
                </w:p>
                <w:p w14:paraId="01068CCF" w14:textId="77777777" w:rsidR="00E9141F" w:rsidRPr="00E9141F" w:rsidRDefault="00E9141F" w:rsidP="0039299B">
                  <w:pPr>
                    <w:pStyle w:val="PargrafodaLista"/>
                    <w:tabs>
                      <w:tab w:val="left" w:pos="311"/>
                    </w:tabs>
                    <w:ind w:left="28"/>
                    <w:jc w:val="both"/>
                    <w:rPr>
                      <w:rFonts w:asciiTheme="minorHAnsi" w:hAnsiTheme="minorHAnsi" w:cstheme="minorHAnsi"/>
                      <w:color w:val="000000"/>
                      <w:sz w:val="22"/>
                      <w:szCs w:val="22"/>
                      <w:shd w:val="clear" w:color="auto" w:fill="FFFFFF"/>
                    </w:rPr>
                  </w:pPr>
                </w:p>
                <w:p w14:paraId="64F9D023" w14:textId="56E1DEE6" w:rsidR="00EC65D2" w:rsidRPr="00D67803" w:rsidRDefault="00E9141F" w:rsidP="0039299B">
                  <w:pPr>
                    <w:tabs>
                      <w:tab w:val="left" w:pos="284"/>
                      <w:tab w:val="left" w:pos="311"/>
                      <w:tab w:val="left" w:pos="851"/>
                    </w:tabs>
                    <w:suppressAutoHyphens w:val="0"/>
                    <w:ind w:left="28"/>
                    <w:jc w:val="both"/>
                    <w:rPr>
                      <w:rFonts w:asciiTheme="minorHAnsi" w:eastAsia="Cambria" w:hAnsiTheme="minorHAnsi" w:cstheme="minorHAnsi"/>
                      <w:bCs/>
                      <w:sz w:val="22"/>
                      <w:szCs w:val="22"/>
                    </w:rPr>
                  </w:pPr>
                  <w:r w:rsidRPr="00E9141F">
                    <w:rPr>
                      <w:rFonts w:asciiTheme="minorHAnsi" w:hAnsiTheme="minorHAnsi" w:cstheme="minorHAnsi"/>
                      <w:sz w:val="22"/>
                      <w:szCs w:val="22"/>
                    </w:rPr>
                    <w:t xml:space="preserve">Com </w:t>
                  </w:r>
                  <w:r w:rsidRPr="00E9141F">
                    <w:rPr>
                      <w:rFonts w:asciiTheme="minorHAnsi" w:hAnsiTheme="minorHAnsi" w:cstheme="minorHAnsi"/>
                      <w:b/>
                      <w:sz w:val="22"/>
                      <w:szCs w:val="22"/>
                    </w:rPr>
                    <w:t xml:space="preserve">04 votos favoráveis </w:t>
                  </w:r>
                  <w:r w:rsidRPr="00E9141F">
                    <w:rPr>
                      <w:rFonts w:asciiTheme="minorHAnsi" w:hAnsiTheme="minorHAnsi" w:cstheme="minorHAnsi"/>
                      <w:sz w:val="22"/>
                      <w:szCs w:val="22"/>
                    </w:rPr>
                    <w:t xml:space="preserve">dos Conselheiros Karen </w:t>
                  </w:r>
                  <w:proofErr w:type="spellStart"/>
                  <w:r w:rsidRPr="00E9141F">
                    <w:rPr>
                      <w:rFonts w:asciiTheme="minorHAnsi" w:hAnsiTheme="minorHAnsi" w:cstheme="minorHAnsi"/>
                      <w:sz w:val="22"/>
                      <w:szCs w:val="22"/>
                    </w:rPr>
                    <w:t>Mayumi</w:t>
                  </w:r>
                  <w:proofErr w:type="spellEnd"/>
                  <w:r w:rsidRPr="00E9141F">
                    <w:rPr>
                      <w:rFonts w:asciiTheme="minorHAnsi" w:hAnsiTheme="minorHAnsi" w:cstheme="minorHAnsi"/>
                      <w:sz w:val="22"/>
                      <w:szCs w:val="22"/>
                    </w:rPr>
                    <w:t xml:space="preserve"> Matsumoto, Alexsandro Reis, Thiago Rafael </w:t>
                  </w:r>
                  <w:proofErr w:type="spellStart"/>
                  <w:r w:rsidRPr="00E9141F">
                    <w:rPr>
                      <w:rFonts w:asciiTheme="minorHAnsi" w:hAnsiTheme="minorHAnsi" w:cstheme="minorHAnsi"/>
                      <w:sz w:val="22"/>
                      <w:szCs w:val="22"/>
                    </w:rPr>
                    <w:t>Pandini</w:t>
                  </w:r>
                  <w:proofErr w:type="spellEnd"/>
                  <w:r w:rsidRPr="00E9141F">
                    <w:rPr>
                      <w:rFonts w:asciiTheme="minorHAnsi" w:hAnsiTheme="minorHAnsi" w:cstheme="minorHAnsi"/>
                      <w:sz w:val="22"/>
                      <w:szCs w:val="22"/>
                    </w:rPr>
                    <w:t xml:space="preserve"> e Elisangela </w:t>
                  </w:r>
                  <w:proofErr w:type="spellStart"/>
                  <w:r w:rsidRPr="00E9141F">
                    <w:rPr>
                      <w:rFonts w:asciiTheme="minorHAnsi" w:hAnsiTheme="minorHAnsi" w:cstheme="minorHAnsi"/>
                      <w:sz w:val="22"/>
                      <w:szCs w:val="22"/>
                    </w:rPr>
                    <w:t>Fernnandes</w:t>
                  </w:r>
                  <w:proofErr w:type="spellEnd"/>
                  <w:r w:rsidRPr="00E9141F">
                    <w:rPr>
                      <w:rFonts w:asciiTheme="minorHAnsi" w:hAnsiTheme="minorHAnsi" w:cstheme="minorHAnsi"/>
                      <w:sz w:val="22"/>
                      <w:szCs w:val="22"/>
                    </w:rPr>
                    <w:t xml:space="preserve"> </w:t>
                  </w:r>
                  <w:proofErr w:type="spellStart"/>
                  <w:r w:rsidRPr="00E9141F">
                    <w:rPr>
                      <w:rFonts w:asciiTheme="minorHAnsi" w:hAnsiTheme="minorHAnsi" w:cstheme="minorHAnsi"/>
                      <w:sz w:val="22"/>
                      <w:szCs w:val="22"/>
                    </w:rPr>
                    <w:t>Bokorni</w:t>
                  </w:r>
                  <w:proofErr w:type="spellEnd"/>
                  <w:r w:rsidRPr="00E9141F">
                    <w:rPr>
                      <w:rFonts w:asciiTheme="minorHAnsi" w:hAnsiTheme="minorHAnsi" w:cstheme="minorHAnsi"/>
                      <w:sz w:val="22"/>
                      <w:szCs w:val="22"/>
                    </w:rPr>
                    <w:t xml:space="preserve">; </w:t>
                  </w:r>
                  <w:r w:rsidRPr="00E9141F">
                    <w:rPr>
                      <w:rFonts w:asciiTheme="minorHAnsi" w:hAnsiTheme="minorHAnsi" w:cstheme="minorHAnsi"/>
                      <w:b/>
                      <w:sz w:val="22"/>
                      <w:szCs w:val="22"/>
                    </w:rPr>
                    <w:t>00 votos contrários</w:t>
                  </w:r>
                  <w:r w:rsidRPr="00E9141F">
                    <w:rPr>
                      <w:rFonts w:asciiTheme="minorHAnsi" w:hAnsiTheme="minorHAnsi" w:cstheme="minorHAnsi"/>
                      <w:sz w:val="22"/>
                      <w:szCs w:val="22"/>
                    </w:rPr>
                    <w:t xml:space="preserve">; </w:t>
                  </w:r>
                  <w:r w:rsidRPr="00E9141F">
                    <w:rPr>
                      <w:rFonts w:asciiTheme="minorHAnsi" w:hAnsiTheme="minorHAnsi" w:cstheme="minorHAnsi"/>
                      <w:b/>
                      <w:sz w:val="22"/>
                      <w:szCs w:val="22"/>
                    </w:rPr>
                    <w:t xml:space="preserve">00 abstenções </w:t>
                  </w:r>
                  <w:r w:rsidRPr="00E9141F">
                    <w:rPr>
                      <w:rFonts w:asciiTheme="minorHAnsi" w:hAnsiTheme="minorHAnsi" w:cstheme="minorHAnsi"/>
                      <w:sz w:val="22"/>
                      <w:szCs w:val="22"/>
                    </w:rPr>
                    <w:t xml:space="preserve">e </w:t>
                  </w:r>
                  <w:r w:rsidRPr="00E9141F">
                    <w:rPr>
                      <w:rFonts w:asciiTheme="minorHAnsi" w:hAnsiTheme="minorHAnsi" w:cstheme="minorHAnsi"/>
                      <w:b/>
                      <w:sz w:val="22"/>
                      <w:szCs w:val="22"/>
                    </w:rPr>
                    <w:t>00 ausência.</w:t>
                  </w:r>
                </w:p>
              </w:tc>
            </w:tr>
          </w:tbl>
          <w:p w14:paraId="1B7A2D57" w14:textId="7EE68D08" w:rsidR="00810F13" w:rsidRPr="006D40EE" w:rsidRDefault="00810F13" w:rsidP="0039299B">
            <w:pPr>
              <w:autoSpaceDE w:val="0"/>
              <w:rPr>
                <w:rFonts w:asciiTheme="minorHAnsi" w:eastAsia="Calibri" w:hAnsiTheme="minorHAnsi" w:cstheme="minorHAnsi"/>
                <w:sz w:val="22"/>
                <w:szCs w:val="22"/>
                <w:lang w:eastAsia="pt-BR"/>
              </w:rPr>
            </w:pPr>
          </w:p>
        </w:tc>
        <w:tc>
          <w:tcPr>
            <w:tcW w:w="4775" w:type="dxa"/>
            <w:shd w:val="clear" w:color="auto" w:fill="auto"/>
            <w:tcMar>
              <w:top w:w="0" w:type="dxa"/>
              <w:left w:w="108" w:type="dxa"/>
              <w:bottom w:w="0" w:type="dxa"/>
              <w:right w:w="108" w:type="dxa"/>
            </w:tcMar>
          </w:tcPr>
          <w:p w14:paraId="597C79C9" w14:textId="77777777" w:rsidR="00F34B7D" w:rsidRPr="006D40EE" w:rsidRDefault="00F34B7D" w:rsidP="0039299B">
            <w:pPr>
              <w:autoSpaceDE w:val="0"/>
              <w:rPr>
                <w:rFonts w:asciiTheme="minorHAnsi" w:eastAsia="Calibri" w:hAnsiTheme="minorHAnsi" w:cstheme="minorHAnsi"/>
                <w:sz w:val="22"/>
                <w:szCs w:val="22"/>
                <w:lang w:eastAsia="pt-BR"/>
              </w:rPr>
            </w:pPr>
          </w:p>
          <w:p w14:paraId="777A1C3D" w14:textId="0EB6A319" w:rsidR="00F34B7D" w:rsidRPr="006D40EE" w:rsidRDefault="00F34B7D" w:rsidP="0039299B">
            <w:pPr>
              <w:autoSpaceDE w:val="0"/>
              <w:rPr>
                <w:rFonts w:asciiTheme="minorHAnsi" w:eastAsia="Calibri" w:hAnsiTheme="minorHAnsi" w:cstheme="minorHAnsi"/>
                <w:sz w:val="22"/>
                <w:szCs w:val="22"/>
                <w:lang w:eastAsia="pt-BR"/>
              </w:rPr>
            </w:pPr>
          </w:p>
        </w:tc>
      </w:tr>
      <w:tr w:rsidR="003E51DB" w:rsidRPr="006D40EE" w14:paraId="44F657CE" w14:textId="77777777" w:rsidTr="00B46E5C">
        <w:trPr>
          <w:gridBefore w:val="1"/>
          <w:gridAfter w:val="2"/>
          <w:wBefore w:w="108" w:type="dxa"/>
          <w:wAfter w:w="4806" w:type="dxa"/>
        </w:trPr>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CFF6D69" w14:textId="119B5A47" w:rsidR="003E51DB" w:rsidRPr="006D40EE" w:rsidRDefault="003E51DB" w:rsidP="0039299B">
            <w:pPr>
              <w:rPr>
                <w:rFonts w:asciiTheme="minorHAnsi" w:hAnsiTheme="minorHAnsi" w:cstheme="minorHAnsi"/>
                <w:b/>
                <w:sz w:val="22"/>
                <w:szCs w:val="22"/>
              </w:rPr>
            </w:pPr>
            <w:r w:rsidRPr="006D40EE">
              <w:rPr>
                <w:rFonts w:asciiTheme="minorHAnsi" w:hAnsiTheme="minorHAnsi" w:cstheme="minorHAnsi"/>
                <w:b/>
                <w:sz w:val="22"/>
                <w:szCs w:val="22"/>
              </w:rPr>
              <w:lastRenderedPageBreak/>
              <w:t>ENCERRAMENTO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E155F4F" w14:textId="07528973" w:rsidR="003E51DB" w:rsidRPr="006D40EE" w:rsidRDefault="003E51DB" w:rsidP="0039299B">
            <w:pPr>
              <w:widowControl w:val="0"/>
              <w:tabs>
                <w:tab w:val="left" w:pos="855"/>
              </w:tabs>
              <w:suppressAutoHyphens w:val="0"/>
              <w:autoSpaceDE w:val="0"/>
              <w:jc w:val="both"/>
              <w:textAlignment w:val="auto"/>
              <w:rPr>
                <w:rFonts w:asciiTheme="minorHAnsi" w:hAnsiTheme="minorHAnsi" w:cstheme="minorHAnsi"/>
                <w:sz w:val="22"/>
                <w:szCs w:val="22"/>
              </w:rPr>
            </w:pPr>
            <w:r w:rsidRPr="006D40EE">
              <w:rPr>
                <w:rFonts w:asciiTheme="minorHAnsi" w:hAnsiTheme="minorHAnsi" w:cstheme="minorHAnsi"/>
                <w:sz w:val="22"/>
                <w:szCs w:val="22"/>
              </w:rPr>
              <w:t xml:space="preserve">A Coordenadora Karen </w:t>
            </w:r>
            <w:proofErr w:type="spellStart"/>
            <w:r w:rsidRPr="006D40EE">
              <w:rPr>
                <w:rFonts w:asciiTheme="minorHAnsi" w:hAnsiTheme="minorHAnsi" w:cstheme="minorHAnsi"/>
                <w:sz w:val="22"/>
                <w:szCs w:val="22"/>
              </w:rPr>
              <w:t>Mayumi</w:t>
            </w:r>
            <w:proofErr w:type="spellEnd"/>
            <w:r w:rsidRPr="006D40EE">
              <w:rPr>
                <w:rFonts w:asciiTheme="minorHAnsi" w:hAnsiTheme="minorHAnsi" w:cstheme="minorHAnsi"/>
                <w:sz w:val="22"/>
                <w:szCs w:val="22"/>
              </w:rPr>
              <w:t xml:space="preserve"> Matsumoto declara encerrada a Reunião da CEP CAU/MT às 15h49min.</w:t>
            </w:r>
          </w:p>
        </w:tc>
      </w:tr>
    </w:tbl>
    <w:p w14:paraId="73F04214" w14:textId="77777777" w:rsidR="006D40EE" w:rsidRPr="006D40EE" w:rsidRDefault="006D40EE" w:rsidP="0039299B">
      <w:pPr>
        <w:rPr>
          <w:rFonts w:asciiTheme="minorHAnsi" w:hAnsiTheme="minorHAnsi" w:cstheme="minorHAnsi"/>
          <w:sz w:val="22"/>
          <w:szCs w:val="22"/>
        </w:rPr>
      </w:pPr>
    </w:p>
    <w:tbl>
      <w:tblPr>
        <w:tblW w:w="14459" w:type="dxa"/>
        <w:tblLayout w:type="fixed"/>
        <w:tblCellMar>
          <w:left w:w="10" w:type="dxa"/>
          <w:right w:w="10" w:type="dxa"/>
        </w:tblCellMar>
        <w:tblLook w:val="04A0" w:firstRow="1" w:lastRow="0" w:firstColumn="1" w:lastColumn="0" w:noHBand="0" w:noVBand="1"/>
      </w:tblPr>
      <w:tblGrid>
        <w:gridCol w:w="9923"/>
        <w:gridCol w:w="4536"/>
      </w:tblGrid>
      <w:tr w:rsidR="00E07761" w:rsidRPr="006D40EE" w14:paraId="56A65313" w14:textId="77777777" w:rsidTr="002F7C9D">
        <w:tc>
          <w:tcPr>
            <w:tcW w:w="9923" w:type="dxa"/>
            <w:shd w:val="clear" w:color="auto" w:fill="auto"/>
            <w:tcMar>
              <w:top w:w="0" w:type="dxa"/>
              <w:left w:w="108" w:type="dxa"/>
              <w:bottom w:w="0" w:type="dxa"/>
              <w:right w:w="108" w:type="dxa"/>
            </w:tcMar>
          </w:tcPr>
          <w:p w14:paraId="616BE41F" w14:textId="366EF9F0" w:rsidR="005F3F93" w:rsidRDefault="005F3F93" w:rsidP="0039299B">
            <w:pPr>
              <w:autoSpaceDE w:val="0"/>
              <w:rPr>
                <w:rFonts w:asciiTheme="minorHAnsi" w:eastAsia="Calibri" w:hAnsiTheme="minorHAnsi" w:cstheme="minorHAnsi"/>
                <w:b/>
                <w:bCs/>
                <w:sz w:val="22"/>
                <w:szCs w:val="22"/>
                <w:lang w:eastAsia="pt-BR"/>
              </w:rPr>
            </w:pPr>
          </w:p>
          <w:p w14:paraId="5A77426E" w14:textId="77777777" w:rsidR="00E9141F" w:rsidRPr="006D40EE" w:rsidRDefault="00E9141F" w:rsidP="0039299B">
            <w:pPr>
              <w:autoSpaceDE w:val="0"/>
              <w:rPr>
                <w:rFonts w:asciiTheme="minorHAnsi" w:eastAsia="Calibri" w:hAnsiTheme="minorHAnsi" w:cstheme="minorHAnsi"/>
                <w:b/>
                <w:bCs/>
                <w:sz w:val="22"/>
                <w:szCs w:val="22"/>
                <w:lang w:eastAsia="pt-BR"/>
              </w:rPr>
            </w:pPr>
          </w:p>
          <w:p w14:paraId="4D672C65" w14:textId="77777777" w:rsidR="0030445F" w:rsidRPr="006D40EE" w:rsidRDefault="0030445F" w:rsidP="0039299B">
            <w:pPr>
              <w:autoSpaceDE w:val="0"/>
              <w:rPr>
                <w:rFonts w:asciiTheme="minorHAnsi" w:eastAsia="Calibri" w:hAnsiTheme="minorHAnsi" w:cstheme="minorHAnsi"/>
                <w:b/>
                <w:bCs/>
                <w:sz w:val="22"/>
                <w:szCs w:val="22"/>
                <w:lang w:eastAsia="pt-BR"/>
              </w:rPr>
            </w:pPr>
          </w:p>
          <w:p w14:paraId="77E5F5EF" w14:textId="52A87C60" w:rsidR="00E07761" w:rsidRPr="006D40EE" w:rsidRDefault="0030445F" w:rsidP="0039299B">
            <w:pPr>
              <w:autoSpaceDE w:val="0"/>
              <w:ind w:right="179"/>
              <w:rPr>
                <w:rFonts w:asciiTheme="minorHAnsi" w:eastAsia="Calibri" w:hAnsiTheme="minorHAnsi" w:cstheme="minorHAnsi"/>
                <w:b/>
                <w:bCs/>
                <w:sz w:val="22"/>
                <w:szCs w:val="22"/>
                <w:lang w:eastAsia="pt-BR"/>
              </w:rPr>
            </w:pPr>
            <w:r w:rsidRPr="006D40EE">
              <w:rPr>
                <w:rFonts w:asciiTheme="minorHAnsi" w:eastAsia="Calibri" w:hAnsiTheme="minorHAnsi" w:cstheme="minorHAnsi"/>
                <w:b/>
                <w:bCs/>
                <w:sz w:val="22"/>
                <w:szCs w:val="22"/>
                <w:lang w:eastAsia="pt-BR"/>
              </w:rPr>
              <w:t xml:space="preserve">KAREN MAYUMI MATSUMOTO                  </w:t>
            </w:r>
            <w:r w:rsidR="00E07761" w:rsidRPr="006D40EE">
              <w:rPr>
                <w:rFonts w:asciiTheme="minorHAnsi" w:eastAsia="Calibri" w:hAnsiTheme="minorHAnsi" w:cstheme="minorHAnsi"/>
                <w:b/>
                <w:bCs/>
                <w:sz w:val="22"/>
                <w:szCs w:val="22"/>
                <w:lang w:eastAsia="pt-BR"/>
              </w:rPr>
              <w:t xml:space="preserve">                                 </w:t>
            </w:r>
            <w:r w:rsidR="00435AD3" w:rsidRPr="006D40EE">
              <w:rPr>
                <w:rFonts w:asciiTheme="minorHAnsi" w:hAnsiTheme="minorHAnsi" w:cstheme="minorHAnsi"/>
                <w:b/>
                <w:caps/>
                <w:spacing w:val="4"/>
                <w:sz w:val="22"/>
                <w:szCs w:val="22"/>
              </w:rPr>
              <w:t>_______________________________</w:t>
            </w:r>
          </w:p>
          <w:p w14:paraId="4C18C1B1" w14:textId="20CA7FD3" w:rsidR="00E07761" w:rsidRPr="006D40EE" w:rsidRDefault="00E07761" w:rsidP="0039299B">
            <w:pPr>
              <w:autoSpaceDE w:val="0"/>
              <w:rPr>
                <w:rFonts w:asciiTheme="minorHAnsi" w:eastAsia="Calibri" w:hAnsiTheme="minorHAnsi" w:cstheme="minorHAnsi"/>
                <w:sz w:val="22"/>
                <w:szCs w:val="22"/>
                <w:lang w:eastAsia="pt-BR"/>
              </w:rPr>
            </w:pPr>
            <w:r w:rsidRPr="006D40EE">
              <w:rPr>
                <w:rFonts w:asciiTheme="minorHAnsi" w:eastAsia="Calibri" w:hAnsiTheme="minorHAnsi" w:cstheme="minorHAnsi"/>
                <w:sz w:val="22"/>
                <w:szCs w:val="22"/>
                <w:lang w:eastAsia="pt-BR"/>
              </w:rPr>
              <w:t>Coordenadora</w:t>
            </w:r>
          </w:p>
        </w:tc>
        <w:tc>
          <w:tcPr>
            <w:tcW w:w="4536" w:type="dxa"/>
            <w:shd w:val="clear" w:color="auto" w:fill="auto"/>
            <w:tcMar>
              <w:top w:w="0" w:type="dxa"/>
              <w:left w:w="108" w:type="dxa"/>
              <w:bottom w:w="0" w:type="dxa"/>
              <w:right w:w="108" w:type="dxa"/>
            </w:tcMar>
          </w:tcPr>
          <w:p w14:paraId="6CCB847B" w14:textId="77777777" w:rsidR="00E07761" w:rsidRPr="006D40EE" w:rsidRDefault="00E07761" w:rsidP="0039299B">
            <w:pPr>
              <w:autoSpaceDE w:val="0"/>
              <w:rPr>
                <w:rFonts w:asciiTheme="minorHAnsi" w:eastAsia="Calibri" w:hAnsiTheme="minorHAnsi" w:cstheme="minorHAnsi"/>
                <w:sz w:val="22"/>
                <w:szCs w:val="22"/>
                <w:lang w:eastAsia="pt-BR"/>
              </w:rPr>
            </w:pPr>
          </w:p>
        </w:tc>
      </w:tr>
    </w:tbl>
    <w:p w14:paraId="744051F0" w14:textId="5FC20C2F" w:rsidR="007F0B1B" w:rsidRPr="006D40EE" w:rsidRDefault="007F0B1B" w:rsidP="0039299B">
      <w:pPr>
        <w:ind w:left="142"/>
        <w:rPr>
          <w:rFonts w:asciiTheme="minorHAnsi" w:hAnsiTheme="minorHAnsi" w:cstheme="minorHAnsi"/>
          <w:b/>
          <w:bCs/>
          <w:sz w:val="22"/>
          <w:szCs w:val="22"/>
        </w:rPr>
      </w:pPr>
    </w:p>
    <w:p w14:paraId="3BC2DAD5" w14:textId="77777777" w:rsidR="001A160D" w:rsidRPr="006D40EE" w:rsidRDefault="001A160D" w:rsidP="0039299B">
      <w:pPr>
        <w:ind w:left="142"/>
        <w:rPr>
          <w:rFonts w:asciiTheme="minorHAnsi" w:hAnsiTheme="minorHAnsi" w:cstheme="minorHAnsi"/>
          <w:b/>
          <w:bCs/>
          <w:sz w:val="22"/>
          <w:szCs w:val="22"/>
        </w:rPr>
      </w:pPr>
    </w:p>
    <w:p w14:paraId="726ECD12" w14:textId="77777777" w:rsidR="006D40EE" w:rsidRPr="006D40EE" w:rsidRDefault="006D40EE" w:rsidP="0039299B">
      <w:pPr>
        <w:ind w:left="142"/>
        <w:rPr>
          <w:rFonts w:asciiTheme="minorHAnsi" w:hAnsiTheme="minorHAnsi" w:cstheme="minorHAnsi"/>
          <w:b/>
          <w:bCs/>
          <w:sz w:val="22"/>
          <w:szCs w:val="22"/>
        </w:rPr>
      </w:pPr>
    </w:p>
    <w:p w14:paraId="14E335B6" w14:textId="6096F321" w:rsidR="007F0B1B" w:rsidRPr="006D40EE" w:rsidRDefault="000C4364" w:rsidP="0039299B">
      <w:pPr>
        <w:ind w:left="142"/>
        <w:rPr>
          <w:rFonts w:asciiTheme="minorHAnsi" w:hAnsiTheme="minorHAnsi" w:cstheme="minorHAnsi"/>
          <w:b/>
          <w:bCs/>
          <w:sz w:val="22"/>
          <w:szCs w:val="22"/>
        </w:rPr>
      </w:pPr>
      <w:r w:rsidRPr="000C4364">
        <w:rPr>
          <w:rFonts w:asciiTheme="minorHAnsi" w:hAnsiTheme="minorHAnsi" w:cstheme="minorHAnsi"/>
          <w:b/>
          <w:bCs/>
          <w:sz w:val="22"/>
          <w:szCs w:val="22"/>
        </w:rPr>
        <w:t>ELISANGELA FERNANDES BOKORNI</w:t>
      </w:r>
      <w:r w:rsidRPr="006D40EE">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Pr="006D40EE">
        <w:rPr>
          <w:rFonts w:asciiTheme="minorHAnsi" w:hAnsiTheme="minorHAnsi" w:cstheme="minorHAnsi"/>
          <w:b/>
          <w:bCs/>
          <w:sz w:val="22"/>
          <w:szCs w:val="22"/>
        </w:rPr>
        <w:t xml:space="preserve">        </w:t>
      </w:r>
      <w:r w:rsidR="007F0B1B" w:rsidRPr="006D40EE">
        <w:rPr>
          <w:rFonts w:asciiTheme="minorHAnsi" w:hAnsiTheme="minorHAnsi" w:cstheme="minorHAnsi"/>
          <w:b/>
          <w:caps/>
          <w:spacing w:val="4"/>
          <w:sz w:val="22"/>
          <w:szCs w:val="22"/>
        </w:rPr>
        <w:t>_______________________________</w:t>
      </w:r>
    </w:p>
    <w:p w14:paraId="6B904E12" w14:textId="77777777" w:rsidR="007F0B1B" w:rsidRPr="006D40EE" w:rsidRDefault="007F0B1B" w:rsidP="0039299B">
      <w:pPr>
        <w:ind w:left="142"/>
        <w:rPr>
          <w:rFonts w:asciiTheme="minorHAnsi" w:hAnsiTheme="minorHAnsi" w:cstheme="minorHAnsi"/>
          <w:sz w:val="22"/>
          <w:szCs w:val="22"/>
        </w:rPr>
      </w:pPr>
      <w:r w:rsidRPr="006D40EE">
        <w:rPr>
          <w:rFonts w:asciiTheme="minorHAnsi" w:hAnsiTheme="minorHAnsi" w:cstheme="minorHAnsi"/>
          <w:sz w:val="22"/>
          <w:szCs w:val="22"/>
        </w:rPr>
        <w:t xml:space="preserve">Membro   </w:t>
      </w:r>
    </w:p>
    <w:p w14:paraId="45CDEB6D" w14:textId="1DB80A85" w:rsidR="00E07761" w:rsidRPr="006D40EE" w:rsidRDefault="00E07761" w:rsidP="0039299B">
      <w:pPr>
        <w:jc w:val="both"/>
        <w:rPr>
          <w:rFonts w:asciiTheme="minorHAnsi" w:hAnsiTheme="minorHAnsi" w:cstheme="minorHAnsi"/>
          <w:sz w:val="22"/>
          <w:szCs w:val="22"/>
        </w:rPr>
      </w:pPr>
    </w:p>
    <w:p w14:paraId="39402CCD" w14:textId="77777777" w:rsidR="001A160D" w:rsidRPr="006D40EE" w:rsidRDefault="001A160D" w:rsidP="0039299B">
      <w:pPr>
        <w:ind w:left="142"/>
        <w:rPr>
          <w:rFonts w:asciiTheme="minorHAnsi" w:hAnsiTheme="minorHAnsi" w:cstheme="minorHAnsi"/>
          <w:b/>
          <w:bCs/>
          <w:sz w:val="22"/>
          <w:szCs w:val="22"/>
        </w:rPr>
      </w:pPr>
    </w:p>
    <w:p w14:paraId="2898112C" w14:textId="49F991A8" w:rsidR="001A160D" w:rsidRDefault="001A160D" w:rsidP="0039299B">
      <w:pPr>
        <w:ind w:left="142"/>
        <w:rPr>
          <w:rFonts w:asciiTheme="minorHAnsi" w:hAnsiTheme="minorHAnsi" w:cstheme="minorHAnsi"/>
          <w:b/>
          <w:bCs/>
          <w:sz w:val="22"/>
          <w:szCs w:val="22"/>
        </w:rPr>
      </w:pPr>
    </w:p>
    <w:p w14:paraId="5EA25B61" w14:textId="77777777" w:rsidR="000C4364" w:rsidRPr="006D40EE" w:rsidRDefault="000C4364" w:rsidP="0039299B">
      <w:pPr>
        <w:ind w:left="142"/>
        <w:rPr>
          <w:rFonts w:asciiTheme="minorHAnsi" w:hAnsiTheme="minorHAnsi" w:cstheme="minorHAnsi"/>
          <w:b/>
          <w:bCs/>
          <w:sz w:val="22"/>
          <w:szCs w:val="22"/>
        </w:rPr>
      </w:pPr>
      <w:r w:rsidRPr="006D40EE">
        <w:rPr>
          <w:rFonts w:asciiTheme="minorHAnsi" w:hAnsiTheme="minorHAnsi" w:cstheme="minorHAnsi"/>
          <w:b/>
          <w:bCs/>
          <w:sz w:val="22"/>
          <w:szCs w:val="22"/>
        </w:rPr>
        <w:t xml:space="preserve">ALEXSANDRO REIS                                                                          </w:t>
      </w:r>
      <w:r w:rsidRPr="006D40EE">
        <w:rPr>
          <w:rFonts w:asciiTheme="minorHAnsi" w:hAnsiTheme="minorHAnsi" w:cstheme="minorHAnsi"/>
          <w:b/>
          <w:caps/>
          <w:spacing w:val="4"/>
          <w:sz w:val="22"/>
          <w:szCs w:val="22"/>
        </w:rPr>
        <w:t>_______________________________</w:t>
      </w:r>
    </w:p>
    <w:p w14:paraId="15987693" w14:textId="77777777" w:rsidR="000C4364" w:rsidRPr="006D40EE" w:rsidRDefault="000C4364" w:rsidP="0039299B">
      <w:pPr>
        <w:ind w:left="142"/>
        <w:rPr>
          <w:rFonts w:asciiTheme="minorHAnsi" w:hAnsiTheme="minorHAnsi" w:cstheme="minorHAnsi"/>
          <w:sz w:val="22"/>
          <w:szCs w:val="22"/>
        </w:rPr>
      </w:pPr>
      <w:r w:rsidRPr="006D40EE">
        <w:rPr>
          <w:rFonts w:asciiTheme="minorHAnsi" w:hAnsiTheme="minorHAnsi" w:cstheme="minorHAnsi"/>
          <w:sz w:val="22"/>
          <w:szCs w:val="22"/>
        </w:rPr>
        <w:t xml:space="preserve">Membro   </w:t>
      </w:r>
    </w:p>
    <w:p w14:paraId="1509B32E" w14:textId="77777777" w:rsidR="000C4364" w:rsidRPr="006D40EE" w:rsidRDefault="000C4364" w:rsidP="0039299B">
      <w:pPr>
        <w:jc w:val="both"/>
        <w:rPr>
          <w:rFonts w:asciiTheme="minorHAnsi" w:hAnsiTheme="minorHAnsi" w:cstheme="minorHAnsi"/>
          <w:sz w:val="22"/>
          <w:szCs w:val="22"/>
        </w:rPr>
      </w:pPr>
    </w:p>
    <w:p w14:paraId="0655A9AF" w14:textId="1F5B5546" w:rsidR="000C4364" w:rsidRDefault="000C4364" w:rsidP="0039299B">
      <w:pPr>
        <w:ind w:left="142"/>
        <w:rPr>
          <w:rFonts w:asciiTheme="minorHAnsi" w:hAnsiTheme="minorHAnsi" w:cstheme="minorHAnsi"/>
          <w:b/>
          <w:bCs/>
          <w:sz w:val="22"/>
          <w:szCs w:val="22"/>
        </w:rPr>
      </w:pPr>
    </w:p>
    <w:p w14:paraId="0DE328D6" w14:textId="77777777" w:rsidR="000C4364" w:rsidRPr="006D40EE" w:rsidRDefault="000C4364" w:rsidP="0039299B">
      <w:pPr>
        <w:ind w:left="142"/>
        <w:rPr>
          <w:rFonts w:asciiTheme="minorHAnsi" w:hAnsiTheme="minorHAnsi" w:cstheme="minorHAnsi"/>
          <w:b/>
          <w:bCs/>
          <w:sz w:val="22"/>
          <w:szCs w:val="22"/>
        </w:rPr>
      </w:pPr>
    </w:p>
    <w:p w14:paraId="07CD812E" w14:textId="7715A697" w:rsidR="00E07761" w:rsidRPr="006D40EE" w:rsidRDefault="0030445F" w:rsidP="0039299B">
      <w:pPr>
        <w:ind w:left="142"/>
        <w:rPr>
          <w:rFonts w:asciiTheme="minorHAnsi" w:hAnsiTheme="minorHAnsi" w:cstheme="minorHAnsi"/>
          <w:b/>
          <w:bCs/>
          <w:sz w:val="22"/>
          <w:szCs w:val="22"/>
        </w:rPr>
      </w:pPr>
      <w:r w:rsidRPr="006D40EE">
        <w:rPr>
          <w:rFonts w:asciiTheme="minorHAnsi" w:hAnsiTheme="minorHAnsi" w:cstheme="minorHAnsi"/>
          <w:b/>
          <w:bCs/>
          <w:sz w:val="22"/>
          <w:szCs w:val="22"/>
        </w:rPr>
        <w:t xml:space="preserve">THIAGO RAFAEL PANDINI      </w:t>
      </w:r>
      <w:r w:rsidR="00435AD3" w:rsidRPr="006D40EE">
        <w:rPr>
          <w:rFonts w:asciiTheme="minorHAnsi" w:hAnsiTheme="minorHAnsi" w:cstheme="minorHAnsi"/>
          <w:b/>
          <w:bCs/>
          <w:sz w:val="22"/>
          <w:szCs w:val="22"/>
        </w:rPr>
        <w:t xml:space="preserve">                                              </w:t>
      </w:r>
      <w:r w:rsidR="001A160D" w:rsidRPr="006D40EE">
        <w:rPr>
          <w:rFonts w:asciiTheme="minorHAnsi" w:hAnsiTheme="minorHAnsi" w:cstheme="minorHAnsi"/>
          <w:b/>
          <w:bCs/>
          <w:sz w:val="22"/>
          <w:szCs w:val="22"/>
        </w:rPr>
        <w:t xml:space="preserve"> </w:t>
      </w:r>
      <w:r w:rsidR="00435AD3" w:rsidRPr="006D40EE">
        <w:rPr>
          <w:rFonts w:asciiTheme="minorHAnsi" w:hAnsiTheme="minorHAnsi" w:cstheme="minorHAnsi"/>
          <w:b/>
          <w:bCs/>
          <w:sz w:val="22"/>
          <w:szCs w:val="22"/>
        </w:rPr>
        <w:t xml:space="preserve">        </w:t>
      </w:r>
      <w:r w:rsidR="00435AD3" w:rsidRPr="006D40EE">
        <w:rPr>
          <w:rFonts w:asciiTheme="minorHAnsi" w:hAnsiTheme="minorHAnsi" w:cstheme="minorHAnsi"/>
          <w:b/>
          <w:caps/>
          <w:spacing w:val="4"/>
          <w:sz w:val="22"/>
          <w:szCs w:val="22"/>
        </w:rPr>
        <w:t>_______________________________</w:t>
      </w:r>
    </w:p>
    <w:p w14:paraId="71E1673F" w14:textId="77777777" w:rsidR="00E07761" w:rsidRPr="006D40EE" w:rsidRDefault="00E07761" w:rsidP="0039299B">
      <w:pPr>
        <w:ind w:left="142"/>
        <w:rPr>
          <w:rFonts w:asciiTheme="minorHAnsi" w:hAnsiTheme="minorHAnsi" w:cstheme="minorHAnsi"/>
          <w:sz w:val="22"/>
          <w:szCs w:val="22"/>
        </w:rPr>
      </w:pPr>
      <w:r w:rsidRPr="006D40EE">
        <w:rPr>
          <w:rFonts w:asciiTheme="minorHAnsi" w:hAnsiTheme="minorHAnsi" w:cstheme="minorHAnsi"/>
          <w:sz w:val="22"/>
          <w:szCs w:val="22"/>
        </w:rPr>
        <w:t>Membro</w:t>
      </w:r>
    </w:p>
    <w:p w14:paraId="6F42DC29" w14:textId="7497C8F4" w:rsidR="00E07761" w:rsidRPr="006D40EE" w:rsidRDefault="00E07761" w:rsidP="0039299B">
      <w:pPr>
        <w:ind w:left="142"/>
        <w:rPr>
          <w:rFonts w:asciiTheme="minorHAnsi" w:hAnsiTheme="minorHAnsi" w:cstheme="minorHAnsi"/>
          <w:sz w:val="22"/>
          <w:szCs w:val="22"/>
        </w:rPr>
      </w:pPr>
      <w:r w:rsidRPr="006D40EE">
        <w:rPr>
          <w:rFonts w:asciiTheme="minorHAnsi" w:hAnsiTheme="minorHAnsi" w:cstheme="minorHAnsi"/>
          <w:vanish/>
          <w:sz w:val="22"/>
          <w:szCs w:val="22"/>
        </w:rPr>
        <w:t>g</w:t>
      </w:r>
    </w:p>
    <w:p w14:paraId="7E05237C" w14:textId="4F7B7752" w:rsidR="00435AD3" w:rsidRPr="006D40EE" w:rsidRDefault="00435AD3" w:rsidP="0039299B">
      <w:pPr>
        <w:ind w:left="142"/>
        <w:rPr>
          <w:rFonts w:asciiTheme="minorHAnsi" w:hAnsiTheme="minorHAnsi" w:cstheme="minorHAnsi"/>
          <w:sz w:val="22"/>
          <w:szCs w:val="22"/>
        </w:rPr>
      </w:pPr>
    </w:p>
    <w:p w14:paraId="4D741DA0" w14:textId="79F5D629" w:rsidR="005F3F93" w:rsidRPr="006D40EE" w:rsidRDefault="005F3F93" w:rsidP="0039299B">
      <w:pPr>
        <w:jc w:val="both"/>
        <w:rPr>
          <w:rFonts w:asciiTheme="minorHAnsi" w:hAnsiTheme="minorHAnsi" w:cstheme="minorHAnsi"/>
          <w:sz w:val="22"/>
          <w:szCs w:val="22"/>
        </w:rPr>
      </w:pPr>
      <w:r w:rsidRPr="006D40EE">
        <w:rPr>
          <w:rFonts w:asciiTheme="minorHAnsi" w:hAnsiTheme="minorHAnsi" w:cstheme="minorHAnsi"/>
          <w:sz w:val="22"/>
          <w:szCs w:val="22"/>
        </w:rPr>
        <w:t>Considerando a necessidade</w:t>
      </w:r>
      <w:r w:rsidR="00435AD3" w:rsidRPr="006D40EE">
        <w:rPr>
          <w:rFonts w:asciiTheme="minorHAnsi" w:hAnsiTheme="minorHAnsi" w:cstheme="minorHAnsi"/>
          <w:sz w:val="22"/>
          <w:szCs w:val="22"/>
        </w:rPr>
        <w:t xml:space="preserve"> de</w:t>
      </w:r>
      <w:r w:rsidRPr="006D40EE">
        <w:rPr>
          <w:rFonts w:asciiTheme="minorHAnsi" w:hAnsiTheme="minorHAnsi" w:cstheme="minorHAnsi"/>
          <w:sz w:val="22"/>
          <w:szCs w:val="22"/>
        </w:rPr>
        <w:t xml:space="preserve"> aprovação da Súmula da </w:t>
      </w:r>
      <w:r w:rsidR="00786A38" w:rsidRPr="006D40EE">
        <w:rPr>
          <w:rFonts w:asciiTheme="minorHAnsi" w:hAnsiTheme="minorHAnsi" w:cstheme="minorHAnsi"/>
          <w:sz w:val="22"/>
          <w:szCs w:val="22"/>
        </w:rPr>
        <w:t>1</w:t>
      </w:r>
      <w:r w:rsidRPr="006D40EE">
        <w:rPr>
          <w:rFonts w:asciiTheme="minorHAnsi" w:hAnsiTheme="minorHAnsi" w:cstheme="minorHAnsi"/>
          <w:sz w:val="22"/>
          <w:szCs w:val="22"/>
        </w:rPr>
        <w:t>ª Reunião Ordinária de 202</w:t>
      </w:r>
      <w:r w:rsidR="00786A38" w:rsidRPr="006D40EE">
        <w:rPr>
          <w:rFonts w:asciiTheme="minorHAnsi" w:hAnsiTheme="minorHAnsi" w:cstheme="minorHAnsi"/>
          <w:sz w:val="22"/>
          <w:szCs w:val="22"/>
        </w:rPr>
        <w:t>3</w:t>
      </w:r>
      <w:r w:rsidRPr="006D40EE">
        <w:rPr>
          <w:rFonts w:asciiTheme="minorHAnsi" w:hAnsiTheme="minorHAnsi" w:cstheme="minorHAnsi"/>
          <w:sz w:val="22"/>
          <w:szCs w:val="22"/>
        </w:rPr>
        <w:t xml:space="preserve"> da C</w:t>
      </w:r>
      <w:r w:rsidR="007F0B1B" w:rsidRPr="006D40EE">
        <w:rPr>
          <w:rFonts w:asciiTheme="minorHAnsi" w:hAnsiTheme="minorHAnsi" w:cstheme="minorHAnsi"/>
          <w:sz w:val="22"/>
          <w:szCs w:val="22"/>
        </w:rPr>
        <w:t>E</w:t>
      </w:r>
      <w:r w:rsidR="0030445F" w:rsidRPr="006D40EE">
        <w:rPr>
          <w:rFonts w:asciiTheme="minorHAnsi" w:hAnsiTheme="minorHAnsi" w:cstheme="minorHAnsi"/>
          <w:sz w:val="22"/>
          <w:szCs w:val="22"/>
        </w:rPr>
        <w:t>P</w:t>
      </w:r>
      <w:r w:rsidR="007F0B1B" w:rsidRPr="006D40EE">
        <w:rPr>
          <w:rFonts w:asciiTheme="minorHAnsi" w:hAnsiTheme="minorHAnsi" w:cstheme="minorHAnsi"/>
          <w:sz w:val="22"/>
          <w:szCs w:val="22"/>
        </w:rPr>
        <w:t xml:space="preserve"> </w:t>
      </w:r>
      <w:r w:rsidRPr="006D40EE">
        <w:rPr>
          <w:rFonts w:asciiTheme="minorHAnsi" w:hAnsiTheme="minorHAnsi" w:cstheme="minorHAnsi"/>
          <w:sz w:val="22"/>
          <w:szCs w:val="22"/>
        </w:rPr>
        <w:t xml:space="preserve">CAU/MT, de </w:t>
      </w:r>
      <w:r w:rsidR="008E4124">
        <w:rPr>
          <w:rFonts w:asciiTheme="minorHAnsi" w:hAnsiTheme="minorHAnsi" w:cstheme="minorHAnsi"/>
          <w:sz w:val="22"/>
          <w:szCs w:val="22"/>
        </w:rPr>
        <w:t>27 de janeiro de 2023</w:t>
      </w:r>
      <w:r w:rsidRPr="006D40EE">
        <w:rPr>
          <w:rFonts w:asciiTheme="minorHAnsi" w:hAnsiTheme="minorHAnsi" w:cstheme="minorHAnsi"/>
          <w:sz w:val="22"/>
          <w:szCs w:val="22"/>
        </w:rPr>
        <w:t xml:space="preserve">, bem como, a explanação realizada pelo Jurídico do CAU/MT na 119ª Reunião Plenária do CAU/MT, de 15 de janeiro de 2022 sobre a aprovação de súmulas e ata por </w:t>
      </w:r>
      <w:r w:rsidR="00435AD3" w:rsidRPr="006D40EE">
        <w:rPr>
          <w:rFonts w:asciiTheme="minorHAnsi" w:hAnsiTheme="minorHAnsi" w:cstheme="minorHAnsi"/>
          <w:sz w:val="22"/>
          <w:szCs w:val="22"/>
        </w:rPr>
        <w:t>C</w:t>
      </w:r>
      <w:r w:rsidRPr="006D40EE">
        <w:rPr>
          <w:rFonts w:asciiTheme="minorHAnsi" w:hAnsiTheme="minorHAnsi" w:cstheme="minorHAnsi"/>
          <w:sz w:val="22"/>
          <w:szCs w:val="22"/>
        </w:rPr>
        <w:t>onselheiros.</w:t>
      </w:r>
    </w:p>
    <w:p w14:paraId="7AA15F35" w14:textId="77777777" w:rsidR="005F3F93" w:rsidRPr="006D40EE" w:rsidRDefault="005F3F93" w:rsidP="0039299B">
      <w:pPr>
        <w:jc w:val="both"/>
        <w:rPr>
          <w:rFonts w:asciiTheme="minorHAnsi" w:hAnsiTheme="minorHAnsi" w:cstheme="minorHAnsi"/>
          <w:sz w:val="22"/>
          <w:szCs w:val="22"/>
        </w:rPr>
      </w:pPr>
    </w:p>
    <w:p w14:paraId="111D979A" w14:textId="3AF479B4" w:rsidR="005F3F93" w:rsidRPr="006D40EE" w:rsidRDefault="005F3F93" w:rsidP="0039299B">
      <w:pPr>
        <w:jc w:val="both"/>
        <w:rPr>
          <w:rFonts w:asciiTheme="minorHAnsi" w:eastAsia="Calibri" w:hAnsiTheme="minorHAnsi" w:cstheme="minorHAnsi"/>
          <w:sz w:val="22"/>
          <w:szCs w:val="22"/>
          <w:lang w:eastAsia="pt-BR"/>
        </w:rPr>
      </w:pPr>
      <w:r w:rsidRPr="006D40EE">
        <w:rPr>
          <w:rFonts w:asciiTheme="minorHAnsi" w:hAnsiTheme="minorHAnsi" w:cstheme="minorHAnsi"/>
          <w:sz w:val="22"/>
          <w:szCs w:val="22"/>
        </w:rPr>
        <w:t>Desta forma, a C</w:t>
      </w:r>
      <w:r w:rsidR="007F0B1B" w:rsidRPr="006D40EE">
        <w:rPr>
          <w:rFonts w:asciiTheme="minorHAnsi" w:hAnsiTheme="minorHAnsi" w:cstheme="minorHAnsi"/>
          <w:sz w:val="22"/>
          <w:szCs w:val="22"/>
        </w:rPr>
        <w:t>E</w:t>
      </w:r>
      <w:r w:rsidR="0030445F" w:rsidRPr="006D40EE">
        <w:rPr>
          <w:rFonts w:asciiTheme="minorHAnsi" w:hAnsiTheme="minorHAnsi" w:cstheme="minorHAnsi"/>
          <w:sz w:val="22"/>
          <w:szCs w:val="22"/>
        </w:rPr>
        <w:t>P</w:t>
      </w:r>
      <w:r w:rsidRPr="006D40EE">
        <w:rPr>
          <w:rFonts w:asciiTheme="minorHAnsi" w:hAnsiTheme="minorHAnsi" w:cstheme="minorHAnsi"/>
          <w:sz w:val="22"/>
          <w:szCs w:val="22"/>
        </w:rPr>
        <w:t xml:space="preserve"> CAU/MT 2023 </w:t>
      </w:r>
      <w:r w:rsidR="0030445F" w:rsidRPr="006D40EE">
        <w:rPr>
          <w:rFonts w:asciiTheme="minorHAnsi" w:hAnsiTheme="minorHAnsi" w:cstheme="minorHAnsi"/>
          <w:sz w:val="22"/>
          <w:szCs w:val="22"/>
        </w:rPr>
        <w:t>aprova</w:t>
      </w:r>
      <w:r w:rsidR="007F0B1B" w:rsidRPr="006D40EE">
        <w:rPr>
          <w:rFonts w:asciiTheme="minorHAnsi" w:hAnsiTheme="minorHAnsi" w:cstheme="minorHAnsi"/>
          <w:sz w:val="22"/>
          <w:szCs w:val="22"/>
        </w:rPr>
        <w:t xml:space="preserve"> </w:t>
      </w:r>
      <w:r w:rsidRPr="006D40EE">
        <w:rPr>
          <w:rFonts w:asciiTheme="minorHAnsi" w:hAnsiTheme="minorHAnsi" w:cstheme="minorHAnsi"/>
          <w:sz w:val="22"/>
          <w:szCs w:val="22"/>
        </w:rPr>
        <w:t>a Súmula citada</w:t>
      </w:r>
      <w:r w:rsidR="007F0B1B" w:rsidRPr="006D40EE">
        <w:rPr>
          <w:rFonts w:asciiTheme="minorHAnsi" w:hAnsiTheme="minorHAnsi" w:cstheme="minorHAnsi"/>
          <w:sz w:val="22"/>
          <w:szCs w:val="22"/>
        </w:rPr>
        <w:t xml:space="preserve"> </w:t>
      </w:r>
      <w:r w:rsidRPr="006D40EE">
        <w:rPr>
          <w:rFonts w:asciiTheme="minorHAnsi" w:hAnsiTheme="minorHAnsi" w:cstheme="minorHAnsi"/>
          <w:sz w:val="22"/>
          <w:szCs w:val="22"/>
        </w:rPr>
        <w:t xml:space="preserve">na </w:t>
      </w:r>
      <w:r w:rsidR="00E9141F">
        <w:rPr>
          <w:rFonts w:asciiTheme="minorHAnsi" w:hAnsiTheme="minorHAnsi" w:cstheme="minorHAnsi"/>
          <w:sz w:val="22"/>
          <w:szCs w:val="22"/>
        </w:rPr>
        <w:t>3</w:t>
      </w:r>
      <w:r w:rsidRPr="006D40EE">
        <w:rPr>
          <w:rFonts w:asciiTheme="minorHAnsi" w:hAnsiTheme="minorHAnsi" w:cstheme="minorHAnsi"/>
          <w:sz w:val="22"/>
          <w:szCs w:val="22"/>
        </w:rPr>
        <w:t>ª Reunião Ordinária da C</w:t>
      </w:r>
      <w:r w:rsidR="007F0B1B" w:rsidRPr="006D40EE">
        <w:rPr>
          <w:rFonts w:asciiTheme="minorHAnsi" w:hAnsiTheme="minorHAnsi" w:cstheme="minorHAnsi"/>
          <w:sz w:val="22"/>
          <w:szCs w:val="22"/>
        </w:rPr>
        <w:t>E</w:t>
      </w:r>
      <w:r w:rsidR="0030445F" w:rsidRPr="006D40EE">
        <w:rPr>
          <w:rFonts w:asciiTheme="minorHAnsi" w:hAnsiTheme="minorHAnsi" w:cstheme="minorHAnsi"/>
          <w:sz w:val="22"/>
          <w:szCs w:val="22"/>
        </w:rPr>
        <w:t>P</w:t>
      </w:r>
      <w:r w:rsidR="007F0B1B" w:rsidRPr="006D40EE">
        <w:rPr>
          <w:rFonts w:asciiTheme="minorHAnsi" w:hAnsiTheme="minorHAnsi" w:cstheme="minorHAnsi"/>
          <w:sz w:val="22"/>
          <w:szCs w:val="22"/>
        </w:rPr>
        <w:t xml:space="preserve"> </w:t>
      </w:r>
      <w:r w:rsidRPr="006D40EE">
        <w:rPr>
          <w:rFonts w:asciiTheme="minorHAnsi" w:hAnsiTheme="minorHAnsi" w:cstheme="minorHAnsi"/>
          <w:sz w:val="22"/>
          <w:szCs w:val="22"/>
        </w:rPr>
        <w:t>CAU/MT</w:t>
      </w:r>
      <w:r w:rsidR="0030445F" w:rsidRPr="006D40EE">
        <w:rPr>
          <w:rFonts w:asciiTheme="minorHAnsi" w:hAnsiTheme="minorHAnsi" w:cstheme="minorHAnsi"/>
          <w:sz w:val="22"/>
          <w:szCs w:val="22"/>
        </w:rPr>
        <w:t xml:space="preserve">, de </w:t>
      </w:r>
      <w:r w:rsidR="00E9141F">
        <w:rPr>
          <w:rFonts w:asciiTheme="minorHAnsi" w:hAnsiTheme="minorHAnsi" w:cstheme="minorHAnsi"/>
          <w:sz w:val="22"/>
          <w:szCs w:val="22"/>
        </w:rPr>
        <w:t>24 de março</w:t>
      </w:r>
      <w:r w:rsidR="006A3769">
        <w:rPr>
          <w:rFonts w:asciiTheme="minorHAnsi" w:hAnsiTheme="minorHAnsi" w:cstheme="minorHAnsi"/>
          <w:sz w:val="22"/>
          <w:szCs w:val="22"/>
        </w:rPr>
        <w:t xml:space="preserve"> de</w:t>
      </w:r>
      <w:r w:rsidR="00E9141F">
        <w:rPr>
          <w:rFonts w:asciiTheme="minorHAnsi" w:hAnsiTheme="minorHAnsi" w:cstheme="minorHAnsi"/>
          <w:sz w:val="22"/>
          <w:szCs w:val="22"/>
        </w:rPr>
        <w:t xml:space="preserve"> </w:t>
      </w:r>
      <w:r w:rsidR="0030445F" w:rsidRPr="006D40EE">
        <w:rPr>
          <w:rFonts w:asciiTheme="minorHAnsi" w:hAnsiTheme="minorHAnsi" w:cstheme="minorHAnsi"/>
          <w:sz w:val="22"/>
          <w:szCs w:val="22"/>
        </w:rPr>
        <w:t>2023.</w:t>
      </w:r>
    </w:p>
    <w:sectPr w:rsidR="005F3F93" w:rsidRPr="006D40EE">
      <w:headerReference w:type="default" r:id="rId7"/>
      <w:footerReference w:type="default" r:id="rId8"/>
      <w:pgSz w:w="11900" w:h="16840"/>
      <w:pgMar w:top="1702" w:right="1268" w:bottom="1418" w:left="1559" w:header="1327"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CE536" w14:textId="77777777" w:rsidR="00785574" w:rsidRDefault="005265A7">
      <w:r>
        <w:separator/>
      </w:r>
    </w:p>
  </w:endnote>
  <w:endnote w:type="continuationSeparator" w:id="0">
    <w:p w14:paraId="2F309F60" w14:textId="77777777" w:rsidR="00785574" w:rsidRDefault="0052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Bold">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BBCC" w14:textId="393ACD8D" w:rsidR="0061559C" w:rsidRPr="00F722A0" w:rsidRDefault="005265A7">
    <w:pPr>
      <w:pStyle w:val="Rodap"/>
      <w:tabs>
        <w:tab w:val="clear" w:pos="4320"/>
        <w:tab w:val="clear" w:pos="8640"/>
        <w:tab w:val="center" w:pos="4356"/>
      </w:tabs>
      <w:ind w:right="360"/>
      <w:rPr>
        <w:rFonts w:ascii="Times New Roman" w:hAnsi="Times New Roman"/>
        <w:bCs/>
        <w:smallCaps/>
        <w:kern w:val="3"/>
        <w:sz w:val="18"/>
        <w:szCs w:val="18"/>
      </w:rPr>
    </w:pPr>
    <w:r>
      <w:rPr>
        <w:noProof/>
        <w:lang w:eastAsia="pt-BR"/>
      </w:rPr>
      <mc:AlternateContent>
        <mc:Choice Requires="wps">
          <w:drawing>
            <wp:anchor distT="0" distB="0" distL="114300" distR="114300" simplePos="0" relativeHeight="251659264" behindDoc="0" locked="0" layoutInCell="1" allowOverlap="1" wp14:anchorId="2D977883" wp14:editId="26F70066">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E98F6F5" w14:textId="77777777" w:rsidR="0061559C" w:rsidRDefault="005265A7">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Pr>
                              <w:rStyle w:val="Nmerodepgina"/>
                              <w:rFonts w:ascii="Arial" w:hAnsi="Arial"/>
                              <w:color w:val="296D7A"/>
                              <w:sz w:val="18"/>
                            </w:rPr>
                            <w:t>2</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2D977883"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E98F6F5" w14:textId="77777777" w:rsidR="0061559C" w:rsidRDefault="005265A7">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Pr>
                        <w:rStyle w:val="Nmerodepgina"/>
                        <w:rFonts w:ascii="Arial" w:hAnsi="Arial"/>
                        <w:color w:val="296D7A"/>
                        <w:sz w:val="18"/>
                      </w:rPr>
                      <w:t>2</w:t>
                    </w:r>
                    <w:r>
                      <w:rPr>
                        <w:rStyle w:val="Nmerodepgina"/>
                        <w:rFonts w:ascii="Arial" w:hAnsi="Arial"/>
                        <w:color w:val="296D7A"/>
                        <w:sz w:val="18"/>
                      </w:rPr>
                      <w:fldChar w:fldCharType="end"/>
                    </w:r>
                  </w:p>
                </w:txbxContent>
              </v:textbox>
              <w10:wrap type="square" anchorx="page"/>
            </v:shape>
          </w:pict>
        </mc:Fallback>
      </mc:AlternateContent>
    </w:r>
    <w:r>
      <w:rPr>
        <w:noProof/>
        <w:lang w:eastAsia="pt-BR"/>
      </w:rPr>
      <w:drawing>
        <wp:inline distT="0" distB="0" distL="0" distR="0" wp14:anchorId="6CD7157B" wp14:editId="125FF404">
          <wp:extent cx="5761350" cy="554985"/>
          <wp:effectExtent l="0" t="0" r="0" b="0"/>
          <wp:docPr id="3" name="Imagem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1350" cy="554985"/>
                  </a:xfrm>
                  <a:prstGeom prst="rect">
                    <a:avLst/>
                  </a:prstGeom>
                  <a:noFill/>
                  <a:ln>
                    <a:noFill/>
                    <a:prstDash/>
                  </a:ln>
                </pic:spPr>
              </pic:pic>
            </a:graphicData>
          </a:graphic>
        </wp:inline>
      </w:drawing>
    </w:r>
    <w:r>
      <w:tab/>
    </w:r>
    <w:r>
      <w:rPr>
        <w:rFonts w:ascii="Times New Roman" w:hAnsi="Times New Roman"/>
        <w:bCs/>
        <w:smallCaps/>
        <w:kern w:val="3"/>
        <w:sz w:val="18"/>
        <w:szCs w:val="18"/>
      </w:rPr>
      <w:t xml:space="preserve">SÚMULA DA </w:t>
    </w:r>
    <w:r w:rsidR="006A3769">
      <w:rPr>
        <w:rFonts w:ascii="Times New Roman" w:hAnsi="Times New Roman"/>
        <w:bCs/>
        <w:smallCaps/>
        <w:kern w:val="3"/>
        <w:sz w:val="18"/>
        <w:szCs w:val="18"/>
      </w:rPr>
      <w:t>2</w:t>
    </w:r>
    <w:r>
      <w:rPr>
        <w:rFonts w:ascii="Times New Roman" w:hAnsi="Times New Roman"/>
        <w:bCs/>
        <w:smallCaps/>
        <w:kern w:val="3"/>
        <w:sz w:val="18"/>
        <w:szCs w:val="18"/>
      </w:rPr>
      <w:t>ª REUNIÃO ORDINÁRIA DA C</w:t>
    </w:r>
    <w:r w:rsidR="0030445F">
      <w:rPr>
        <w:rFonts w:ascii="Times New Roman" w:hAnsi="Times New Roman"/>
        <w:bCs/>
        <w:smallCaps/>
        <w:kern w:val="3"/>
        <w:sz w:val="18"/>
        <w:szCs w:val="18"/>
      </w:rPr>
      <w:t>EP</w:t>
    </w:r>
    <w:r>
      <w:rPr>
        <w:rFonts w:ascii="Times New Roman" w:hAnsi="Times New Roman"/>
        <w:bCs/>
        <w:smallCaps/>
        <w:kern w:val="3"/>
        <w:sz w:val="18"/>
        <w:szCs w:val="18"/>
      </w:rPr>
      <w:t xml:space="preserve"> CAU/MT</w:t>
    </w:r>
    <w:r w:rsidR="005E0362">
      <w:rPr>
        <w:rFonts w:ascii="Times New Roman" w:hAnsi="Times New Roman"/>
        <w:bCs/>
        <w:smallCaps/>
        <w:kern w:val="3"/>
        <w:sz w:val="18"/>
        <w:szCs w:val="18"/>
      </w:rPr>
      <w:t xml:space="preserve"> 202</w:t>
    </w:r>
    <w:r w:rsidR="004507C1">
      <w:rPr>
        <w:rFonts w:ascii="Times New Roman" w:hAnsi="Times New Roman"/>
        <w:bCs/>
        <w:smallCaps/>
        <w:kern w:val="3"/>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64DC3" w14:textId="77777777" w:rsidR="00785574" w:rsidRDefault="005265A7">
      <w:r>
        <w:rPr>
          <w:color w:val="000000"/>
        </w:rPr>
        <w:separator/>
      </w:r>
    </w:p>
  </w:footnote>
  <w:footnote w:type="continuationSeparator" w:id="0">
    <w:p w14:paraId="030E7A30" w14:textId="77777777" w:rsidR="00785574" w:rsidRDefault="00526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5840" w14:textId="77777777" w:rsidR="0061559C" w:rsidRDefault="005265A7">
    <w:pPr>
      <w:pStyle w:val="Cabealho"/>
      <w:tabs>
        <w:tab w:val="clear" w:pos="4320"/>
        <w:tab w:val="left" w:pos="2880"/>
        <w:tab w:val="left" w:pos="6120"/>
      </w:tabs>
      <w:ind w:left="587"/>
    </w:pPr>
    <w:r>
      <w:rPr>
        <w:rFonts w:ascii="Arial" w:hAnsi="Arial"/>
        <w:noProof/>
        <w:color w:val="296D7A"/>
        <w:sz w:val="22"/>
        <w:lang w:eastAsia="pt-BR"/>
      </w:rPr>
      <w:drawing>
        <wp:inline distT="0" distB="0" distL="0" distR="0" wp14:anchorId="6169EF51" wp14:editId="380EDF40">
          <wp:extent cx="5761350" cy="631822"/>
          <wp:effectExtent l="0" t="0" r="0" b="0"/>
          <wp:docPr id="1" name="Imagem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1350" cy="631822"/>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775"/>
    <w:multiLevelType w:val="hybridMultilevel"/>
    <w:tmpl w:val="FD3A39AA"/>
    <w:lvl w:ilvl="0" w:tplc="FFFFFFFF">
      <w:start w:val="1"/>
      <w:numFmt w:val="decimal"/>
      <w:lvlText w:val="%1."/>
      <w:lvlJc w:val="left"/>
      <w:pPr>
        <w:ind w:left="720" w:hanging="360"/>
      </w:pPr>
      <w:rPr>
        <w:rFonts w:asciiTheme="minorHAnsi" w:eastAsia="Cambria" w:hAnsiTheme="minorHAnsi" w:cstheme="minorHAnsi" w:hint="default"/>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7B0417"/>
    <w:multiLevelType w:val="multilevel"/>
    <w:tmpl w:val="FC669F20"/>
    <w:lvl w:ilvl="0">
      <w:start w:val="1"/>
      <w:numFmt w:val="decimal"/>
      <w:lvlText w:val="%1."/>
      <w:lvlJc w:val="left"/>
      <w:pPr>
        <w:ind w:left="940" w:hanging="360"/>
      </w:pPr>
      <w:rPr>
        <w:rFonts w:asciiTheme="minorHAnsi" w:hAnsiTheme="minorHAnsi" w:cstheme="minorHAnsi" w:hint="default"/>
        <w:spacing w:val="-1"/>
        <w:w w:val="99"/>
        <w:sz w:val="22"/>
        <w:szCs w:val="22"/>
        <w:lang w:val="pt-PT" w:eastAsia="en-US" w:bidi="ar-SA"/>
      </w:rPr>
    </w:lvl>
    <w:lvl w:ilvl="1">
      <w:numFmt w:val="bullet"/>
      <w:lvlText w:val="•"/>
      <w:lvlJc w:val="left"/>
      <w:pPr>
        <w:ind w:left="1809" w:hanging="360"/>
      </w:pPr>
      <w:rPr>
        <w:lang w:val="pt-PT" w:eastAsia="en-US" w:bidi="ar-SA"/>
      </w:rPr>
    </w:lvl>
    <w:lvl w:ilvl="2">
      <w:numFmt w:val="bullet"/>
      <w:lvlText w:val="•"/>
      <w:lvlJc w:val="left"/>
      <w:pPr>
        <w:ind w:left="2679" w:hanging="360"/>
      </w:pPr>
      <w:rPr>
        <w:lang w:val="pt-PT" w:eastAsia="en-US" w:bidi="ar-SA"/>
      </w:rPr>
    </w:lvl>
    <w:lvl w:ilvl="3">
      <w:numFmt w:val="bullet"/>
      <w:lvlText w:val="•"/>
      <w:lvlJc w:val="left"/>
      <w:pPr>
        <w:ind w:left="3549" w:hanging="360"/>
      </w:pPr>
      <w:rPr>
        <w:lang w:val="pt-PT" w:eastAsia="en-US" w:bidi="ar-SA"/>
      </w:rPr>
    </w:lvl>
    <w:lvl w:ilvl="4">
      <w:numFmt w:val="bullet"/>
      <w:lvlText w:val="•"/>
      <w:lvlJc w:val="left"/>
      <w:pPr>
        <w:ind w:left="4419" w:hanging="360"/>
      </w:pPr>
      <w:rPr>
        <w:lang w:val="pt-PT" w:eastAsia="en-US" w:bidi="ar-SA"/>
      </w:rPr>
    </w:lvl>
    <w:lvl w:ilvl="5">
      <w:numFmt w:val="bullet"/>
      <w:lvlText w:val="•"/>
      <w:lvlJc w:val="left"/>
      <w:pPr>
        <w:ind w:left="5289" w:hanging="360"/>
      </w:pPr>
      <w:rPr>
        <w:lang w:val="pt-PT" w:eastAsia="en-US" w:bidi="ar-SA"/>
      </w:rPr>
    </w:lvl>
    <w:lvl w:ilvl="6">
      <w:numFmt w:val="bullet"/>
      <w:lvlText w:val="•"/>
      <w:lvlJc w:val="left"/>
      <w:pPr>
        <w:ind w:left="6159" w:hanging="360"/>
      </w:pPr>
      <w:rPr>
        <w:lang w:val="pt-PT" w:eastAsia="en-US" w:bidi="ar-SA"/>
      </w:rPr>
    </w:lvl>
    <w:lvl w:ilvl="7">
      <w:numFmt w:val="bullet"/>
      <w:lvlText w:val="•"/>
      <w:lvlJc w:val="left"/>
      <w:pPr>
        <w:ind w:left="7029" w:hanging="360"/>
      </w:pPr>
      <w:rPr>
        <w:lang w:val="pt-PT" w:eastAsia="en-US" w:bidi="ar-SA"/>
      </w:rPr>
    </w:lvl>
    <w:lvl w:ilvl="8">
      <w:numFmt w:val="bullet"/>
      <w:lvlText w:val="•"/>
      <w:lvlJc w:val="left"/>
      <w:pPr>
        <w:ind w:left="7899" w:hanging="360"/>
      </w:pPr>
      <w:rPr>
        <w:lang w:val="pt-PT" w:eastAsia="en-US" w:bidi="ar-SA"/>
      </w:rPr>
    </w:lvl>
  </w:abstractNum>
  <w:abstractNum w:abstractNumId="2" w15:restartNumberingAfterBreak="0">
    <w:nsid w:val="1C0A621F"/>
    <w:multiLevelType w:val="multilevel"/>
    <w:tmpl w:val="2AA2DCFE"/>
    <w:lvl w:ilvl="0">
      <w:start w:val="1"/>
      <w:numFmt w:val="decimal"/>
      <w:lvlText w:val="%1."/>
      <w:lvlJc w:val="left"/>
      <w:pPr>
        <w:ind w:left="940" w:hanging="360"/>
      </w:pPr>
      <w:rPr>
        <w:rFonts w:asciiTheme="minorHAnsi" w:hAnsiTheme="minorHAnsi" w:cstheme="minorHAnsi" w:hint="default"/>
        <w:spacing w:val="-1"/>
        <w:w w:val="99"/>
        <w:sz w:val="22"/>
        <w:szCs w:val="22"/>
        <w:lang w:val="pt-PT" w:eastAsia="en-US" w:bidi="ar-SA"/>
      </w:rPr>
    </w:lvl>
    <w:lvl w:ilvl="1">
      <w:numFmt w:val="bullet"/>
      <w:lvlText w:val="•"/>
      <w:lvlJc w:val="left"/>
      <w:pPr>
        <w:ind w:left="1809" w:hanging="360"/>
      </w:pPr>
      <w:rPr>
        <w:lang w:val="pt-PT" w:eastAsia="en-US" w:bidi="ar-SA"/>
      </w:rPr>
    </w:lvl>
    <w:lvl w:ilvl="2">
      <w:numFmt w:val="bullet"/>
      <w:lvlText w:val="•"/>
      <w:lvlJc w:val="left"/>
      <w:pPr>
        <w:ind w:left="2679" w:hanging="360"/>
      </w:pPr>
      <w:rPr>
        <w:lang w:val="pt-PT" w:eastAsia="en-US" w:bidi="ar-SA"/>
      </w:rPr>
    </w:lvl>
    <w:lvl w:ilvl="3">
      <w:numFmt w:val="bullet"/>
      <w:lvlText w:val="•"/>
      <w:lvlJc w:val="left"/>
      <w:pPr>
        <w:ind w:left="3549" w:hanging="360"/>
      </w:pPr>
      <w:rPr>
        <w:lang w:val="pt-PT" w:eastAsia="en-US" w:bidi="ar-SA"/>
      </w:rPr>
    </w:lvl>
    <w:lvl w:ilvl="4">
      <w:numFmt w:val="bullet"/>
      <w:lvlText w:val="•"/>
      <w:lvlJc w:val="left"/>
      <w:pPr>
        <w:ind w:left="4419" w:hanging="360"/>
      </w:pPr>
      <w:rPr>
        <w:lang w:val="pt-PT" w:eastAsia="en-US" w:bidi="ar-SA"/>
      </w:rPr>
    </w:lvl>
    <w:lvl w:ilvl="5">
      <w:numFmt w:val="bullet"/>
      <w:lvlText w:val="•"/>
      <w:lvlJc w:val="left"/>
      <w:pPr>
        <w:ind w:left="5289" w:hanging="360"/>
      </w:pPr>
      <w:rPr>
        <w:lang w:val="pt-PT" w:eastAsia="en-US" w:bidi="ar-SA"/>
      </w:rPr>
    </w:lvl>
    <w:lvl w:ilvl="6">
      <w:numFmt w:val="bullet"/>
      <w:lvlText w:val="•"/>
      <w:lvlJc w:val="left"/>
      <w:pPr>
        <w:ind w:left="6159" w:hanging="360"/>
      </w:pPr>
      <w:rPr>
        <w:lang w:val="pt-PT" w:eastAsia="en-US" w:bidi="ar-SA"/>
      </w:rPr>
    </w:lvl>
    <w:lvl w:ilvl="7">
      <w:numFmt w:val="bullet"/>
      <w:lvlText w:val="•"/>
      <w:lvlJc w:val="left"/>
      <w:pPr>
        <w:ind w:left="7029" w:hanging="360"/>
      </w:pPr>
      <w:rPr>
        <w:lang w:val="pt-PT" w:eastAsia="en-US" w:bidi="ar-SA"/>
      </w:rPr>
    </w:lvl>
    <w:lvl w:ilvl="8">
      <w:numFmt w:val="bullet"/>
      <w:lvlText w:val="•"/>
      <w:lvlJc w:val="left"/>
      <w:pPr>
        <w:ind w:left="7899" w:hanging="360"/>
      </w:pPr>
      <w:rPr>
        <w:lang w:val="pt-PT" w:eastAsia="en-US" w:bidi="ar-SA"/>
      </w:rPr>
    </w:lvl>
  </w:abstractNum>
  <w:abstractNum w:abstractNumId="3" w15:restartNumberingAfterBreak="0">
    <w:nsid w:val="24976315"/>
    <w:multiLevelType w:val="multilevel"/>
    <w:tmpl w:val="BABA11A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4F0C5718"/>
    <w:multiLevelType w:val="hybridMultilevel"/>
    <w:tmpl w:val="FD3A39AA"/>
    <w:lvl w:ilvl="0" w:tplc="FFFFFFFF">
      <w:start w:val="1"/>
      <w:numFmt w:val="decimal"/>
      <w:lvlText w:val="%1."/>
      <w:lvlJc w:val="left"/>
      <w:pPr>
        <w:ind w:left="720" w:hanging="360"/>
      </w:pPr>
      <w:rPr>
        <w:rFonts w:asciiTheme="minorHAnsi" w:eastAsia="Cambria" w:hAnsiTheme="minorHAnsi" w:cstheme="minorHAnsi" w:hint="default"/>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F1771EB"/>
    <w:multiLevelType w:val="hybridMultilevel"/>
    <w:tmpl w:val="138E72D8"/>
    <w:lvl w:ilvl="0" w:tplc="D8FCC474">
      <w:start w:val="1"/>
      <w:numFmt w:val="decimal"/>
      <w:lvlText w:val="%1."/>
      <w:lvlJc w:val="left"/>
      <w:pPr>
        <w:ind w:left="850" w:hanging="360"/>
      </w:pPr>
      <w:rPr>
        <w:rFonts w:hint="default"/>
      </w:rPr>
    </w:lvl>
    <w:lvl w:ilvl="1" w:tplc="04160019" w:tentative="1">
      <w:start w:val="1"/>
      <w:numFmt w:val="lowerLetter"/>
      <w:lvlText w:val="%2."/>
      <w:lvlJc w:val="left"/>
      <w:pPr>
        <w:ind w:left="1570" w:hanging="360"/>
      </w:pPr>
    </w:lvl>
    <w:lvl w:ilvl="2" w:tplc="0416001B" w:tentative="1">
      <w:start w:val="1"/>
      <w:numFmt w:val="lowerRoman"/>
      <w:lvlText w:val="%3."/>
      <w:lvlJc w:val="right"/>
      <w:pPr>
        <w:ind w:left="2290" w:hanging="180"/>
      </w:pPr>
    </w:lvl>
    <w:lvl w:ilvl="3" w:tplc="0416000F" w:tentative="1">
      <w:start w:val="1"/>
      <w:numFmt w:val="decimal"/>
      <w:lvlText w:val="%4."/>
      <w:lvlJc w:val="left"/>
      <w:pPr>
        <w:ind w:left="3010" w:hanging="360"/>
      </w:pPr>
    </w:lvl>
    <w:lvl w:ilvl="4" w:tplc="04160019" w:tentative="1">
      <w:start w:val="1"/>
      <w:numFmt w:val="lowerLetter"/>
      <w:lvlText w:val="%5."/>
      <w:lvlJc w:val="left"/>
      <w:pPr>
        <w:ind w:left="3730" w:hanging="360"/>
      </w:pPr>
    </w:lvl>
    <w:lvl w:ilvl="5" w:tplc="0416001B" w:tentative="1">
      <w:start w:val="1"/>
      <w:numFmt w:val="lowerRoman"/>
      <w:lvlText w:val="%6."/>
      <w:lvlJc w:val="right"/>
      <w:pPr>
        <w:ind w:left="4450" w:hanging="180"/>
      </w:pPr>
    </w:lvl>
    <w:lvl w:ilvl="6" w:tplc="0416000F" w:tentative="1">
      <w:start w:val="1"/>
      <w:numFmt w:val="decimal"/>
      <w:lvlText w:val="%7."/>
      <w:lvlJc w:val="left"/>
      <w:pPr>
        <w:ind w:left="5170" w:hanging="360"/>
      </w:pPr>
    </w:lvl>
    <w:lvl w:ilvl="7" w:tplc="04160019" w:tentative="1">
      <w:start w:val="1"/>
      <w:numFmt w:val="lowerLetter"/>
      <w:lvlText w:val="%8."/>
      <w:lvlJc w:val="left"/>
      <w:pPr>
        <w:ind w:left="5890" w:hanging="360"/>
      </w:pPr>
    </w:lvl>
    <w:lvl w:ilvl="8" w:tplc="0416001B" w:tentative="1">
      <w:start w:val="1"/>
      <w:numFmt w:val="lowerRoman"/>
      <w:lvlText w:val="%9."/>
      <w:lvlJc w:val="right"/>
      <w:pPr>
        <w:ind w:left="6610" w:hanging="180"/>
      </w:pPr>
    </w:lvl>
  </w:abstractNum>
  <w:abstractNum w:abstractNumId="6" w15:restartNumberingAfterBreak="0">
    <w:nsid w:val="5B7C6436"/>
    <w:multiLevelType w:val="multilevel"/>
    <w:tmpl w:val="196CB9B4"/>
    <w:lvl w:ilvl="0">
      <w:start w:val="1"/>
      <w:numFmt w:val="decimal"/>
      <w:lvlText w:val="%1."/>
      <w:lvlJc w:val="left"/>
      <w:pPr>
        <w:ind w:left="940" w:hanging="360"/>
      </w:pPr>
      <w:rPr>
        <w:rFonts w:asciiTheme="minorHAnsi" w:hAnsiTheme="minorHAnsi" w:cstheme="minorHAnsi" w:hint="default"/>
        <w:spacing w:val="-1"/>
        <w:w w:val="99"/>
        <w:sz w:val="22"/>
        <w:szCs w:val="22"/>
        <w:lang w:val="pt-PT" w:eastAsia="en-US" w:bidi="ar-SA"/>
      </w:rPr>
    </w:lvl>
    <w:lvl w:ilvl="1">
      <w:numFmt w:val="bullet"/>
      <w:lvlText w:val="•"/>
      <w:lvlJc w:val="left"/>
      <w:pPr>
        <w:ind w:left="1809" w:hanging="360"/>
      </w:pPr>
      <w:rPr>
        <w:lang w:val="pt-PT" w:eastAsia="en-US" w:bidi="ar-SA"/>
      </w:rPr>
    </w:lvl>
    <w:lvl w:ilvl="2">
      <w:numFmt w:val="bullet"/>
      <w:lvlText w:val="•"/>
      <w:lvlJc w:val="left"/>
      <w:pPr>
        <w:ind w:left="2679" w:hanging="360"/>
      </w:pPr>
      <w:rPr>
        <w:lang w:val="pt-PT" w:eastAsia="en-US" w:bidi="ar-SA"/>
      </w:rPr>
    </w:lvl>
    <w:lvl w:ilvl="3">
      <w:numFmt w:val="bullet"/>
      <w:lvlText w:val="•"/>
      <w:lvlJc w:val="left"/>
      <w:pPr>
        <w:ind w:left="3549" w:hanging="360"/>
      </w:pPr>
      <w:rPr>
        <w:lang w:val="pt-PT" w:eastAsia="en-US" w:bidi="ar-SA"/>
      </w:rPr>
    </w:lvl>
    <w:lvl w:ilvl="4">
      <w:numFmt w:val="bullet"/>
      <w:lvlText w:val="•"/>
      <w:lvlJc w:val="left"/>
      <w:pPr>
        <w:ind w:left="4419" w:hanging="360"/>
      </w:pPr>
      <w:rPr>
        <w:lang w:val="pt-PT" w:eastAsia="en-US" w:bidi="ar-SA"/>
      </w:rPr>
    </w:lvl>
    <w:lvl w:ilvl="5">
      <w:numFmt w:val="bullet"/>
      <w:lvlText w:val="•"/>
      <w:lvlJc w:val="left"/>
      <w:pPr>
        <w:ind w:left="5289" w:hanging="360"/>
      </w:pPr>
      <w:rPr>
        <w:lang w:val="pt-PT" w:eastAsia="en-US" w:bidi="ar-SA"/>
      </w:rPr>
    </w:lvl>
    <w:lvl w:ilvl="6">
      <w:numFmt w:val="bullet"/>
      <w:lvlText w:val="•"/>
      <w:lvlJc w:val="left"/>
      <w:pPr>
        <w:ind w:left="6159" w:hanging="360"/>
      </w:pPr>
      <w:rPr>
        <w:lang w:val="pt-PT" w:eastAsia="en-US" w:bidi="ar-SA"/>
      </w:rPr>
    </w:lvl>
    <w:lvl w:ilvl="7">
      <w:numFmt w:val="bullet"/>
      <w:lvlText w:val="•"/>
      <w:lvlJc w:val="left"/>
      <w:pPr>
        <w:ind w:left="7029" w:hanging="360"/>
      </w:pPr>
      <w:rPr>
        <w:lang w:val="pt-PT" w:eastAsia="en-US" w:bidi="ar-SA"/>
      </w:rPr>
    </w:lvl>
    <w:lvl w:ilvl="8">
      <w:numFmt w:val="bullet"/>
      <w:lvlText w:val="•"/>
      <w:lvlJc w:val="left"/>
      <w:pPr>
        <w:ind w:left="7899" w:hanging="360"/>
      </w:pPr>
      <w:rPr>
        <w:lang w:val="pt-PT" w:eastAsia="en-US" w:bidi="ar-SA"/>
      </w:rPr>
    </w:lvl>
  </w:abstractNum>
  <w:abstractNum w:abstractNumId="7" w15:restartNumberingAfterBreak="0">
    <w:nsid w:val="5E6632A8"/>
    <w:multiLevelType w:val="hybridMultilevel"/>
    <w:tmpl w:val="4B08F5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91515EA"/>
    <w:multiLevelType w:val="hybridMultilevel"/>
    <w:tmpl w:val="FD3A39AA"/>
    <w:lvl w:ilvl="0" w:tplc="9B3E449C">
      <w:start w:val="1"/>
      <w:numFmt w:val="decimal"/>
      <w:lvlText w:val="%1."/>
      <w:lvlJc w:val="left"/>
      <w:pPr>
        <w:ind w:left="720" w:hanging="360"/>
      </w:pPr>
      <w:rPr>
        <w:rFonts w:asciiTheme="minorHAnsi" w:eastAsia="Cambria" w:hAnsiTheme="minorHAnsi" w:cstheme="minorHAnsi" w:hint="default"/>
        <w:color w:val="000000" w:themeColor="text1"/>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D8A0704"/>
    <w:multiLevelType w:val="multilevel"/>
    <w:tmpl w:val="9D6A62BC"/>
    <w:lvl w:ilvl="0">
      <w:start w:val="1"/>
      <w:numFmt w:val="decimal"/>
      <w:lvlText w:val="%1."/>
      <w:lvlJc w:val="left"/>
      <w:pPr>
        <w:ind w:left="720" w:hanging="360"/>
      </w:pPr>
      <w:rPr>
        <w:rFonts w:asciiTheme="minorHAnsi" w:eastAsia="Cambria" w:hAnsiTheme="minorHAnsi" w:cstheme="minorHAnsi" w:hint="default"/>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C7B3C4A"/>
    <w:multiLevelType w:val="multilevel"/>
    <w:tmpl w:val="38AA1B90"/>
    <w:lvl w:ilvl="0">
      <w:start w:val="1"/>
      <w:numFmt w:val="decimal"/>
      <w:lvlText w:val="%1."/>
      <w:lvlJc w:val="left"/>
      <w:pPr>
        <w:ind w:left="720" w:hanging="360"/>
      </w:pPr>
      <w:rPr>
        <w:rFonts w:asciiTheme="minorHAnsi" w:eastAsia="Cambria" w:hAnsiTheme="minorHAnsi" w:cstheme="minorHAnsi" w:hint="default"/>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22205725">
    <w:abstractNumId w:val="3"/>
  </w:num>
  <w:num w:numId="2" w16cid:durableId="1472674995">
    <w:abstractNumId w:val="5"/>
  </w:num>
  <w:num w:numId="3" w16cid:durableId="1116869891">
    <w:abstractNumId w:val="1"/>
  </w:num>
  <w:num w:numId="4" w16cid:durableId="98373772">
    <w:abstractNumId w:val="6"/>
  </w:num>
  <w:num w:numId="5" w16cid:durableId="68885705">
    <w:abstractNumId w:val="8"/>
  </w:num>
  <w:num w:numId="6" w16cid:durableId="2036805310">
    <w:abstractNumId w:val="4"/>
  </w:num>
  <w:num w:numId="7" w16cid:durableId="411590343">
    <w:abstractNumId w:val="0"/>
  </w:num>
  <w:num w:numId="8" w16cid:durableId="1048526922">
    <w:abstractNumId w:val="7"/>
  </w:num>
  <w:num w:numId="9" w16cid:durableId="1732146001">
    <w:abstractNumId w:val="2"/>
  </w:num>
  <w:num w:numId="10" w16cid:durableId="1394769074">
    <w:abstractNumId w:val="10"/>
  </w:num>
  <w:num w:numId="11" w16cid:durableId="79568363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7C"/>
    <w:rsid w:val="00002EC3"/>
    <w:rsid w:val="00022377"/>
    <w:rsid w:val="000302C4"/>
    <w:rsid w:val="00046815"/>
    <w:rsid w:val="000478A0"/>
    <w:rsid w:val="00066A6A"/>
    <w:rsid w:val="000831D1"/>
    <w:rsid w:val="000A16B0"/>
    <w:rsid w:val="000A7F13"/>
    <w:rsid w:val="000B059C"/>
    <w:rsid w:val="000B6D2D"/>
    <w:rsid w:val="000C155B"/>
    <w:rsid w:val="000C4364"/>
    <w:rsid w:val="000C59FD"/>
    <w:rsid w:val="000D0963"/>
    <w:rsid w:val="000D5FB8"/>
    <w:rsid w:val="000E324A"/>
    <w:rsid w:val="000F04E5"/>
    <w:rsid w:val="000F24D7"/>
    <w:rsid w:val="0010632B"/>
    <w:rsid w:val="00127E93"/>
    <w:rsid w:val="00143B68"/>
    <w:rsid w:val="0015070B"/>
    <w:rsid w:val="00182983"/>
    <w:rsid w:val="001A160D"/>
    <w:rsid w:val="001A1CC3"/>
    <w:rsid w:val="001B05A9"/>
    <w:rsid w:val="001B7B1A"/>
    <w:rsid w:val="001C6D43"/>
    <w:rsid w:val="00213907"/>
    <w:rsid w:val="002207C8"/>
    <w:rsid w:val="00235A60"/>
    <w:rsid w:val="0024777E"/>
    <w:rsid w:val="00254257"/>
    <w:rsid w:val="00254954"/>
    <w:rsid w:val="00266CB9"/>
    <w:rsid w:val="00297547"/>
    <w:rsid w:val="002A2469"/>
    <w:rsid w:val="002B09B0"/>
    <w:rsid w:val="002B7E4F"/>
    <w:rsid w:val="002C42C4"/>
    <w:rsid w:val="002E454B"/>
    <w:rsid w:val="00302578"/>
    <w:rsid w:val="0030445F"/>
    <w:rsid w:val="00305F34"/>
    <w:rsid w:val="0031508C"/>
    <w:rsid w:val="003311B3"/>
    <w:rsid w:val="00345AF4"/>
    <w:rsid w:val="00352F11"/>
    <w:rsid w:val="0035307C"/>
    <w:rsid w:val="00366C20"/>
    <w:rsid w:val="003702D4"/>
    <w:rsid w:val="00373B61"/>
    <w:rsid w:val="003878C8"/>
    <w:rsid w:val="0039299B"/>
    <w:rsid w:val="003947A1"/>
    <w:rsid w:val="003B3D43"/>
    <w:rsid w:val="003E0626"/>
    <w:rsid w:val="003E51DB"/>
    <w:rsid w:val="003F3280"/>
    <w:rsid w:val="003F37EA"/>
    <w:rsid w:val="003F7AD8"/>
    <w:rsid w:val="00435AD3"/>
    <w:rsid w:val="00441FBC"/>
    <w:rsid w:val="00443FE3"/>
    <w:rsid w:val="004507C1"/>
    <w:rsid w:val="00474319"/>
    <w:rsid w:val="004747C5"/>
    <w:rsid w:val="004939F8"/>
    <w:rsid w:val="00497D71"/>
    <w:rsid w:val="004B746D"/>
    <w:rsid w:val="004C5C7D"/>
    <w:rsid w:val="004D43CF"/>
    <w:rsid w:val="005048E3"/>
    <w:rsid w:val="00511B5A"/>
    <w:rsid w:val="00520908"/>
    <w:rsid w:val="005265A7"/>
    <w:rsid w:val="00557D07"/>
    <w:rsid w:val="00563A17"/>
    <w:rsid w:val="00566DB3"/>
    <w:rsid w:val="00571624"/>
    <w:rsid w:val="0059258D"/>
    <w:rsid w:val="00594572"/>
    <w:rsid w:val="005956AF"/>
    <w:rsid w:val="005B66B8"/>
    <w:rsid w:val="005C191C"/>
    <w:rsid w:val="005C2583"/>
    <w:rsid w:val="005E0362"/>
    <w:rsid w:val="005E53C8"/>
    <w:rsid w:val="005F3F93"/>
    <w:rsid w:val="0064773F"/>
    <w:rsid w:val="0066441D"/>
    <w:rsid w:val="00681EDC"/>
    <w:rsid w:val="0068553C"/>
    <w:rsid w:val="00687AAB"/>
    <w:rsid w:val="006A3769"/>
    <w:rsid w:val="006C6435"/>
    <w:rsid w:val="006D40EE"/>
    <w:rsid w:val="006E0DC0"/>
    <w:rsid w:val="006F11DA"/>
    <w:rsid w:val="006F36D7"/>
    <w:rsid w:val="006F774A"/>
    <w:rsid w:val="006F7FB8"/>
    <w:rsid w:val="00705992"/>
    <w:rsid w:val="007125C6"/>
    <w:rsid w:val="007139AB"/>
    <w:rsid w:val="0071487E"/>
    <w:rsid w:val="007236E9"/>
    <w:rsid w:val="00752B95"/>
    <w:rsid w:val="007644E1"/>
    <w:rsid w:val="007729D8"/>
    <w:rsid w:val="007737E6"/>
    <w:rsid w:val="00785574"/>
    <w:rsid w:val="00786A38"/>
    <w:rsid w:val="00796B44"/>
    <w:rsid w:val="007B3C95"/>
    <w:rsid w:val="007D2E81"/>
    <w:rsid w:val="007F0B1B"/>
    <w:rsid w:val="007F6477"/>
    <w:rsid w:val="00801987"/>
    <w:rsid w:val="00807268"/>
    <w:rsid w:val="00810F13"/>
    <w:rsid w:val="008119EF"/>
    <w:rsid w:val="00814317"/>
    <w:rsid w:val="008270F9"/>
    <w:rsid w:val="00847443"/>
    <w:rsid w:val="00897F82"/>
    <w:rsid w:val="008E29B2"/>
    <w:rsid w:val="008E3369"/>
    <w:rsid w:val="008E4124"/>
    <w:rsid w:val="008F1F29"/>
    <w:rsid w:val="00907ADC"/>
    <w:rsid w:val="00911518"/>
    <w:rsid w:val="0091288A"/>
    <w:rsid w:val="00931365"/>
    <w:rsid w:val="00953A10"/>
    <w:rsid w:val="00956E9A"/>
    <w:rsid w:val="00967798"/>
    <w:rsid w:val="00970DE1"/>
    <w:rsid w:val="0097720C"/>
    <w:rsid w:val="009878EA"/>
    <w:rsid w:val="009A6740"/>
    <w:rsid w:val="009C11E1"/>
    <w:rsid w:val="009D3E9C"/>
    <w:rsid w:val="009E7957"/>
    <w:rsid w:val="009F0D27"/>
    <w:rsid w:val="00A0017D"/>
    <w:rsid w:val="00A02945"/>
    <w:rsid w:val="00A25EE6"/>
    <w:rsid w:val="00A2763C"/>
    <w:rsid w:val="00A34625"/>
    <w:rsid w:val="00A424D2"/>
    <w:rsid w:val="00A605AA"/>
    <w:rsid w:val="00A8575E"/>
    <w:rsid w:val="00A9417C"/>
    <w:rsid w:val="00AA0041"/>
    <w:rsid w:val="00AA0674"/>
    <w:rsid w:val="00AA0C96"/>
    <w:rsid w:val="00AA31BF"/>
    <w:rsid w:val="00AC5F76"/>
    <w:rsid w:val="00AE3683"/>
    <w:rsid w:val="00AF2716"/>
    <w:rsid w:val="00B03745"/>
    <w:rsid w:val="00B10B94"/>
    <w:rsid w:val="00B46E5C"/>
    <w:rsid w:val="00B57491"/>
    <w:rsid w:val="00B63958"/>
    <w:rsid w:val="00B77BC6"/>
    <w:rsid w:val="00B8664A"/>
    <w:rsid w:val="00B95C6C"/>
    <w:rsid w:val="00B97247"/>
    <w:rsid w:val="00BB158E"/>
    <w:rsid w:val="00BB7205"/>
    <w:rsid w:val="00BD6B17"/>
    <w:rsid w:val="00BE3296"/>
    <w:rsid w:val="00C01833"/>
    <w:rsid w:val="00C13BBC"/>
    <w:rsid w:val="00C27F51"/>
    <w:rsid w:val="00C37ED5"/>
    <w:rsid w:val="00C656D3"/>
    <w:rsid w:val="00C91689"/>
    <w:rsid w:val="00C95F0C"/>
    <w:rsid w:val="00C966C4"/>
    <w:rsid w:val="00C96A9D"/>
    <w:rsid w:val="00CB6BC9"/>
    <w:rsid w:val="00CD1C07"/>
    <w:rsid w:val="00CD7079"/>
    <w:rsid w:val="00CF6D1A"/>
    <w:rsid w:val="00D17F13"/>
    <w:rsid w:val="00D301F1"/>
    <w:rsid w:val="00D34733"/>
    <w:rsid w:val="00D67803"/>
    <w:rsid w:val="00D74358"/>
    <w:rsid w:val="00D815FD"/>
    <w:rsid w:val="00D912E4"/>
    <w:rsid w:val="00D937E6"/>
    <w:rsid w:val="00DA108F"/>
    <w:rsid w:val="00DC5545"/>
    <w:rsid w:val="00DC7DD5"/>
    <w:rsid w:val="00DF2F4C"/>
    <w:rsid w:val="00DF512E"/>
    <w:rsid w:val="00E07761"/>
    <w:rsid w:val="00E145E8"/>
    <w:rsid w:val="00E14DB7"/>
    <w:rsid w:val="00E507F8"/>
    <w:rsid w:val="00E513B8"/>
    <w:rsid w:val="00E52828"/>
    <w:rsid w:val="00E52A79"/>
    <w:rsid w:val="00E57F91"/>
    <w:rsid w:val="00E82574"/>
    <w:rsid w:val="00E861BD"/>
    <w:rsid w:val="00E9141F"/>
    <w:rsid w:val="00E930F4"/>
    <w:rsid w:val="00EC64A4"/>
    <w:rsid w:val="00EC65D2"/>
    <w:rsid w:val="00EC7928"/>
    <w:rsid w:val="00ED7907"/>
    <w:rsid w:val="00EE13A4"/>
    <w:rsid w:val="00EE1D72"/>
    <w:rsid w:val="00EE3E3E"/>
    <w:rsid w:val="00F0427E"/>
    <w:rsid w:val="00F13853"/>
    <w:rsid w:val="00F15E8A"/>
    <w:rsid w:val="00F22EC2"/>
    <w:rsid w:val="00F25E12"/>
    <w:rsid w:val="00F31679"/>
    <w:rsid w:val="00F34B7D"/>
    <w:rsid w:val="00F544D2"/>
    <w:rsid w:val="00F62B23"/>
    <w:rsid w:val="00F722A0"/>
    <w:rsid w:val="00F75244"/>
    <w:rsid w:val="00F77B38"/>
    <w:rsid w:val="00F9055C"/>
    <w:rsid w:val="00F92919"/>
    <w:rsid w:val="00FA71BA"/>
    <w:rsid w:val="00FB6705"/>
    <w:rsid w:val="00FE09CB"/>
    <w:rsid w:val="00FF6A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0A50"/>
  <w15:docId w15:val="{5ED7AD38-B7F5-4F51-8CC0-56987099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761"/>
    <w:pPr>
      <w:suppressAutoHyphens/>
    </w:pPr>
    <w:rPr>
      <w:rFonts w:cs="Times New Roman"/>
      <w:sz w:val="24"/>
      <w:szCs w:val="24"/>
      <w:lang w:eastAsia="en-US"/>
    </w:rPr>
  </w:style>
  <w:style w:type="paragraph" w:styleId="Ttulo1">
    <w:name w:val="heading 1"/>
    <w:basedOn w:val="Normal"/>
    <w:uiPriority w:val="9"/>
    <w:qFormat/>
    <w:pPr>
      <w:widowControl w:val="0"/>
      <w:autoSpaceDE w:val="0"/>
      <w:ind w:left="680"/>
      <w:outlineLvl w:val="0"/>
    </w:pPr>
    <w:rPr>
      <w:rFonts w:ascii="Times New Roman" w:hAnsi="Times New Roman"/>
      <w:b/>
      <w:bCs/>
      <w:sz w:val="22"/>
      <w:szCs w:val="22"/>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cs="Times New Roman"/>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cs="Times New Roman"/>
    </w:rPr>
  </w:style>
  <w:style w:type="paragraph" w:styleId="NormalWeb">
    <w:name w:val="Normal (Web)"/>
    <w:basedOn w:val="Normal"/>
    <w:rPr>
      <w:rFonts w:ascii="Times" w:hAnsi="Times"/>
      <w:sz w:val="20"/>
      <w:szCs w:val="20"/>
    </w:rPr>
  </w:style>
  <w:style w:type="character" w:styleId="Forte">
    <w:name w:val="Strong"/>
    <w:basedOn w:val="Fontepargpadro"/>
    <w:rPr>
      <w:rFonts w:cs="Times New Roman"/>
      <w:b/>
    </w:rPr>
  </w:style>
  <w:style w:type="character" w:customStyle="1" w:styleId="apple-converted-space">
    <w:name w:val="apple-converted-space"/>
    <w:basedOn w:val="Fontepargpadro"/>
    <w:rPr>
      <w:rFonts w:cs="Times New Roman"/>
    </w:rPr>
  </w:style>
  <w:style w:type="character" w:styleId="nfase">
    <w:name w:val="Emphasis"/>
    <w:basedOn w:val="Fontepargpadro"/>
    <w:uiPriority w:val="20"/>
    <w:qFormat/>
    <w:rPr>
      <w:rFonts w:cs="Times New Roman"/>
      <w:i/>
    </w:rPr>
  </w:style>
  <w:style w:type="character" w:styleId="Hyperlink">
    <w:name w:val="Hyperlink"/>
    <w:basedOn w:val="Fontepargpadro"/>
    <w:rPr>
      <w:rFonts w:cs="Times New Roman"/>
      <w:color w:val="0000FF"/>
      <w:u w:val="single"/>
    </w:rPr>
  </w:style>
  <w:style w:type="character" w:styleId="Nmerodepgina">
    <w:name w:val="page number"/>
    <w:basedOn w:val="Fontepargpadro"/>
    <w:rPr>
      <w:rFonts w:cs="Times New Roman"/>
    </w:rPr>
  </w:style>
  <w:style w:type="paragraph" w:customStyle="1" w:styleId="Cabealhocomtodasemmaisculas">
    <w:name w:val="Cabeçalho com todas em maiúsculas"/>
    <w:basedOn w:val="Normal"/>
    <w:rPr>
      <w:rFonts w:ascii="Tahoma" w:hAnsi="Tahoma" w:cs="Tahoma"/>
      <w:b/>
      <w:caps/>
      <w:color w:val="808080"/>
      <w:spacing w:val="4"/>
      <w:sz w:val="14"/>
      <w:szCs w:val="14"/>
      <w:lang w:val="en-US"/>
    </w:r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Times New Roman"/>
      <w:sz w:val="18"/>
      <w:lang w:eastAsia="en-US"/>
    </w:rPr>
  </w:style>
  <w:style w:type="paragraph" w:styleId="SemEspaamento">
    <w:name w:val="No Spacing"/>
    <w:pPr>
      <w:suppressAutoHyphens/>
    </w:pPr>
    <w:rPr>
      <w:rFonts w:ascii="Calibri" w:hAnsi="Calibri" w:cs="Times New Roman"/>
      <w:sz w:val="22"/>
      <w:szCs w:val="22"/>
      <w:lang w:eastAsia="en-US"/>
    </w:rPr>
  </w:style>
  <w:style w:type="character" w:styleId="nfaseSutil">
    <w:name w:val="Subtle Emphasis"/>
    <w:basedOn w:val="Fontepargpadro"/>
    <w:rPr>
      <w:rFonts w:cs="Times New Roman"/>
      <w:i/>
      <w:color w:val="404040"/>
    </w:rPr>
  </w:style>
  <w:style w:type="paragraph" w:styleId="PargrafodaLista">
    <w:name w:val="List Paragraph"/>
    <w:basedOn w:val="Normal"/>
    <w:qFormat/>
    <w:pPr>
      <w:ind w:left="708"/>
    </w:pPr>
  </w:style>
  <w:style w:type="paragraph" w:styleId="Corpodetexto">
    <w:name w:val="Body Text"/>
    <w:basedOn w:val="Normal"/>
    <w:pPr>
      <w:widowControl w:val="0"/>
      <w:autoSpaceDE w:val="0"/>
    </w:pPr>
    <w:rPr>
      <w:rFonts w:ascii="Times New Roman" w:hAnsi="Times New Roman"/>
      <w:sz w:val="22"/>
      <w:szCs w:val="22"/>
      <w:lang w:eastAsia="pt-BR" w:bidi="pt-BR"/>
    </w:rPr>
  </w:style>
  <w:style w:type="character" w:customStyle="1" w:styleId="CorpodetextoChar">
    <w:name w:val="Corpo de texto Char"/>
    <w:basedOn w:val="Fontepargpadro"/>
    <w:rPr>
      <w:rFonts w:ascii="Times New Roman" w:hAnsi="Times New Roman" w:cs="Times New Roman"/>
      <w:sz w:val="22"/>
      <w:szCs w:val="22"/>
      <w:lang w:bidi="pt-BR"/>
    </w:rPr>
  </w:style>
  <w:style w:type="paragraph" w:customStyle="1" w:styleId="Padro">
    <w:name w:val="Padrão"/>
    <w:pPr>
      <w:tabs>
        <w:tab w:val="left" w:pos="708"/>
      </w:tabs>
      <w:suppressAutoHyphens/>
    </w:pPr>
    <w:rPr>
      <w:rFonts w:ascii="Times New Roman" w:hAnsi="Times New Roman" w:cs="Lucida Sans"/>
      <w:color w:val="00000A"/>
      <w:kern w:val="3"/>
      <w:sz w:val="24"/>
      <w:szCs w:val="24"/>
      <w:lang w:eastAsia="zh-CN" w:bidi="hi-IN"/>
    </w:rPr>
  </w:style>
  <w:style w:type="paragraph" w:styleId="Textodenotaderodap">
    <w:name w:val="footnote text"/>
    <w:basedOn w:val="Normal"/>
    <w:pPr>
      <w:suppressAutoHyphens w:val="0"/>
      <w:textAlignment w:val="auto"/>
    </w:pPr>
    <w:rPr>
      <w:rFonts w:eastAsia="Cambria"/>
      <w:sz w:val="20"/>
      <w:szCs w:val="20"/>
    </w:rPr>
  </w:style>
  <w:style w:type="character" w:customStyle="1" w:styleId="TextodenotaderodapChar">
    <w:name w:val="Texto de nota de rodapé Char"/>
    <w:basedOn w:val="Fontepargpadro"/>
    <w:rPr>
      <w:rFonts w:eastAsia="Cambria" w:cs="Times New Roman"/>
      <w:lang w:eastAsia="en-US"/>
    </w:rPr>
  </w:style>
  <w:style w:type="character" w:styleId="Refdenotaderodap">
    <w:name w:val="footnote reference"/>
    <w:basedOn w:val="Fontepargpadro"/>
    <w:rPr>
      <w:position w:val="0"/>
      <w:vertAlign w:val="superscript"/>
    </w:rPr>
  </w:style>
  <w:style w:type="paragraph" w:customStyle="1" w:styleId="TableParagraph">
    <w:name w:val="Table Paragraph"/>
    <w:basedOn w:val="Normal"/>
    <w:uiPriority w:val="1"/>
    <w:qFormat/>
    <w:pPr>
      <w:widowControl w:val="0"/>
      <w:autoSpaceDE w:val="0"/>
    </w:pPr>
    <w:rPr>
      <w:rFonts w:ascii="Times New Roman" w:hAnsi="Times New Roman"/>
      <w:sz w:val="22"/>
      <w:szCs w:val="22"/>
      <w:lang w:eastAsia="pt-BR" w:bidi="pt-BR"/>
    </w:rPr>
  </w:style>
  <w:style w:type="character" w:customStyle="1" w:styleId="Ttulo1Char">
    <w:name w:val="Título 1 Char"/>
    <w:basedOn w:val="Fontepargpadro"/>
    <w:uiPriority w:val="9"/>
    <w:rPr>
      <w:rFonts w:ascii="Times New Roman" w:hAnsi="Times New Roman" w:cs="Times New Roman"/>
      <w:b/>
      <w:bCs/>
      <w:sz w:val="22"/>
      <w:szCs w:val="22"/>
      <w:lang w:bidi="pt-BR"/>
    </w:rPr>
  </w:style>
  <w:style w:type="paragraph" w:customStyle="1" w:styleId="Default">
    <w:name w:val="Default"/>
    <w:pPr>
      <w:autoSpaceDE w:val="0"/>
      <w:textAlignment w:val="auto"/>
    </w:pPr>
    <w:rPr>
      <w:rFonts w:ascii="Times New Roman" w:eastAsia="Calibri" w:hAnsi="Times New Roman" w:cs="Times New Roman"/>
      <w:color w:val="000000"/>
      <w:sz w:val="24"/>
      <w:szCs w:val="24"/>
    </w:rPr>
  </w:style>
  <w:style w:type="character" w:customStyle="1" w:styleId="marksydik5ps1">
    <w:name w:val="marksydik5ps1"/>
    <w:basedOn w:val="Fontepargpadro"/>
  </w:style>
  <w:style w:type="character" w:customStyle="1" w:styleId="markntyka8x8h">
    <w:name w:val="markntyka8x8h"/>
    <w:basedOn w:val="Fontepargpadro"/>
  </w:style>
  <w:style w:type="character" w:customStyle="1" w:styleId="mark9jzg8r1fr">
    <w:name w:val="mark9jzg8r1fr"/>
    <w:basedOn w:val="Fontepargpadro"/>
  </w:style>
  <w:style w:type="character" w:customStyle="1" w:styleId="markikfez0wvn">
    <w:name w:val="markikfez0wvn"/>
    <w:basedOn w:val="Fontepargpadro"/>
  </w:style>
  <w:style w:type="paragraph" w:customStyle="1" w:styleId="texto1">
    <w:name w:val="texto1"/>
    <w:basedOn w:val="Normal"/>
    <w:rsid w:val="00A8575E"/>
    <w:pPr>
      <w:suppressAutoHyphens w:val="0"/>
      <w:autoSpaceDN/>
      <w:spacing w:before="100" w:beforeAutospacing="1" w:after="100" w:afterAutospacing="1"/>
      <w:textAlignment w:val="auto"/>
    </w:pPr>
    <w:rPr>
      <w:rFonts w:ascii="Times New Roman" w:hAnsi="Times New Roman"/>
      <w:lang w:eastAsia="pt-BR"/>
    </w:rPr>
  </w:style>
  <w:style w:type="paragraph" w:styleId="Textodenotadefim">
    <w:name w:val="endnote text"/>
    <w:basedOn w:val="Normal"/>
    <w:link w:val="TextodenotadefimChar"/>
    <w:uiPriority w:val="99"/>
    <w:semiHidden/>
    <w:unhideWhenUsed/>
    <w:rsid w:val="00566DB3"/>
    <w:pPr>
      <w:suppressAutoHyphens w:val="0"/>
      <w:autoSpaceDN/>
      <w:textAlignment w:val="auto"/>
    </w:pPr>
    <w:rPr>
      <w:rFonts w:asciiTheme="minorHAnsi" w:eastAsiaTheme="minorHAnsi" w:hAnsiTheme="minorHAnsi" w:cstheme="minorBidi"/>
      <w:sz w:val="20"/>
      <w:szCs w:val="20"/>
    </w:rPr>
  </w:style>
  <w:style w:type="character" w:customStyle="1" w:styleId="TextodenotadefimChar">
    <w:name w:val="Texto de nota de fim Char"/>
    <w:basedOn w:val="Fontepargpadro"/>
    <w:link w:val="Textodenotadefim"/>
    <w:uiPriority w:val="99"/>
    <w:semiHidden/>
    <w:rsid w:val="00566DB3"/>
    <w:rPr>
      <w:rFonts w:asciiTheme="minorHAnsi" w:eastAsiaTheme="minorHAnsi" w:hAnsiTheme="minorHAnsi" w:cstheme="minorBidi"/>
      <w:lang w:eastAsia="en-US"/>
    </w:rPr>
  </w:style>
  <w:style w:type="character" w:styleId="Refdenotadefim">
    <w:name w:val="endnote reference"/>
    <w:basedOn w:val="Fontepargpadro"/>
    <w:uiPriority w:val="99"/>
    <w:semiHidden/>
    <w:unhideWhenUsed/>
    <w:rsid w:val="00566D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609">
      <w:bodyDiv w:val="1"/>
      <w:marLeft w:val="0"/>
      <w:marRight w:val="0"/>
      <w:marTop w:val="0"/>
      <w:marBottom w:val="0"/>
      <w:divBdr>
        <w:top w:val="none" w:sz="0" w:space="0" w:color="auto"/>
        <w:left w:val="none" w:sz="0" w:space="0" w:color="auto"/>
        <w:bottom w:val="none" w:sz="0" w:space="0" w:color="auto"/>
        <w:right w:val="none" w:sz="0" w:space="0" w:color="auto"/>
      </w:divBdr>
    </w:div>
    <w:div w:id="74712545">
      <w:bodyDiv w:val="1"/>
      <w:marLeft w:val="0"/>
      <w:marRight w:val="0"/>
      <w:marTop w:val="0"/>
      <w:marBottom w:val="0"/>
      <w:divBdr>
        <w:top w:val="none" w:sz="0" w:space="0" w:color="auto"/>
        <w:left w:val="none" w:sz="0" w:space="0" w:color="auto"/>
        <w:bottom w:val="none" w:sz="0" w:space="0" w:color="auto"/>
        <w:right w:val="none" w:sz="0" w:space="0" w:color="auto"/>
      </w:divBdr>
    </w:div>
    <w:div w:id="127867013">
      <w:bodyDiv w:val="1"/>
      <w:marLeft w:val="0"/>
      <w:marRight w:val="0"/>
      <w:marTop w:val="0"/>
      <w:marBottom w:val="0"/>
      <w:divBdr>
        <w:top w:val="none" w:sz="0" w:space="0" w:color="auto"/>
        <w:left w:val="none" w:sz="0" w:space="0" w:color="auto"/>
        <w:bottom w:val="none" w:sz="0" w:space="0" w:color="auto"/>
        <w:right w:val="none" w:sz="0" w:space="0" w:color="auto"/>
      </w:divBdr>
    </w:div>
    <w:div w:id="339894895">
      <w:bodyDiv w:val="1"/>
      <w:marLeft w:val="0"/>
      <w:marRight w:val="0"/>
      <w:marTop w:val="0"/>
      <w:marBottom w:val="0"/>
      <w:divBdr>
        <w:top w:val="none" w:sz="0" w:space="0" w:color="auto"/>
        <w:left w:val="none" w:sz="0" w:space="0" w:color="auto"/>
        <w:bottom w:val="none" w:sz="0" w:space="0" w:color="auto"/>
        <w:right w:val="none" w:sz="0" w:space="0" w:color="auto"/>
      </w:divBdr>
    </w:div>
    <w:div w:id="520818063">
      <w:bodyDiv w:val="1"/>
      <w:marLeft w:val="0"/>
      <w:marRight w:val="0"/>
      <w:marTop w:val="0"/>
      <w:marBottom w:val="0"/>
      <w:divBdr>
        <w:top w:val="none" w:sz="0" w:space="0" w:color="auto"/>
        <w:left w:val="none" w:sz="0" w:space="0" w:color="auto"/>
        <w:bottom w:val="none" w:sz="0" w:space="0" w:color="auto"/>
        <w:right w:val="none" w:sz="0" w:space="0" w:color="auto"/>
      </w:divBdr>
    </w:div>
    <w:div w:id="540554114">
      <w:bodyDiv w:val="1"/>
      <w:marLeft w:val="0"/>
      <w:marRight w:val="0"/>
      <w:marTop w:val="0"/>
      <w:marBottom w:val="0"/>
      <w:divBdr>
        <w:top w:val="none" w:sz="0" w:space="0" w:color="auto"/>
        <w:left w:val="none" w:sz="0" w:space="0" w:color="auto"/>
        <w:bottom w:val="none" w:sz="0" w:space="0" w:color="auto"/>
        <w:right w:val="none" w:sz="0" w:space="0" w:color="auto"/>
      </w:divBdr>
    </w:div>
    <w:div w:id="699814864">
      <w:bodyDiv w:val="1"/>
      <w:marLeft w:val="0"/>
      <w:marRight w:val="0"/>
      <w:marTop w:val="0"/>
      <w:marBottom w:val="0"/>
      <w:divBdr>
        <w:top w:val="none" w:sz="0" w:space="0" w:color="auto"/>
        <w:left w:val="none" w:sz="0" w:space="0" w:color="auto"/>
        <w:bottom w:val="none" w:sz="0" w:space="0" w:color="auto"/>
        <w:right w:val="none" w:sz="0" w:space="0" w:color="auto"/>
      </w:divBdr>
    </w:div>
    <w:div w:id="722944758">
      <w:bodyDiv w:val="1"/>
      <w:marLeft w:val="0"/>
      <w:marRight w:val="0"/>
      <w:marTop w:val="0"/>
      <w:marBottom w:val="0"/>
      <w:divBdr>
        <w:top w:val="none" w:sz="0" w:space="0" w:color="auto"/>
        <w:left w:val="none" w:sz="0" w:space="0" w:color="auto"/>
        <w:bottom w:val="none" w:sz="0" w:space="0" w:color="auto"/>
        <w:right w:val="none" w:sz="0" w:space="0" w:color="auto"/>
      </w:divBdr>
    </w:div>
    <w:div w:id="1190683235">
      <w:bodyDiv w:val="1"/>
      <w:marLeft w:val="0"/>
      <w:marRight w:val="0"/>
      <w:marTop w:val="0"/>
      <w:marBottom w:val="0"/>
      <w:divBdr>
        <w:top w:val="none" w:sz="0" w:space="0" w:color="auto"/>
        <w:left w:val="none" w:sz="0" w:space="0" w:color="auto"/>
        <w:bottom w:val="none" w:sz="0" w:space="0" w:color="auto"/>
        <w:right w:val="none" w:sz="0" w:space="0" w:color="auto"/>
      </w:divBdr>
    </w:div>
    <w:div w:id="1244687067">
      <w:bodyDiv w:val="1"/>
      <w:marLeft w:val="0"/>
      <w:marRight w:val="0"/>
      <w:marTop w:val="0"/>
      <w:marBottom w:val="0"/>
      <w:divBdr>
        <w:top w:val="none" w:sz="0" w:space="0" w:color="auto"/>
        <w:left w:val="none" w:sz="0" w:space="0" w:color="auto"/>
        <w:bottom w:val="none" w:sz="0" w:space="0" w:color="auto"/>
        <w:right w:val="none" w:sz="0" w:space="0" w:color="auto"/>
      </w:divBdr>
    </w:div>
    <w:div w:id="1308901592">
      <w:bodyDiv w:val="1"/>
      <w:marLeft w:val="0"/>
      <w:marRight w:val="0"/>
      <w:marTop w:val="0"/>
      <w:marBottom w:val="0"/>
      <w:divBdr>
        <w:top w:val="none" w:sz="0" w:space="0" w:color="auto"/>
        <w:left w:val="none" w:sz="0" w:space="0" w:color="auto"/>
        <w:bottom w:val="none" w:sz="0" w:space="0" w:color="auto"/>
        <w:right w:val="none" w:sz="0" w:space="0" w:color="auto"/>
      </w:divBdr>
    </w:div>
    <w:div w:id="1374503623">
      <w:bodyDiv w:val="1"/>
      <w:marLeft w:val="0"/>
      <w:marRight w:val="0"/>
      <w:marTop w:val="0"/>
      <w:marBottom w:val="0"/>
      <w:divBdr>
        <w:top w:val="none" w:sz="0" w:space="0" w:color="auto"/>
        <w:left w:val="none" w:sz="0" w:space="0" w:color="auto"/>
        <w:bottom w:val="none" w:sz="0" w:space="0" w:color="auto"/>
        <w:right w:val="none" w:sz="0" w:space="0" w:color="auto"/>
      </w:divBdr>
    </w:div>
    <w:div w:id="1395547924">
      <w:bodyDiv w:val="1"/>
      <w:marLeft w:val="0"/>
      <w:marRight w:val="0"/>
      <w:marTop w:val="0"/>
      <w:marBottom w:val="0"/>
      <w:divBdr>
        <w:top w:val="none" w:sz="0" w:space="0" w:color="auto"/>
        <w:left w:val="none" w:sz="0" w:space="0" w:color="auto"/>
        <w:bottom w:val="none" w:sz="0" w:space="0" w:color="auto"/>
        <w:right w:val="none" w:sz="0" w:space="0" w:color="auto"/>
      </w:divBdr>
    </w:div>
    <w:div w:id="1403483295">
      <w:bodyDiv w:val="1"/>
      <w:marLeft w:val="0"/>
      <w:marRight w:val="0"/>
      <w:marTop w:val="0"/>
      <w:marBottom w:val="0"/>
      <w:divBdr>
        <w:top w:val="none" w:sz="0" w:space="0" w:color="auto"/>
        <w:left w:val="none" w:sz="0" w:space="0" w:color="auto"/>
        <w:bottom w:val="none" w:sz="0" w:space="0" w:color="auto"/>
        <w:right w:val="none" w:sz="0" w:space="0" w:color="auto"/>
      </w:divBdr>
    </w:div>
    <w:div w:id="1412850993">
      <w:bodyDiv w:val="1"/>
      <w:marLeft w:val="0"/>
      <w:marRight w:val="0"/>
      <w:marTop w:val="0"/>
      <w:marBottom w:val="0"/>
      <w:divBdr>
        <w:top w:val="none" w:sz="0" w:space="0" w:color="auto"/>
        <w:left w:val="none" w:sz="0" w:space="0" w:color="auto"/>
        <w:bottom w:val="none" w:sz="0" w:space="0" w:color="auto"/>
        <w:right w:val="none" w:sz="0" w:space="0" w:color="auto"/>
      </w:divBdr>
    </w:div>
    <w:div w:id="1478838503">
      <w:bodyDiv w:val="1"/>
      <w:marLeft w:val="0"/>
      <w:marRight w:val="0"/>
      <w:marTop w:val="0"/>
      <w:marBottom w:val="0"/>
      <w:divBdr>
        <w:top w:val="none" w:sz="0" w:space="0" w:color="auto"/>
        <w:left w:val="none" w:sz="0" w:space="0" w:color="auto"/>
        <w:bottom w:val="none" w:sz="0" w:space="0" w:color="auto"/>
        <w:right w:val="none" w:sz="0" w:space="0" w:color="auto"/>
      </w:divBdr>
    </w:div>
    <w:div w:id="1711344641">
      <w:bodyDiv w:val="1"/>
      <w:marLeft w:val="0"/>
      <w:marRight w:val="0"/>
      <w:marTop w:val="0"/>
      <w:marBottom w:val="0"/>
      <w:divBdr>
        <w:top w:val="none" w:sz="0" w:space="0" w:color="auto"/>
        <w:left w:val="none" w:sz="0" w:space="0" w:color="auto"/>
        <w:bottom w:val="none" w:sz="0" w:space="0" w:color="auto"/>
        <w:right w:val="none" w:sz="0" w:space="0" w:color="auto"/>
      </w:divBdr>
    </w:div>
    <w:div w:id="1857231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15</Pages>
  <Words>4841</Words>
  <Characters>26146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Tiago Ito Eleodoro</cp:lastModifiedBy>
  <cp:revision>22</cp:revision>
  <cp:lastPrinted>2021-05-18T17:11:00Z</cp:lastPrinted>
  <dcterms:created xsi:type="dcterms:W3CDTF">2023-01-25T17:31:00Z</dcterms:created>
  <dcterms:modified xsi:type="dcterms:W3CDTF">2023-03-13T20:35:00Z</dcterms:modified>
</cp:coreProperties>
</file>