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0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6"/>
        <w:gridCol w:w="6520"/>
      </w:tblGrid>
      <w:tr w:rsidR="00070684" w:rsidRPr="00D92F91" w14:paraId="37689096" w14:textId="77777777" w:rsidTr="00C96BEC">
        <w:trPr>
          <w:trHeight w:val="454"/>
        </w:trPr>
        <w:tc>
          <w:tcPr>
            <w:tcW w:w="258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34CAB642" w14:textId="77777777" w:rsidR="00070684" w:rsidRPr="00D92F91" w:rsidRDefault="00070684" w:rsidP="006D1B1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D7327">
              <w:rPr>
                <w:rFonts w:ascii="Times New Roman" w:hAnsi="Times New Roman"/>
              </w:rPr>
              <w:t>DENÚNCIA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5FBED7C5" w14:textId="1921A1BD" w:rsidR="00070684" w:rsidRPr="00C40C77" w:rsidRDefault="00C26F27" w:rsidP="006D1B1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40C77">
              <w:rPr>
                <w:rFonts w:ascii="Times New Roman" w:hAnsi="Times New Roman"/>
              </w:rPr>
              <w:t xml:space="preserve"> </w:t>
            </w:r>
            <w:r w:rsidR="0049203A">
              <w:rPr>
                <w:rFonts w:ascii="Times New Roman" w:hAnsi="Times New Roman"/>
              </w:rPr>
              <w:t>OFICIO</w:t>
            </w:r>
          </w:p>
        </w:tc>
      </w:tr>
      <w:tr w:rsidR="00070684" w:rsidRPr="00D92F91" w14:paraId="1ECD9BA7" w14:textId="77777777" w:rsidTr="00C96BEC">
        <w:trPr>
          <w:trHeight w:val="454"/>
        </w:trPr>
        <w:tc>
          <w:tcPr>
            <w:tcW w:w="258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417F932C" w14:textId="77777777" w:rsidR="00070684" w:rsidRPr="00D92F91" w:rsidRDefault="00070684" w:rsidP="006D1B1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D7327">
              <w:rPr>
                <w:rFonts w:ascii="Times New Roman" w:hAnsi="Times New Roman"/>
              </w:rPr>
              <w:t>PROTOCOLO SICCAU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563DE02A" w14:textId="0CFE2FAE" w:rsidR="00070684" w:rsidRPr="00A176C7" w:rsidRDefault="00FA4F68" w:rsidP="006D1B1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 1654631/2022</w:t>
            </w:r>
          </w:p>
        </w:tc>
      </w:tr>
      <w:tr w:rsidR="00070684" w:rsidRPr="00D92F91" w14:paraId="4081AA1F" w14:textId="77777777" w:rsidTr="00C96BEC">
        <w:trPr>
          <w:trHeight w:val="454"/>
        </w:trPr>
        <w:tc>
          <w:tcPr>
            <w:tcW w:w="258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50D91AD3" w14:textId="77777777" w:rsidR="00070684" w:rsidRPr="00D92F91" w:rsidRDefault="00070684" w:rsidP="006D1B1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DENUNCIADO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33E70398" w14:textId="53814AC0" w:rsidR="00070684" w:rsidRPr="00D92F91" w:rsidRDefault="00FA4F68" w:rsidP="006D1B1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AC6515">
              <w:rPr>
                <w:rFonts w:ascii="Times New Roman" w:hAnsi="Times New Roman"/>
                <w:color w:val="000000" w:themeColor="text1"/>
                <w:shd w:val="clear" w:color="auto" w:fill="000000" w:themeFill="text1"/>
              </w:rPr>
              <w:t>OTAVIO HENRIQUE RIBEIRO FRANÇA</w:t>
            </w:r>
          </w:p>
        </w:tc>
      </w:tr>
      <w:tr w:rsidR="00070684" w14:paraId="736C462D" w14:textId="77777777" w:rsidTr="00C96BEC">
        <w:trPr>
          <w:trHeight w:val="454"/>
        </w:trPr>
        <w:tc>
          <w:tcPr>
            <w:tcW w:w="258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4968412D" w14:textId="77777777" w:rsidR="00070684" w:rsidRDefault="00070684" w:rsidP="006D1B1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RELATOR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3F9933FD" w14:textId="5515995D" w:rsidR="00070684" w:rsidRDefault="00516C5A" w:rsidP="006D1B1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ELISANGELA FERNANDES BOKORNI</w:t>
            </w:r>
          </w:p>
        </w:tc>
      </w:tr>
    </w:tbl>
    <w:p w14:paraId="13718B18" w14:textId="77777777" w:rsidR="00B3042C" w:rsidRPr="00D92F91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10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5"/>
      </w:tblGrid>
      <w:tr w:rsidR="00B3042C" w:rsidRPr="00D92F91" w14:paraId="28D365EA" w14:textId="77777777" w:rsidTr="00C96BEC">
        <w:trPr>
          <w:trHeight w:hRule="exact" w:val="454"/>
        </w:trPr>
        <w:tc>
          <w:tcPr>
            <w:tcW w:w="9105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1D05E" w14:textId="6C15730E" w:rsidR="00B3042C" w:rsidRPr="00D92F91" w:rsidRDefault="00B3042C" w:rsidP="00D9779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="007F6B36" w:rsidRPr="00D92F91">
              <w:rPr>
                <w:rFonts w:ascii="Times New Roman" w:hAnsi="Times New Roman"/>
                <w:b/>
                <w:sz w:val="22"/>
                <w:szCs w:val="22"/>
              </w:rPr>
              <w:t>ELIBERAÇÃO CED-CAU/MT nº</w:t>
            </w:r>
            <w:r w:rsidR="005A0A6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34678E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D43585">
              <w:rPr>
                <w:rFonts w:ascii="Times New Roman" w:hAnsi="Times New Roman"/>
                <w:b/>
                <w:sz w:val="22"/>
                <w:szCs w:val="22"/>
              </w:rPr>
              <w:t>84</w:t>
            </w:r>
            <w:r w:rsidR="002D7ABC" w:rsidRPr="00D92F91">
              <w:rPr>
                <w:rFonts w:ascii="Times New Roman" w:hAnsi="Times New Roman"/>
                <w:b/>
                <w:sz w:val="22"/>
                <w:szCs w:val="22"/>
              </w:rPr>
              <w:t>/202</w:t>
            </w:r>
            <w:r w:rsidR="00AE71E5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</w:tr>
    </w:tbl>
    <w:p w14:paraId="50F98B96" w14:textId="77777777" w:rsidR="00B3042C" w:rsidRPr="00D92F91" w:rsidRDefault="00B3042C" w:rsidP="00B7250B">
      <w:pPr>
        <w:jc w:val="both"/>
        <w:rPr>
          <w:rFonts w:ascii="Times New Roman" w:hAnsi="Times New Roman"/>
          <w:sz w:val="22"/>
          <w:szCs w:val="22"/>
        </w:rPr>
      </w:pPr>
    </w:p>
    <w:p w14:paraId="106CE192" w14:textId="01B0D738" w:rsidR="00107577" w:rsidRPr="00D92F91" w:rsidRDefault="00107577" w:rsidP="0010757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D92F91">
        <w:rPr>
          <w:rFonts w:ascii="Times New Roman" w:hAnsi="Times New Roman"/>
          <w:sz w:val="22"/>
          <w:szCs w:val="22"/>
        </w:rPr>
        <w:t xml:space="preserve">A </w:t>
      </w:r>
      <w:r w:rsidRPr="00D92F91">
        <w:rPr>
          <w:rFonts w:ascii="Times New Roman" w:hAnsi="Times New Roman"/>
          <w:b/>
          <w:sz w:val="22"/>
          <w:szCs w:val="22"/>
        </w:rPr>
        <w:t>COMISSÃO DE ÉTICA E DISCIPLINA – CED-CAU/MT</w:t>
      </w:r>
      <w:r w:rsidRPr="00D92F91">
        <w:rPr>
          <w:rFonts w:ascii="Times New Roman" w:hAnsi="Times New Roman"/>
          <w:sz w:val="22"/>
          <w:szCs w:val="22"/>
        </w:rPr>
        <w:t xml:space="preserve">, reunida ordinariamente de maneira </w:t>
      </w:r>
      <w:r w:rsidR="002F4615">
        <w:rPr>
          <w:rFonts w:ascii="Times New Roman" w:hAnsi="Times New Roman"/>
          <w:sz w:val="22"/>
          <w:szCs w:val="22"/>
        </w:rPr>
        <w:t>presencial</w:t>
      </w:r>
      <w:r w:rsidRPr="00D92F91">
        <w:rPr>
          <w:rFonts w:ascii="Times New Roman" w:hAnsi="Times New Roman"/>
          <w:sz w:val="22"/>
          <w:szCs w:val="22"/>
        </w:rPr>
        <w:t>, no dia</w:t>
      </w:r>
      <w:r w:rsidRPr="00D92F91">
        <w:rPr>
          <w:rStyle w:val="nfase"/>
          <w:rFonts w:ascii="Times New Roman" w:hAnsi="Times New Roman"/>
          <w:iCs/>
          <w:sz w:val="22"/>
          <w:szCs w:val="22"/>
        </w:rPr>
        <w:t xml:space="preserve"> </w:t>
      </w:r>
      <w:r w:rsidR="00C26F27">
        <w:rPr>
          <w:rStyle w:val="nfase"/>
          <w:rFonts w:ascii="Times New Roman" w:hAnsi="Times New Roman"/>
          <w:iCs/>
          <w:sz w:val="22"/>
          <w:szCs w:val="22"/>
        </w:rPr>
        <w:t>17</w:t>
      </w:r>
      <w:r w:rsidR="00AE71E5">
        <w:rPr>
          <w:rStyle w:val="nfase"/>
          <w:rFonts w:ascii="Times New Roman" w:hAnsi="Times New Roman"/>
          <w:iCs/>
          <w:sz w:val="22"/>
          <w:szCs w:val="22"/>
        </w:rPr>
        <w:t xml:space="preserve"> de </w:t>
      </w:r>
      <w:r w:rsidR="00C26F27">
        <w:rPr>
          <w:rStyle w:val="nfase"/>
          <w:rFonts w:ascii="Times New Roman" w:hAnsi="Times New Roman"/>
          <w:iCs/>
          <w:sz w:val="22"/>
          <w:szCs w:val="22"/>
        </w:rPr>
        <w:t xml:space="preserve">abril </w:t>
      </w:r>
      <w:r w:rsidR="00AE71E5">
        <w:rPr>
          <w:rStyle w:val="nfase"/>
          <w:rFonts w:ascii="Times New Roman" w:hAnsi="Times New Roman"/>
          <w:iCs/>
          <w:sz w:val="22"/>
          <w:szCs w:val="22"/>
        </w:rPr>
        <w:t>de 2023</w:t>
      </w:r>
      <w:r w:rsidRPr="00D92F91">
        <w:rPr>
          <w:rFonts w:ascii="Times New Roman" w:hAnsi="Times New Roman"/>
          <w:sz w:val="22"/>
          <w:szCs w:val="22"/>
        </w:rPr>
        <w:t xml:space="preserve">, </w:t>
      </w:r>
      <w:r w:rsidRPr="00D92F91">
        <w:rPr>
          <w:rFonts w:ascii="Times New Roman" w:hAnsi="Times New Roman"/>
          <w:color w:val="000000"/>
          <w:sz w:val="22"/>
          <w:szCs w:val="22"/>
        </w:rPr>
        <w:t>no uso das competências que lhe conferem o artigo 12, § 1º, da Resolução CAU/BR nº 104, o artigo 2º, inciso III, alínea ‘b’, da Resolução CAU/BR nº 30 e o artigo 95 do Regimento Interno do CAU/MT; e</w:t>
      </w:r>
    </w:p>
    <w:p w14:paraId="3C165CFB" w14:textId="77777777" w:rsidR="00B3042C" w:rsidRPr="00D92F91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D17AFC4" w14:textId="7C01241B" w:rsidR="00AD3B0D" w:rsidRPr="00AD3B0D" w:rsidRDefault="00AD3B0D" w:rsidP="00AD3B0D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 w:rsidRPr="00AD3B0D">
        <w:rPr>
          <w:rFonts w:ascii="Times New Roman" w:hAnsi="Times New Roman"/>
          <w:sz w:val="22"/>
          <w:szCs w:val="22"/>
          <w:lang w:eastAsia="pt-BR"/>
        </w:rPr>
        <w:t xml:space="preserve">Considerando os fatos expostos pelo (a) relator (a), Conselheiro (a) </w:t>
      </w:r>
      <w:r w:rsidR="00516C5A">
        <w:rPr>
          <w:rFonts w:ascii="Times New Roman" w:hAnsi="Times New Roman"/>
          <w:sz w:val="22"/>
          <w:szCs w:val="22"/>
          <w:lang w:eastAsia="pt-BR"/>
        </w:rPr>
        <w:t xml:space="preserve">Elisangela Fernandes </w:t>
      </w:r>
      <w:proofErr w:type="spellStart"/>
      <w:r w:rsidR="00516C5A">
        <w:rPr>
          <w:rFonts w:ascii="Times New Roman" w:hAnsi="Times New Roman"/>
          <w:sz w:val="22"/>
          <w:szCs w:val="22"/>
          <w:lang w:eastAsia="pt-BR"/>
        </w:rPr>
        <w:t>Bokorni</w:t>
      </w:r>
      <w:proofErr w:type="spellEnd"/>
      <w:r w:rsidR="00516C5A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AD3B0D">
        <w:rPr>
          <w:rFonts w:ascii="Times New Roman" w:hAnsi="Times New Roman"/>
          <w:sz w:val="22"/>
          <w:szCs w:val="22"/>
          <w:lang w:eastAsia="pt-BR"/>
        </w:rPr>
        <w:t>no parecer de admissibilidade.</w:t>
      </w:r>
    </w:p>
    <w:p w14:paraId="60BEB09E" w14:textId="77777777" w:rsidR="00AD3B0D" w:rsidRPr="00AD3B0D" w:rsidRDefault="00AD3B0D" w:rsidP="00AD3B0D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E8A8301" w14:textId="5FC51DC0" w:rsidR="00AD3B0D" w:rsidRPr="00AD3B0D" w:rsidRDefault="00AD3B0D" w:rsidP="00AD3B0D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 w:rsidRPr="00AD3B0D">
        <w:rPr>
          <w:rFonts w:ascii="Times New Roman" w:hAnsi="Times New Roman"/>
          <w:sz w:val="22"/>
          <w:szCs w:val="22"/>
          <w:lang w:eastAsia="pt-BR"/>
        </w:rPr>
        <w:t>Considerando que não preenche os critérios de admissibilidade estabelecidos no §</w:t>
      </w:r>
      <w:r w:rsidR="00FA4F68">
        <w:rPr>
          <w:rFonts w:ascii="Times New Roman" w:hAnsi="Times New Roman"/>
          <w:sz w:val="22"/>
          <w:szCs w:val="22"/>
          <w:lang w:eastAsia="pt-BR"/>
        </w:rPr>
        <w:t>2</w:t>
      </w:r>
      <w:r w:rsidRPr="00AD3B0D">
        <w:rPr>
          <w:rFonts w:ascii="Times New Roman" w:hAnsi="Times New Roman"/>
          <w:sz w:val="22"/>
          <w:szCs w:val="22"/>
          <w:lang w:eastAsia="pt-BR"/>
        </w:rPr>
        <w:t>º do art. 20 e 29 da Resolução CAU/BR nº143/2017.</w:t>
      </w:r>
    </w:p>
    <w:p w14:paraId="72D07C86" w14:textId="77777777" w:rsidR="00AD3B0D" w:rsidRPr="00AD3B0D" w:rsidRDefault="00AD3B0D" w:rsidP="00AD3B0D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53715D8" w14:textId="751D67C6" w:rsidR="00D9779A" w:rsidRDefault="00AD3B0D" w:rsidP="00AD3B0D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 w:rsidRPr="00AD3B0D">
        <w:rPr>
          <w:rFonts w:ascii="Times New Roman" w:hAnsi="Times New Roman"/>
          <w:sz w:val="22"/>
          <w:szCs w:val="22"/>
          <w:lang w:eastAsia="pt-BR"/>
        </w:rPr>
        <w:t>Considerando que compete à CED-CAU/MT realizar o juízo de admissibilidade, imediatamente após a leitura do parecer de admissibilidade emitido pelo relator e que a referida Comissão decidirá pelo acatamento da denúncia e consequente instauração do processo ético-disciplinar ou no não acatamento da denúncia e consequente determinação do seu arquivamento liminar, nos termos do art. 21, da Resolução CAU/BR nº 143/2017.</w:t>
      </w:r>
    </w:p>
    <w:p w14:paraId="0423072D" w14:textId="77777777" w:rsidR="00AD3B0D" w:rsidRPr="00471642" w:rsidRDefault="00AD3B0D" w:rsidP="00AD3B0D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6D4DD256" w14:textId="77777777" w:rsidR="00D9779A" w:rsidRPr="00471642" w:rsidRDefault="00D9779A" w:rsidP="00D9779A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471642">
        <w:rPr>
          <w:rFonts w:ascii="Times New Roman" w:hAnsi="Times New Roman"/>
          <w:b/>
          <w:sz w:val="22"/>
          <w:szCs w:val="22"/>
        </w:rPr>
        <w:t>DELIBEROU:</w:t>
      </w:r>
    </w:p>
    <w:p w14:paraId="26D1C72A" w14:textId="77777777" w:rsidR="00394A4E" w:rsidRDefault="00394A4E" w:rsidP="00394A4E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58D26335" w14:textId="77777777" w:rsidR="00394A4E" w:rsidRDefault="00394A4E" w:rsidP="00394A4E">
      <w:pPr>
        <w:pStyle w:val="PargrafodaLista"/>
        <w:numPr>
          <w:ilvl w:val="0"/>
          <w:numId w:val="8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Aprovar o parecer de admissibilidade fundamentado do (a) Conselheiro (a) Relator (a), decidindo pelo não acatamento da denúncia e consequente determinação do seu arquivamento liminar.</w:t>
      </w:r>
    </w:p>
    <w:p w14:paraId="1A34D700" w14:textId="77777777" w:rsidR="00394A4E" w:rsidRDefault="00394A4E" w:rsidP="00394A4E">
      <w:pPr>
        <w:pStyle w:val="PargrafodaLista"/>
        <w:numPr>
          <w:ilvl w:val="0"/>
          <w:numId w:val="8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Intimar o denunciante sobre a decisão e os motivos da determinação do arquivamento liminar, cabendo recurso ao Plenário do CAU/MT, no prazo de 10 (dez) dias, que deverá ser apresentado por intermédio da CED/MT.</w:t>
      </w:r>
    </w:p>
    <w:p w14:paraId="7828E04E" w14:textId="77777777" w:rsidR="00394A4E" w:rsidRDefault="00394A4E" w:rsidP="00394A4E">
      <w:pPr>
        <w:pStyle w:val="PargrafodaLista"/>
        <w:numPr>
          <w:ilvl w:val="0"/>
          <w:numId w:val="8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Caso haja interposição de recurso, oficiar a parte denunciada para que, querendo, apresente contrarrazões no prazo de 10 (dez) dias.</w:t>
      </w:r>
    </w:p>
    <w:p w14:paraId="53321136" w14:textId="77777777" w:rsidR="00394A4E" w:rsidRDefault="00394A4E" w:rsidP="00394A4E">
      <w:pPr>
        <w:pStyle w:val="PargrafodaLista"/>
        <w:numPr>
          <w:ilvl w:val="0"/>
          <w:numId w:val="8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Apresentado recurso, caso a CED CAU/MT não reconsidere a decisão, deverá encaminhar o recurso ao Plenário do CAU/MT, que decidirá pela manutenção da decisão recorrida de arquivamento liminar ou pela determinação do acatamento da denúncia.</w:t>
      </w:r>
    </w:p>
    <w:p w14:paraId="3FE38933" w14:textId="77777777" w:rsidR="00394A4E" w:rsidRDefault="00394A4E" w:rsidP="00394A4E">
      <w:pPr>
        <w:pStyle w:val="PargrafodaLista"/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6A0FCA00" w14:textId="714004A9" w:rsidR="00CB0BDE" w:rsidRPr="00070684" w:rsidRDefault="00CB0BDE" w:rsidP="00CB0BDE">
      <w:pPr>
        <w:suppressAutoHyphens w:val="0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  <w:r w:rsidRPr="0007068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Com </w:t>
      </w:r>
      <w:r w:rsidRPr="00070684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</w:t>
      </w:r>
      <w:r w:rsidR="00070684" w:rsidRPr="00070684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4</w:t>
      </w:r>
      <w:r w:rsidRPr="00070684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votos favoráveis </w:t>
      </w:r>
      <w:r w:rsidRPr="0007068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dos Conselheiros: </w:t>
      </w:r>
      <w:r w:rsidR="004D4425" w:rsidRPr="00070684"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>Vanessa Bressan Koehler</w:t>
      </w:r>
      <w:r w:rsidR="004D4425" w:rsidRPr="0007068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, </w:t>
      </w:r>
      <w:r w:rsidR="00070684" w:rsidRPr="0007068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Elisangela Fernandes </w:t>
      </w:r>
      <w:proofErr w:type="spellStart"/>
      <w:r w:rsidR="00070684" w:rsidRPr="0007068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Bokorni</w:t>
      </w:r>
      <w:proofErr w:type="spellEnd"/>
      <w:r w:rsidR="00070684" w:rsidRPr="0007068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, </w:t>
      </w:r>
      <w:r w:rsidRPr="0007068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Weverthon Foles Veras e </w:t>
      </w:r>
      <w:r w:rsidR="00AD3B0D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Karen </w:t>
      </w:r>
      <w:proofErr w:type="spellStart"/>
      <w:r w:rsidR="00AD3B0D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Mayumi</w:t>
      </w:r>
      <w:proofErr w:type="spellEnd"/>
      <w:r w:rsidR="00AD3B0D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Matsumoto;</w:t>
      </w:r>
      <w:r w:rsidRPr="0007068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</w:t>
      </w:r>
      <w:r w:rsidRPr="00070684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00 votos contrários</w:t>
      </w:r>
      <w:r w:rsidRPr="0007068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; </w:t>
      </w:r>
      <w:r w:rsidRPr="00070684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00 abstenções e 0</w:t>
      </w:r>
      <w:r w:rsidR="00070684" w:rsidRPr="00070684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</w:t>
      </w:r>
      <w:r w:rsidRPr="00070684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ausência</w:t>
      </w:r>
      <w:r w:rsidR="00070684" w:rsidRPr="00070684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.</w:t>
      </w:r>
    </w:p>
    <w:p w14:paraId="7AC5437B" w14:textId="6679745F" w:rsidR="00CB0BDE" w:rsidRPr="00AE71E5" w:rsidRDefault="00CB0BDE" w:rsidP="00CB0BDE">
      <w:pPr>
        <w:suppressAutoHyphens w:val="0"/>
        <w:jc w:val="both"/>
        <w:rPr>
          <w:rFonts w:ascii="Times New Roman" w:hAnsi="Times New Roman"/>
          <w:color w:val="FF0000"/>
          <w:sz w:val="22"/>
          <w:szCs w:val="22"/>
        </w:rPr>
      </w:pPr>
    </w:p>
    <w:tbl>
      <w:tblPr>
        <w:tblW w:w="100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71"/>
        <w:gridCol w:w="5239"/>
      </w:tblGrid>
      <w:tr w:rsidR="00CB0BDE" w:rsidRPr="00D92F91" w14:paraId="3B3B83D9" w14:textId="77777777" w:rsidTr="00647436">
        <w:trPr>
          <w:trHeight w:val="3234"/>
        </w:trPr>
        <w:tc>
          <w:tcPr>
            <w:tcW w:w="4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AC296" w14:textId="2A91BBD9" w:rsidR="00CB0BDE" w:rsidRDefault="00CB0BDE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33E03F49" w14:textId="77777777" w:rsidR="0026239C" w:rsidRDefault="0026239C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117148D3" w14:textId="30EB3356" w:rsidR="00070684" w:rsidRDefault="00070684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35DAD128" w14:textId="77777777" w:rsidR="00070684" w:rsidRDefault="00070684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4D4ABD84" w14:textId="5B9DB7E9" w:rsidR="00443BB6" w:rsidRDefault="00443BB6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4CA54E65" w14:textId="77777777" w:rsidR="00443BB6" w:rsidRDefault="00443BB6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2CA1F0C0" w14:textId="77777777" w:rsidR="00443BB6" w:rsidRDefault="00443BB6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23C7ECE7" w14:textId="475540C0" w:rsidR="00CB0BDE" w:rsidRPr="00D92F91" w:rsidRDefault="00CB0BDE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D92F91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VANESSA BRESSAN KOEHLER</w:t>
            </w:r>
          </w:p>
          <w:p w14:paraId="47D82FDC" w14:textId="77777777" w:rsidR="00CB0BDE" w:rsidRPr="00D92F91" w:rsidRDefault="00CB0BDE" w:rsidP="0007687C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5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0F1DF" w14:textId="7C2B1C25" w:rsidR="00CB0BDE" w:rsidRDefault="00CB0BDE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0227134A" w14:textId="3CE8A9FD" w:rsidR="00070684" w:rsidRDefault="00070684" w:rsidP="00647436">
            <w:pPr>
              <w:autoSpaceDE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44CE19EA" w14:textId="77777777" w:rsidR="0026239C" w:rsidRDefault="0026239C" w:rsidP="00647436">
            <w:pPr>
              <w:autoSpaceDE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1DA6F5A5" w14:textId="7CBD4FFB" w:rsidR="00070684" w:rsidRDefault="00070684" w:rsidP="00647436">
            <w:pPr>
              <w:autoSpaceDE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05B2417B" w14:textId="2286B160" w:rsidR="00443BB6" w:rsidRDefault="00443BB6" w:rsidP="00647436">
            <w:pPr>
              <w:autoSpaceDE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244F715D" w14:textId="16BCCD30" w:rsidR="00443BB6" w:rsidRDefault="00443BB6" w:rsidP="00647436">
            <w:pPr>
              <w:autoSpaceDE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64185A17" w14:textId="77777777" w:rsidR="00443BB6" w:rsidRDefault="00443BB6" w:rsidP="00647436">
            <w:pPr>
              <w:autoSpaceDE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5E3BE7E1" w14:textId="70022734" w:rsidR="00CB0BDE" w:rsidRPr="00D92F91" w:rsidRDefault="00CB0BDE" w:rsidP="00647436">
            <w:pPr>
              <w:autoSpaceDE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CB0BDE" w:rsidRPr="00D92F91" w14:paraId="35F0035E" w14:textId="77777777" w:rsidTr="00647436">
        <w:trPr>
          <w:trHeight w:val="2156"/>
        </w:trPr>
        <w:tc>
          <w:tcPr>
            <w:tcW w:w="4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DDEE4" w14:textId="77777777" w:rsidR="00CB0BDE" w:rsidRDefault="00CB0BDE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5FDFE23E" w14:textId="77777777" w:rsidR="00070684" w:rsidRDefault="00070684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6D2E2447" w14:textId="77777777" w:rsidR="00070684" w:rsidRDefault="00070684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197652A6" w14:textId="77777777" w:rsidR="00070684" w:rsidRDefault="00070684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619CC078" w14:textId="1E32AF28" w:rsidR="00CB0BDE" w:rsidRPr="00D92F91" w:rsidRDefault="00CB0BDE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ELISANGELA FERNANDES BOKORNI</w:t>
            </w:r>
          </w:p>
          <w:p w14:paraId="5590AE4F" w14:textId="35D468AA" w:rsidR="00CB0BDE" w:rsidRPr="00D35940" w:rsidRDefault="0026239C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Coordenadora Adjunta</w:t>
            </w:r>
          </w:p>
          <w:p w14:paraId="5B7EE41B" w14:textId="77777777" w:rsidR="00CB0BDE" w:rsidRDefault="00CB0BDE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13E29F7B" w14:textId="77777777" w:rsidR="00647436" w:rsidRDefault="00647436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205BB79B" w14:textId="77777777" w:rsidR="00647436" w:rsidRDefault="00647436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754FA3FF" w14:textId="77777777" w:rsidR="00647436" w:rsidRDefault="00647436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198A2FCA" w14:textId="77777777" w:rsidR="00647436" w:rsidRDefault="00647436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2A7BEA10" w14:textId="0B53665A" w:rsidR="00647436" w:rsidRPr="00D92F91" w:rsidRDefault="00647436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B37A5" w14:textId="1ADD4AB9" w:rsidR="00070684" w:rsidRDefault="00070684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368851C1" w14:textId="26B53BF2" w:rsidR="00070684" w:rsidRDefault="00070684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11C97CCC" w14:textId="79C55554" w:rsidR="00070684" w:rsidRDefault="00070684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226772B3" w14:textId="77777777" w:rsidR="00070684" w:rsidRDefault="00070684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1C33E217" w14:textId="34DB3FCC" w:rsidR="00CB0BDE" w:rsidRDefault="00CB0BDE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  <w:p w14:paraId="0D7545D4" w14:textId="77777777" w:rsidR="00CB0BDE" w:rsidRPr="00D35940" w:rsidRDefault="00CB0BDE" w:rsidP="0007687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EE575F0" w14:textId="77777777" w:rsidR="00CB0BDE" w:rsidRDefault="00CB0BDE" w:rsidP="0007687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BF58F46" w14:textId="77777777" w:rsidR="00070684" w:rsidRDefault="00070684" w:rsidP="0007687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8BC1615" w14:textId="77777777" w:rsidR="00070684" w:rsidRDefault="00070684" w:rsidP="0007687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70495B4" w14:textId="5C91090C" w:rsidR="0026239C" w:rsidRPr="00D35940" w:rsidRDefault="0026239C" w:rsidP="0007687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B0BDE" w:rsidRPr="00D92F91" w14:paraId="1FA72EBB" w14:textId="77777777" w:rsidTr="00647436">
        <w:trPr>
          <w:trHeight w:val="878"/>
        </w:trPr>
        <w:tc>
          <w:tcPr>
            <w:tcW w:w="4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DF2FB" w14:textId="40F3CBB1" w:rsidR="00CB0BDE" w:rsidRDefault="00AD3B0D" w:rsidP="0007687C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Karen mayumi matsumoto</w:t>
            </w:r>
          </w:p>
          <w:p w14:paraId="391F6C1D" w14:textId="77777777" w:rsidR="00CB0BDE" w:rsidRPr="00D92F91" w:rsidRDefault="00CB0BDE" w:rsidP="0007687C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14:paraId="715C6802" w14:textId="77777777" w:rsidR="00CB0BDE" w:rsidRDefault="00CB0BDE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3630736C" w14:textId="77777777" w:rsidR="00647436" w:rsidRDefault="00647436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6036F94E" w14:textId="77777777" w:rsidR="00647436" w:rsidRDefault="00647436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04017EC7" w14:textId="77777777" w:rsidR="00647436" w:rsidRDefault="00647436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058361B7" w14:textId="58A99E82" w:rsidR="00647436" w:rsidRPr="00D92F91" w:rsidRDefault="00647436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86068" w14:textId="7594B080" w:rsidR="00CB0BDE" w:rsidRPr="00D92F91" w:rsidRDefault="00CB0BDE" w:rsidP="0007687C">
            <w:pPr>
              <w:autoSpaceDE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CB0BDE" w:rsidRPr="00D92F91" w14:paraId="3BFB870F" w14:textId="77777777" w:rsidTr="00647436">
        <w:trPr>
          <w:trHeight w:val="2473"/>
        </w:trPr>
        <w:tc>
          <w:tcPr>
            <w:tcW w:w="4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87135" w14:textId="77777777" w:rsidR="00CB0BDE" w:rsidRPr="00D92F91" w:rsidRDefault="00CB0BDE" w:rsidP="0007687C">
            <w:pPr>
              <w:autoSpaceDE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WEVERTHON FOLES VERAS</w:t>
            </w:r>
          </w:p>
          <w:p w14:paraId="50DFF8AA" w14:textId="77777777" w:rsidR="00CB0BDE" w:rsidRDefault="00CB0BDE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14:paraId="0939EAEE" w14:textId="77777777" w:rsidR="0026239C" w:rsidRDefault="0026239C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42C229B8" w14:textId="77777777" w:rsidR="0026239C" w:rsidRDefault="0026239C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507350D1" w14:textId="77777777" w:rsidR="0026239C" w:rsidRDefault="0026239C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077C057F" w14:textId="77777777" w:rsidR="0026239C" w:rsidRDefault="0026239C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1DDBDDB7" w14:textId="72F04B0C" w:rsidR="0026239C" w:rsidRPr="00D92F91" w:rsidRDefault="0026239C" w:rsidP="0007687C">
            <w:pPr>
              <w:autoSpaceDE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578D8" w14:textId="77777777" w:rsidR="00CB0BDE" w:rsidRPr="00D92F91" w:rsidRDefault="00CB0BDE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  <w:p w14:paraId="1689B543" w14:textId="77777777" w:rsidR="00CB0BDE" w:rsidRPr="00D92F91" w:rsidRDefault="00CB0BDE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</w:tr>
    </w:tbl>
    <w:p w14:paraId="3B791B5F" w14:textId="77777777" w:rsidR="00CB0BDE" w:rsidRPr="00D92F91" w:rsidRDefault="00CB0BDE" w:rsidP="00CB0BDE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47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</w:tblGrid>
      <w:tr w:rsidR="00CB0BDE" w:rsidRPr="00D92F91" w14:paraId="3A3773FD" w14:textId="77777777" w:rsidTr="0007687C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BEBF2" w14:textId="77777777" w:rsidR="00CB0BDE" w:rsidRPr="00D92F91" w:rsidRDefault="00CB0BDE" w:rsidP="0007687C">
            <w:pPr>
              <w:autoSpaceDE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10B105A" w14:textId="77777777" w:rsidR="00B80130" w:rsidRPr="00D92F91" w:rsidRDefault="00AC6515" w:rsidP="00CB0BDE">
      <w:pPr>
        <w:suppressAutoHyphens w:val="0"/>
        <w:jc w:val="both"/>
        <w:rPr>
          <w:rFonts w:ascii="Times New Roman" w:hAnsi="Times New Roman"/>
          <w:sz w:val="22"/>
          <w:szCs w:val="22"/>
        </w:rPr>
      </w:pPr>
    </w:p>
    <w:sectPr w:rsidR="00B80130" w:rsidRPr="00D92F91" w:rsidSect="00010F38">
      <w:headerReference w:type="default" r:id="rId7"/>
      <w:footerReference w:type="default" r:id="rId8"/>
      <w:pgSz w:w="11906" w:h="16838"/>
      <w:pgMar w:top="1417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9A16C" w14:textId="77777777" w:rsidR="00440305" w:rsidRDefault="00440305" w:rsidP="00B3042C">
      <w:r>
        <w:separator/>
      </w:r>
    </w:p>
  </w:endnote>
  <w:endnote w:type="continuationSeparator" w:id="0">
    <w:p w14:paraId="65A5EA9F" w14:textId="77777777" w:rsidR="00440305" w:rsidRDefault="00440305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C1EB5FC" w14:textId="77777777" w:rsidR="00B3042C" w:rsidRPr="00B3042C" w:rsidRDefault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AB09B8">
          <w:rPr>
            <w:noProof/>
            <w:sz w:val="16"/>
            <w:szCs w:val="16"/>
          </w:rPr>
          <w:t>2</w:t>
        </w:r>
        <w:r w:rsidRPr="00B3042C">
          <w:rPr>
            <w:sz w:val="16"/>
            <w:szCs w:val="16"/>
          </w:rPr>
          <w:fldChar w:fldCharType="end"/>
        </w:r>
      </w:p>
      <w:p w14:paraId="41388AD2" w14:textId="77777777" w:rsidR="00B3042C" w:rsidRPr="00B3042C" w:rsidRDefault="00AC6515">
        <w:pPr>
          <w:pStyle w:val="Rodap"/>
          <w:jc w:val="center"/>
          <w:rPr>
            <w:sz w:val="16"/>
            <w:szCs w:val="16"/>
          </w:rPr>
        </w:pPr>
      </w:p>
    </w:sdtContent>
  </w:sdt>
  <w:p w14:paraId="313260F3" w14:textId="77777777"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4DCB3566" wp14:editId="07CC5822">
          <wp:extent cx="5400040" cy="519314"/>
          <wp:effectExtent l="0" t="0" r="0" b="0"/>
          <wp:docPr id="14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193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A20CB" w14:textId="77777777" w:rsidR="00440305" w:rsidRDefault="00440305" w:rsidP="00B3042C">
      <w:r>
        <w:separator/>
      </w:r>
    </w:p>
  </w:footnote>
  <w:footnote w:type="continuationSeparator" w:id="0">
    <w:p w14:paraId="63A79304" w14:textId="77777777" w:rsidR="00440305" w:rsidRDefault="00440305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C93B5" w14:textId="77777777" w:rsidR="00B3042C" w:rsidRDefault="00B3042C">
    <w:pPr>
      <w:pStyle w:val="Cabealho"/>
    </w:pPr>
    <w:r>
      <w:rPr>
        <w:noProof/>
        <w:lang w:eastAsia="pt-BR"/>
      </w:rPr>
      <w:drawing>
        <wp:inline distT="0" distB="0" distL="0" distR="0" wp14:anchorId="2DC6146A" wp14:editId="2309E60D">
          <wp:extent cx="5400040" cy="452494"/>
          <wp:effectExtent l="0" t="0" r="0" b="5080"/>
          <wp:docPr id="13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524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F0855"/>
    <w:multiLevelType w:val="multilevel"/>
    <w:tmpl w:val="8646B0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4CD1"/>
    <w:multiLevelType w:val="multilevel"/>
    <w:tmpl w:val="5F441E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31821186"/>
    <w:multiLevelType w:val="hybridMultilevel"/>
    <w:tmpl w:val="02802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07BD4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58025565">
    <w:abstractNumId w:val="1"/>
  </w:num>
  <w:num w:numId="2" w16cid:durableId="23679256">
    <w:abstractNumId w:val="6"/>
  </w:num>
  <w:num w:numId="3" w16cid:durableId="571618123">
    <w:abstractNumId w:val="2"/>
  </w:num>
  <w:num w:numId="4" w16cid:durableId="240602905">
    <w:abstractNumId w:val="3"/>
  </w:num>
  <w:num w:numId="5" w16cid:durableId="770665148">
    <w:abstractNumId w:val="0"/>
  </w:num>
  <w:num w:numId="6" w16cid:durableId="1273711371">
    <w:abstractNumId w:val="4"/>
  </w:num>
  <w:num w:numId="7" w16cid:durableId="516506866">
    <w:abstractNumId w:val="5"/>
  </w:num>
  <w:num w:numId="8" w16cid:durableId="18049991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2C"/>
    <w:rsid w:val="00010F38"/>
    <w:rsid w:val="000606AF"/>
    <w:rsid w:val="00070684"/>
    <w:rsid w:val="000C39DE"/>
    <w:rsid w:val="000D433B"/>
    <w:rsid w:val="000E1061"/>
    <w:rsid w:val="000F5297"/>
    <w:rsid w:val="00107577"/>
    <w:rsid w:val="001506C4"/>
    <w:rsid w:val="00154E81"/>
    <w:rsid w:val="00174875"/>
    <w:rsid w:val="001A7329"/>
    <w:rsid w:val="001C7E0C"/>
    <w:rsid w:val="00202CEA"/>
    <w:rsid w:val="00210463"/>
    <w:rsid w:val="00211720"/>
    <w:rsid w:val="00260765"/>
    <w:rsid w:val="0026239C"/>
    <w:rsid w:val="002632B4"/>
    <w:rsid w:val="00273784"/>
    <w:rsid w:val="00277382"/>
    <w:rsid w:val="002C335D"/>
    <w:rsid w:val="002D7ABC"/>
    <w:rsid w:val="002F4615"/>
    <w:rsid w:val="0034047A"/>
    <w:rsid w:val="0034317B"/>
    <w:rsid w:val="0034678E"/>
    <w:rsid w:val="00346DE9"/>
    <w:rsid w:val="00360844"/>
    <w:rsid w:val="00394A4E"/>
    <w:rsid w:val="003D0E0E"/>
    <w:rsid w:val="003D724D"/>
    <w:rsid w:val="003E1359"/>
    <w:rsid w:val="00414906"/>
    <w:rsid w:val="004368CC"/>
    <w:rsid w:val="00440305"/>
    <w:rsid w:val="00443BB6"/>
    <w:rsid w:val="00471854"/>
    <w:rsid w:val="0047369C"/>
    <w:rsid w:val="00475B13"/>
    <w:rsid w:val="0049203A"/>
    <w:rsid w:val="00494DF4"/>
    <w:rsid w:val="00497144"/>
    <w:rsid w:val="004B44DB"/>
    <w:rsid w:val="004D4425"/>
    <w:rsid w:val="00512134"/>
    <w:rsid w:val="00516C5A"/>
    <w:rsid w:val="00534F70"/>
    <w:rsid w:val="00536529"/>
    <w:rsid w:val="005546D0"/>
    <w:rsid w:val="005A0A65"/>
    <w:rsid w:val="005A783E"/>
    <w:rsid w:val="005E3E4C"/>
    <w:rsid w:val="00647436"/>
    <w:rsid w:val="00653387"/>
    <w:rsid w:val="006541CC"/>
    <w:rsid w:val="006B3234"/>
    <w:rsid w:val="006D539B"/>
    <w:rsid w:val="006D7207"/>
    <w:rsid w:val="0070131E"/>
    <w:rsid w:val="00731878"/>
    <w:rsid w:val="0074776C"/>
    <w:rsid w:val="0079511B"/>
    <w:rsid w:val="007A2DBE"/>
    <w:rsid w:val="007C12F3"/>
    <w:rsid w:val="007F6B36"/>
    <w:rsid w:val="0080147C"/>
    <w:rsid w:val="008578C4"/>
    <w:rsid w:val="00890C5B"/>
    <w:rsid w:val="008918E5"/>
    <w:rsid w:val="008A63C1"/>
    <w:rsid w:val="008D418E"/>
    <w:rsid w:val="008F56EB"/>
    <w:rsid w:val="00904455"/>
    <w:rsid w:val="00904B2A"/>
    <w:rsid w:val="00930604"/>
    <w:rsid w:val="009641DD"/>
    <w:rsid w:val="00966FD6"/>
    <w:rsid w:val="00977508"/>
    <w:rsid w:val="00991251"/>
    <w:rsid w:val="009B261A"/>
    <w:rsid w:val="009C1437"/>
    <w:rsid w:val="009C2C06"/>
    <w:rsid w:val="009C4836"/>
    <w:rsid w:val="009D0474"/>
    <w:rsid w:val="00A176C7"/>
    <w:rsid w:val="00A805AF"/>
    <w:rsid w:val="00AB09B8"/>
    <w:rsid w:val="00AC6515"/>
    <w:rsid w:val="00AD3B0D"/>
    <w:rsid w:val="00AE12B7"/>
    <w:rsid w:val="00AE71E5"/>
    <w:rsid w:val="00B3042C"/>
    <w:rsid w:val="00B7250B"/>
    <w:rsid w:val="00B84D45"/>
    <w:rsid w:val="00B9517B"/>
    <w:rsid w:val="00BB70BA"/>
    <w:rsid w:val="00BF55E4"/>
    <w:rsid w:val="00C26F27"/>
    <w:rsid w:val="00C40C77"/>
    <w:rsid w:val="00C91FA5"/>
    <w:rsid w:val="00C96BEC"/>
    <w:rsid w:val="00CB0BDE"/>
    <w:rsid w:val="00D26BB7"/>
    <w:rsid w:val="00D43585"/>
    <w:rsid w:val="00D50BCC"/>
    <w:rsid w:val="00D5566D"/>
    <w:rsid w:val="00D57A70"/>
    <w:rsid w:val="00D6703D"/>
    <w:rsid w:val="00D80576"/>
    <w:rsid w:val="00D92F91"/>
    <w:rsid w:val="00D9779A"/>
    <w:rsid w:val="00D97A99"/>
    <w:rsid w:val="00DA6C8E"/>
    <w:rsid w:val="00DD1D5D"/>
    <w:rsid w:val="00DE290C"/>
    <w:rsid w:val="00E024F2"/>
    <w:rsid w:val="00E1522B"/>
    <w:rsid w:val="00E8693C"/>
    <w:rsid w:val="00EC68FF"/>
    <w:rsid w:val="00EE7C09"/>
    <w:rsid w:val="00F52AF3"/>
    <w:rsid w:val="00F64F45"/>
    <w:rsid w:val="00F76940"/>
    <w:rsid w:val="00FA4F68"/>
    <w:rsid w:val="00FB0E7E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BB1BD7"/>
  <w15:docId w15:val="{45C68095-6E7F-4A41-9611-B15206E0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uiPriority w:val="20"/>
    <w:qFormat/>
    <w:rsid w:val="00B3042C"/>
    <w:rPr>
      <w:i/>
    </w:rPr>
  </w:style>
  <w:style w:type="paragraph" w:styleId="PargrafodaLista">
    <w:name w:val="List Paragraph"/>
    <w:basedOn w:val="Normal"/>
    <w:qFormat/>
    <w:rsid w:val="00B3042C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33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387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vfa</dc:creator>
  <cp:lastModifiedBy>Tiago Ito Eleodoro</cp:lastModifiedBy>
  <cp:revision>7</cp:revision>
  <cp:lastPrinted>2023-04-17T18:01:00Z</cp:lastPrinted>
  <dcterms:created xsi:type="dcterms:W3CDTF">2023-04-14T19:40:00Z</dcterms:created>
  <dcterms:modified xsi:type="dcterms:W3CDTF">2023-06-05T12:34:00Z</dcterms:modified>
</cp:coreProperties>
</file>