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A20A591" w:rsidR="00E6606A" w:rsidRPr="00095EA1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b/>
          <w:color w:val="000000"/>
          <w:sz w:val="24"/>
          <w:szCs w:val="24"/>
        </w:rPr>
        <w:t>DELIBERAÇÃO PLENÁRIA DP</w:t>
      </w:r>
      <w:r w:rsidR="00590FFF" w:rsidRPr="00095EA1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95EA1">
        <w:rPr>
          <w:rFonts w:ascii="Times New Roman" w:hAnsi="Times New Roman"/>
          <w:b/>
          <w:color w:val="000000"/>
          <w:sz w:val="24"/>
          <w:szCs w:val="24"/>
        </w:rPr>
        <w:t xml:space="preserve">MT Nº </w:t>
      </w:r>
      <w:r w:rsidR="006753F0" w:rsidRPr="00095EA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467179" w:rsidRPr="00095EA1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095EA1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6753F0" w:rsidRPr="00095EA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337BC9">
        <w:rPr>
          <w:rFonts w:ascii="Times New Roman" w:hAnsi="Times New Roman"/>
          <w:b/>
          <w:color w:val="000000" w:themeColor="text1"/>
          <w:sz w:val="24"/>
          <w:szCs w:val="24"/>
        </w:rPr>
        <w:t>05</w:t>
      </w:r>
      <w:r w:rsidRPr="00095EA1">
        <w:rPr>
          <w:rFonts w:ascii="Times New Roman" w:hAnsi="Times New Roman"/>
          <w:b/>
          <w:color w:val="000000" w:themeColor="text1"/>
          <w:sz w:val="24"/>
          <w:szCs w:val="24"/>
        </w:rPr>
        <w:t>/2023</w:t>
      </w:r>
    </w:p>
    <w:p w14:paraId="1774B18C" w14:textId="7182F840" w:rsidR="00196264" w:rsidRPr="00095EA1" w:rsidRDefault="009D3AB4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Aprovar e homologar a Deliberação n.º 3</w:t>
      </w:r>
      <w:r w:rsidR="00095EA1">
        <w:rPr>
          <w:rFonts w:ascii="Times New Roman" w:hAnsi="Times New Roman"/>
          <w:sz w:val="24"/>
          <w:szCs w:val="24"/>
        </w:rPr>
        <w:t>21</w:t>
      </w:r>
      <w:r w:rsidRPr="00095EA1">
        <w:rPr>
          <w:rFonts w:ascii="Times New Roman" w:hAnsi="Times New Roman"/>
          <w:sz w:val="24"/>
          <w:szCs w:val="24"/>
        </w:rPr>
        <w:t xml:space="preserve">/2023 CAF CAU/MT, de </w:t>
      </w:r>
      <w:r w:rsidR="00095EA1">
        <w:rPr>
          <w:rFonts w:ascii="Times New Roman" w:hAnsi="Times New Roman"/>
          <w:sz w:val="24"/>
          <w:szCs w:val="24"/>
        </w:rPr>
        <w:t>25 de julho</w:t>
      </w:r>
      <w:r w:rsidRPr="00095EA1">
        <w:rPr>
          <w:rFonts w:ascii="Times New Roman" w:hAnsi="Times New Roman"/>
          <w:sz w:val="24"/>
          <w:szCs w:val="24"/>
        </w:rPr>
        <w:t xml:space="preserve"> de 2023 </w:t>
      </w:r>
      <w:r w:rsidR="00196264" w:rsidRPr="00095EA1">
        <w:rPr>
          <w:rFonts w:ascii="Times New Roman" w:hAnsi="Times New Roman"/>
          <w:sz w:val="24"/>
          <w:szCs w:val="24"/>
        </w:rPr>
        <w:t>e dá outras providências.</w:t>
      </w:r>
    </w:p>
    <w:p w14:paraId="582DCC9F" w14:textId="77777777" w:rsidR="00196264" w:rsidRPr="00095EA1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81A357" w14:textId="3EE099E0" w:rsidR="00284AED" w:rsidRPr="00095EA1" w:rsidRDefault="00284AED" w:rsidP="00284A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EA1">
        <w:rPr>
          <w:rFonts w:ascii="Times New Roman" w:hAnsi="Times New Roman"/>
          <w:color w:val="000000"/>
          <w:sz w:val="24"/>
          <w:szCs w:val="24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095EA1">
        <w:rPr>
          <w:rFonts w:ascii="Times New Roman" w:hAnsi="Times New Roman"/>
          <w:color w:val="000000"/>
          <w:sz w:val="24"/>
          <w:szCs w:val="24"/>
        </w:rPr>
        <w:t>de maneira virtual (aplicativo Microsoft Teams)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, no dia </w:t>
      </w:r>
      <w:r w:rsidR="00095EA1">
        <w:rPr>
          <w:rFonts w:ascii="Times New Roman" w:hAnsi="Times New Roman"/>
          <w:color w:val="000000"/>
          <w:sz w:val="24"/>
          <w:szCs w:val="24"/>
        </w:rPr>
        <w:t>29 de julho de 2023</w:t>
      </w:r>
      <w:r w:rsidRPr="00095EA1">
        <w:rPr>
          <w:rFonts w:ascii="Times New Roman" w:hAnsi="Times New Roman"/>
          <w:color w:val="000000"/>
          <w:sz w:val="24"/>
          <w:szCs w:val="24"/>
        </w:rPr>
        <w:t>, após análise do assunto em epígrafe, e</w:t>
      </w:r>
    </w:p>
    <w:p w14:paraId="39063472" w14:textId="77777777" w:rsidR="009D3AB4" w:rsidRPr="00095EA1" w:rsidRDefault="009D3AB4" w:rsidP="00284A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113F88" w14:textId="497BFF9D" w:rsidR="009D3AB4" w:rsidRPr="00095EA1" w:rsidRDefault="009D3AB4" w:rsidP="009D3AB4">
      <w:pPr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Considerando que a Resolução CAU/BR nº</w:t>
      </w:r>
      <w:r w:rsidR="00095EA1">
        <w:rPr>
          <w:rFonts w:ascii="Times New Roman" w:hAnsi="Times New Roman"/>
          <w:sz w:val="24"/>
          <w:szCs w:val="24"/>
        </w:rPr>
        <w:t>.</w:t>
      </w:r>
      <w:r w:rsidRPr="00095EA1">
        <w:rPr>
          <w:rFonts w:ascii="Times New Roman" w:hAnsi="Times New Roman"/>
          <w:sz w:val="24"/>
          <w:szCs w:val="24"/>
        </w:rPr>
        <w:t xml:space="preserve">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27109A9A" w14:textId="4E8074AC" w:rsidR="009D3AB4" w:rsidRPr="00095EA1" w:rsidRDefault="009D3AB4" w:rsidP="009D3AB4">
      <w:pPr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art</w:t>
      </w:r>
      <w:r w:rsidR="00095EA1">
        <w:rPr>
          <w:rFonts w:ascii="Times New Roman" w:hAnsi="Times New Roman"/>
          <w:sz w:val="24"/>
          <w:szCs w:val="24"/>
        </w:rPr>
        <w:t>igo</w:t>
      </w:r>
      <w:r w:rsidRPr="00095EA1">
        <w:rPr>
          <w:rFonts w:ascii="Times New Roman" w:hAnsi="Times New Roman"/>
          <w:sz w:val="24"/>
          <w:szCs w:val="24"/>
        </w:rPr>
        <w:t xml:space="preserve"> 1º da Resolução CAU/BR nº</w:t>
      </w:r>
      <w:r w:rsidR="00095EA1">
        <w:rPr>
          <w:rFonts w:ascii="Times New Roman" w:hAnsi="Times New Roman"/>
          <w:sz w:val="24"/>
          <w:szCs w:val="24"/>
        </w:rPr>
        <w:t>.</w:t>
      </w:r>
      <w:r w:rsidRPr="00095EA1">
        <w:rPr>
          <w:rFonts w:ascii="Times New Roman" w:hAnsi="Times New Roman"/>
          <w:sz w:val="24"/>
          <w:szCs w:val="24"/>
        </w:rPr>
        <w:t xml:space="preserve"> 200/2020.</w:t>
      </w:r>
    </w:p>
    <w:p w14:paraId="1FC0A807" w14:textId="77777777" w:rsidR="009D3AB4" w:rsidRPr="00095EA1" w:rsidRDefault="009D3AB4" w:rsidP="009D3AB4">
      <w:pPr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7B89B3BA" w14:textId="77777777" w:rsidR="00095EA1" w:rsidRDefault="00095EA1" w:rsidP="00095EA1">
      <w:pPr>
        <w:shd w:val="clear" w:color="auto" w:fill="FFFFFF" w:themeFill="background1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Considerando que a Deliberação Plenária do CAU/BR DPOBR Nº 0137-02/2023 “Aprova as Diretrizes para Reprogramação do Plano de Ação e Orçamento – exercício 2023.”</w:t>
      </w:r>
    </w:p>
    <w:p w14:paraId="54165235" w14:textId="77777777" w:rsidR="00095EA1" w:rsidRPr="00095EA1" w:rsidRDefault="00095EA1" w:rsidP="00095EA1">
      <w:pPr>
        <w:shd w:val="clear" w:color="auto" w:fill="FFFFFF" w:themeFill="background1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1FE024F9" w14:textId="775CA13A" w:rsidR="009D3AB4" w:rsidRDefault="009D3AB4" w:rsidP="00095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Considerando que o artigo 9º da Resolução nº</w:t>
      </w:r>
      <w:r w:rsidR="00095EA1">
        <w:rPr>
          <w:rFonts w:ascii="Times New Roman" w:hAnsi="Times New Roman"/>
          <w:sz w:val="24"/>
          <w:szCs w:val="24"/>
        </w:rPr>
        <w:t>.</w:t>
      </w:r>
      <w:r w:rsidRPr="00095EA1">
        <w:rPr>
          <w:rFonts w:ascii="Times New Roman" w:hAnsi="Times New Roman"/>
          <w:sz w:val="24"/>
          <w:szCs w:val="24"/>
        </w:rPr>
        <w:t xml:space="preserve"> 200 do CAU/BR, de 15 de dezembro de 2020 dispõe: </w:t>
      </w:r>
    </w:p>
    <w:p w14:paraId="5AA1E3CC" w14:textId="77777777" w:rsidR="00095EA1" w:rsidRPr="00095EA1" w:rsidRDefault="00095EA1" w:rsidP="0009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76434" w14:textId="77777777" w:rsidR="009D3AB4" w:rsidRDefault="009D3AB4" w:rsidP="00095EA1">
      <w:pPr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095EA1">
        <w:rPr>
          <w:rFonts w:ascii="Times New Roman" w:hAnsi="Times New Roman"/>
          <w:i/>
          <w:iCs/>
          <w:sz w:val="24"/>
          <w:szCs w:val="24"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19E75DB2" w14:textId="77777777" w:rsidR="00095EA1" w:rsidRPr="00095EA1" w:rsidRDefault="00095EA1" w:rsidP="00095EA1">
      <w:pPr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AB1C2D" w14:textId="7B7F9520" w:rsidR="009D3AB4" w:rsidRDefault="009D3AB4" w:rsidP="00095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 xml:space="preserve">Considerando a análise da CAF-CAU/MT de acordo com as diretrizes estabelecidas pelo CAU/BR, devidamente realizada por meio da Deliberação n.º </w:t>
      </w:r>
      <w:r w:rsidR="00095EA1">
        <w:rPr>
          <w:rFonts w:ascii="Times New Roman" w:hAnsi="Times New Roman"/>
          <w:sz w:val="24"/>
          <w:szCs w:val="24"/>
        </w:rPr>
        <w:t>321</w:t>
      </w:r>
      <w:r w:rsidRPr="00095EA1">
        <w:rPr>
          <w:rFonts w:ascii="Times New Roman" w:hAnsi="Times New Roman"/>
          <w:sz w:val="24"/>
          <w:szCs w:val="24"/>
        </w:rPr>
        <w:t xml:space="preserve">/2023 CAF CAU/MT, de </w:t>
      </w:r>
      <w:r w:rsidR="00095EA1">
        <w:rPr>
          <w:rFonts w:ascii="Times New Roman" w:hAnsi="Times New Roman"/>
          <w:sz w:val="24"/>
          <w:szCs w:val="24"/>
        </w:rPr>
        <w:t>25 de julho de 2023</w:t>
      </w:r>
      <w:r w:rsidRPr="00095EA1">
        <w:rPr>
          <w:rFonts w:ascii="Times New Roman" w:hAnsi="Times New Roman"/>
          <w:sz w:val="24"/>
          <w:szCs w:val="24"/>
        </w:rPr>
        <w:t xml:space="preserve"> que a aprova </w:t>
      </w:r>
      <w:r w:rsidR="00095EA1">
        <w:rPr>
          <w:rFonts w:ascii="Times New Roman" w:hAnsi="Times New Roman"/>
          <w:sz w:val="24"/>
          <w:szCs w:val="24"/>
        </w:rPr>
        <w:t>R</w:t>
      </w:r>
      <w:r w:rsidRPr="00095EA1">
        <w:rPr>
          <w:rFonts w:ascii="Times New Roman" w:hAnsi="Times New Roman"/>
          <w:sz w:val="24"/>
          <w:szCs w:val="24"/>
        </w:rPr>
        <w:t xml:space="preserve">eprogramação </w:t>
      </w:r>
      <w:r w:rsidR="00095EA1">
        <w:rPr>
          <w:rFonts w:ascii="Times New Roman" w:hAnsi="Times New Roman"/>
          <w:sz w:val="24"/>
          <w:szCs w:val="24"/>
        </w:rPr>
        <w:t>O</w:t>
      </w:r>
      <w:r w:rsidRPr="00095EA1">
        <w:rPr>
          <w:rFonts w:ascii="Times New Roman" w:hAnsi="Times New Roman"/>
          <w:sz w:val="24"/>
          <w:szCs w:val="24"/>
        </w:rPr>
        <w:t>rçamentária de 2023 e dá outras providências.</w:t>
      </w:r>
    </w:p>
    <w:p w14:paraId="13782829" w14:textId="77777777" w:rsidR="00095EA1" w:rsidRPr="00095EA1" w:rsidRDefault="00095EA1" w:rsidP="00095E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1AEA61" w14:textId="0D0755A8" w:rsidR="009D3AB4" w:rsidRPr="00095EA1" w:rsidRDefault="009D3AB4" w:rsidP="009D3AB4">
      <w:p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95EA1">
        <w:rPr>
          <w:rFonts w:ascii="Times New Roman" w:eastAsia="Times New Roman" w:hAnsi="Times New Roman"/>
          <w:b/>
          <w:sz w:val="24"/>
          <w:szCs w:val="24"/>
          <w:lang w:eastAsia="pt-BR"/>
        </w:rPr>
        <w:t>DELIBEROU:</w:t>
      </w:r>
    </w:p>
    <w:p w14:paraId="6D6DC327" w14:textId="7871370B" w:rsidR="009D3AB4" w:rsidRPr="00095EA1" w:rsidRDefault="009D3AB4" w:rsidP="00095EA1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95EA1">
        <w:rPr>
          <w:rFonts w:ascii="Times New Roman" w:hAnsi="Times New Roman"/>
          <w:sz w:val="24"/>
          <w:szCs w:val="24"/>
        </w:rPr>
        <w:t>Aprovar e homologar a Deliberação n.º 3</w:t>
      </w:r>
      <w:r w:rsidR="00095EA1">
        <w:rPr>
          <w:rFonts w:ascii="Times New Roman" w:hAnsi="Times New Roman"/>
          <w:sz w:val="24"/>
          <w:szCs w:val="24"/>
        </w:rPr>
        <w:t>21</w:t>
      </w:r>
      <w:r w:rsidRPr="00095EA1">
        <w:rPr>
          <w:rFonts w:ascii="Times New Roman" w:hAnsi="Times New Roman"/>
          <w:sz w:val="24"/>
          <w:szCs w:val="24"/>
        </w:rPr>
        <w:t xml:space="preserve">/2023 CAF CAU/MT, de </w:t>
      </w:r>
      <w:r w:rsidR="00095EA1">
        <w:rPr>
          <w:rFonts w:ascii="Times New Roman" w:hAnsi="Times New Roman"/>
          <w:sz w:val="24"/>
          <w:szCs w:val="24"/>
        </w:rPr>
        <w:t>25 de julho</w:t>
      </w:r>
      <w:r w:rsidRPr="00095EA1">
        <w:rPr>
          <w:rFonts w:ascii="Times New Roman" w:hAnsi="Times New Roman"/>
          <w:sz w:val="24"/>
          <w:szCs w:val="24"/>
        </w:rPr>
        <w:t xml:space="preserve"> de 2023, conforme segue:</w:t>
      </w:r>
    </w:p>
    <w:p w14:paraId="72C57162" w14:textId="77777777" w:rsidR="00095EA1" w:rsidRPr="00095EA1" w:rsidRDefault="00095EA1" w:rsidP="00095EA1">
      <w:pPr>
        <w:pStyle w:val="PargrafodaLista"/>
        <w:spacing w:after="0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8D4E6AB" w14:textId="1E33320A" w:rsidR="00E117C5" w:rsidRPr="00095EA1" w:rsidRDefault="00095EA1" w:rsidP="00095EA1">
      <w:pPr>
        <w:pStyle w:val="PargrafodaLista"/>
        <w:tabs>
          <w:tab w:val="left" w:pos="426"/>
        </w:tabs>
        <w:spacing w:before="1" w:after="0"/>
        <w:ind w:left="1134" w:right="219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“1. Aprovar</w:t>
      </w:r>
      <w:r w:rsidRPr="00095E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5EA1">
        <w:rPr>
          <w:rFonts w:ascii="Times New Roman" w:hAnsi="Times New Roman"/>
          <w:sz w:val="24"/>
          <w:szCs w:val="24"/>
        </w:rPr>
        <w:t>a</w:t>
      </w:r>
      <w:r w:rsidRPr="00095E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5EA1">
        <w:rPr>
          <w:rFonts w:ascii="Times New Roman" w:hAnsi="Times New Roman"/>
          <w:sz w:val="24"/>
          <w:szCs w:val="24"/>
        </w:rPr>
        <w:t>Reprogramação</w:t>
      </w:r>
      <w:r w:rsidRPr="00095E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5EA1">
        <w:rPr>
          <w:rFonts w:ascii="Times New Roman" w:hAnsi="Times New Roman"/>
          <w:sz w:val="24"/>
          <w:szCs w:val="24"/>
        </w:rPr>
        <w:t>Orçamentária</w:t>
      </w:r>
      <w:r w:rsidRPr="00095E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5EA1">
        <w:rPr>
          <w:rFonts w:ascii="Times New Roman" w:hAnsi="Times New Roman"/>
          <w:sz w:val="24"/>
          <w:szCs w:val="24"/>
        </w:rPr>
        <w:t>de</w:t>
      </w:r>
      <w:r w:rsidRPr="00095E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5EA1">
        <w:rPr>
          <w:rFonts w:ascii="Times New Roman" w:hAnsi="Times New Roman"/>
          <w:sz w:val="24"/>
          <w:szCs w:val="24"/>
        </w:rPr>
        <w:t xml:space="preserve">2023, com orçamento no valor de </w:t>
      </w:r>
      <w:r w:rsidRPr="00095EA1">
        <w:rPr>
          <w:rFonts w:ascii="Times New Roman" w:hAnsi="Times New Roman"/>
          <w:b/>
          <w:bCs/>
          <w:sz w:val="24"/>
          <w:szCs w:val="24"/>
        </w:rPr>
        <w:t>R$ 6.575.791,92 (seis milhões quinhentos e setenta e cinco mil e setecentos e noventa e um reais e noventa e dois centavos),</w:t>
      </w:r>
      <w:r w:rsidRPr="00095EA1">
        <w:rPr>
          <w:rFonts w:ascii="Times New Roman" w:hAnsi="Times New Roman"/>
          <w:sz w:val="24"/>
          <w:szCs w:val="24"/>
        </w:rPr>
        <w:t xml:space="preserve"> sendo as Despesas Correntes no valor de </w:t>
      </w:r>
      <w:r w:rsidRPr="00095EA1">
        <w:rPr>
          <w:rFonts w:ascii="Times New Roman" w:hAnsi="Times New Roman"/>
          <w:b/>
          <w:bCs/>
          <w:sz w:val="24"/>
          <w:szCs w:val="24"/>
        </w:rPr>
        <w:t>R$ 5.875.791,92 (cinco milhões, oitocentos e setenta e cinco mil, setecentos e noventa e um reais e noventa e dois centavos)</w:t>
      </w:r>
      <w:r w:rsidRPr="00095EA1">
        <w:rPr>
          <w:rFonts w:ascii="Times New Roman" w:hAnsi="Times New Roman"/>
          <w:sz w:val="24"/>
          <w:szCs w:val="24"/>
        </w:rPr>
        <w:t xml:space="preserve">; as Despesas de Capital no valor de </w:t>
      </w:r>
      <w:r w:rsidRPr="00095EA1">
        <w:rPr>
          <w:rFonts w:ascii="Times New Roman" w:hAnsi="Times New Roman"/>
          <w:b/>
          <w:bCs/>
          <w:sz w:val="24"/>
          <w:szCs w:val="24"/>
        </w:rPr>
        <w:t xml:space="preserve">R$ 700.000,00 (setecentos mil reais) </w:t>
      </w:r>
      <w:r w:rsidRPr="00095EA1">
        <w:rPr>
          <w:rFonts w:ascii="Times New Roman" w:hAnsi="Times New Roman"/>
          <w:sz w:val="24"/>
          <w:szCs w:val="24"/>
        </w:rPr>
        <w:t xml:space="preserve">e Superávit Financeiro no valor de </w:t>
      </w:r>
      <w:r w:rsidRPr="00095EA1">
        <w:rPr>
          <w:rFonts w:ascii="Times New Roman" w:hAnsi="Times New Roman"/>
          <w:b/>
          <w:bCs/>
          <w:sz w:val="24"/>
          <w:szCs w:val="24"/>
        </w:rPr>
        <w:t>R$ 1.570.000,00 (um milhão quinhentos e setenta mil reais)</w:t>
      </w:r>
      <w:r w:rsidRPr="00095EA1">
        <w:rPr>
          <w:rFonts w:ascii="Times New Roman" w:hAnsi="Times New Roman"/>
          <w:sz w:val="24"/>
          <w:szCs w:val="24"/>
        </w:rPr>
        <w:t xml:space="preserve"> destinado </w:t>
      </w:r>
      <w:r w:rsidRPr="00095EA1">
        <w:rPr>
          <w:rFonts w:ascii="Times New Roman" w:hAnsi="Times New Roman"/>
          <w:b/>
          <w:bCs/>
          <w:sz w:val="24"/>
          <w:szCs w:val="24"/>
        </w:rPr>
        <w:t>R$ 700.000,00 (setecentos mil reais)</w:t>
      </w:r>
      <w:r w:rsidRPr="00095EA1">
        <w:rPr>
          <w:rFonts w:ascii="Times New Roman" w:hAnsi="Times New Roman"/>
          <w:sz w:val="24"/>
          <w:szCs w:val="24"/>
        </w:rPr>
        <w:t xml:space="preserve"> para despesas de capital e </w:t>
      </w:r>
      <w:r w:rsidRPr="00095EA1">
        <w:rPr>
          <w:rFonts w:ascii="Times New Roman" w:hAnsi="Times New Roman"/>
          <w:b/>
          <w:bCs/>
          <w:sz w:val="24"/>
          <w:szCs w:val="24"/>
        </w:rPr>
        <w:t xml:space="preserve">R$ 870.000,00 (oitocentos e setenta mil reais) </w:t>
      </w:r>
      <w:r w:rsidRPr="00095EA1">
        <w:rPr>
          <w:rFonts w:ascii="Times New Roman" w:hAnsi="Times New Roman"/>
          <w:sz w:val="24"/>
          <w:szCs w:val="24"/>
        </w:rPr>
        <w:t xml:space="preserve">destinados para Projetos Específicos, </w:t>
      </w:r>
      <w:bookmarkStart w:id="0" w:name="_Hlk119947531"/>
      <w:r w:rsidRPr="00095EA1">
        <w:rPr>
          <w:rFonts w:ascii="Times New Roman" w:hAnsi="Times New Roman"/>
          <w:sz w:val="24"/>
          <w:szCs w:val="24"/>
        </w:rPr>
        <w:t xml:space="preserve">distribuídos para os seguintes projetos: R$ 500.000,00 (quinhentos mil reais) “Arquitetura para todos”; R$ 50.000,00 (cinquenta mil reais) Concurso de TCC; R$ 50.000,00 (cinquenta mil reais) Concurso de Fotografia;  R$ 200.000,00 (Duzentos mil reais) Concurso </w:t>
      </w:r>
      <w:proofErr w:type="spellStart"/>
      <w:r w:rsidRPr="00095EA1">
        <w:rPr>
          <w:rFonts w:ascii="Times New Roman" w:hAnsi="Times New Roman"/>
          <w:sz w:val="24"/>
          <w:szCs w:val="24"/>
        </w:rPr>
        <w:t>Athis</w:t>
      </w:r>
      <w:proofErr w:type="spellEnd"/>
      <w:r w:rsidRPr="00095EA1">
        <w:rPr>
          <w:rFonts w:ascii="Times New Roman" w:hAnsi="Times New Roman"/>
          <w:sz w:val="24"/>
          <w:szCs w:val="24"/>
        </w:rPr>
        <w:t xml:space="preserve"> e R$70.000,00 (setenta mil reais) Concurso de Projetos Arquitetônicos de Equipamentos Urbanos</w:t>
      </w:r>
      <w:bookmarkEnd w:id="0"/>
      <w:r w:rsidRPr="00095EA1">
        <w:rPr>
          <w:rFonts w:ascii="Times New Roman" w:hAnsi="Times New Roman"/>
          <w:sz w:val="24"/>
          <w:szCs w:val="24"/>
        </w:rPr>
        <w:t>;”</w:t>
      </w:r>
    </w:p>
    <w:p w14:paraId="3E25F959" w14:textId="77777777" w:rsidR="00095EA1" w:rsidRPr="00095EA1" w:rsidRDefault="00095EA1" w:rsidP="00095EA1">
      <w:pPr>
        <w:pStyle w:val="PargrafodaLista"/>
        <w:tabs>
          <w:tab w:val="left" w:pos="426"/>
        </w:tabs>
        <w:spacing w:before="1" w:after="0"/>
        <w:ind w:left="1134" w:right="219"/>
        <w:jc w:val="both"/>
        <w:rPr>
          <w:rFonts w:ascii="Times New Roman" w:hAnsi="Times New Roman"/>
          <w:sz w:val="24"/>
          <w:szCs w:val="24"/>
        </w:rPr>
      </w:pPr>
    </w:p>
    <w:p w14:paraId="28FA0BD1" w14:textId="481259B6" w:rsidR="006753F0" w:rsidRPr="00095EA1" w:rsidRDefault="006753F0" w:rsidP="00095EA1">
      <w:pPr>
        <w:pStyle w:val="PargrafodaLista"/>
        <w:numPr>
          <w:ilvl w:val="0"/>
          <w:numId w:val="35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EA1">
        <w:rPr>
          <w:rFonts w:ascii="Times New Roman" w:hAnsi="Times New Roman"/>
          <w:color w:val="000000"/>
          <w:sz w:val="24"/>
          <w:szCs w:val="24"/>
        </w:rPr>
        <w:t xml:space="preserve">Esta deliberação entra em vigor </w:t>
      </w:r>
      <w:r w:rsidR="00196264" w:rsidRPr="00095EA1">
        <w:rPr>
          <w:rFonts w:ascii="Times New Roman" w:hAnsi="Times New Roman"/>
          <w:color w:val="000000"/>
          <w:sz w:val="24"/>
          <w:szCs w:val="24"/>
        </w:rPr>
        <w:t>nesta data</w:t>
      </w:r>
      <w:r w:rsidRPr="00095EA1">
        <w:rPr>
          <w:rFonts w:ascii="Times New Roman" w:hAnsi="Times New Roman"/>
          <w:color w:val="000000"/>
          <w:sz w:val="24"/>
          <w:szCs w:val="24"/>
        </w:rPr>
        <w:t>.</w:t>
      </w:r>
    </w:p>
    <w:p w14:paraId="7EE81B2F" w14:textId="77777777" w:rsidR="00284AED" w:rsidRPr="00095EA1" w:rsidRDefault="00284AED" w:rsidP="00FA38C6">
      <w:pPr>
        <w:pStyle w:val="Default"/>
        <w:ind w:left="284" w:hanging="284"/>
        <w:rPr>
          <w:rFonts w:ascii="Times New Roman" w:hAnsi="Times New Roman" w:cs="Times New Roman"/>
        </w:rPr>
      </w:pPr>
    </w:p>
    <w:p w14:paraId="2967E452" w14:textId="1967466D" w:rsidR="00284AED" w:rsidRDefault="00284AED" w:rsidP="00DF3FC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5EA1">
        <w:rPr>
          <w:rFonts w:ascii="Times New Roman" w:hAnsi="Times New Roman"/>
          <w:color w:val="000000"/>
          <w:sz w:val="24"/>
          <w:szCs w:val="24"/>
        </w:rPr>
        <w:t>Com 0</w:t>
      </w:r>
      <w:r w:rsidR="00DF3FCC">
        <w:rPr>
          <w:rFonts w:ascii="Times New Roman" w:hAnsi="Times New Roman"/>
          <w:color w:val="000000"/>
          <w:sz w:val="24"/>
          <w:szCs w:val="24"/>
        </w:rPr>
        <w:t>7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EA1">
        <w:rPr>
          <w:rFonts w:ascii="Times New Roman" w:hAnsi="Times New Roman"/>
          <w:b/>
          <w:color w:val="000000"/>
          <w:sz w:val="24"/>
          <w:szCs w:val="24"/>
        </w:rPr>
        <w:t xml:space="preserve">votos favoráveis 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dos </w:t>
      </w:r>
      <w:r w:rsidR="00095EA1">
        <w:rPr>
          <w:rFonts w:ascii="Times New Roman" w:hAnsi="Times New Roman"/>
          <w:color w:val="000000"/>
          <w:sz w:val="24"/>
          <w:szCs w:val="24"/>
        </w:rPr>
        <w:t>C</w:t>
      </w:r>
      <w:r w:rsidRPr="00095EA1">
        <w:rPr>
          <w:rFonts w:ascii="Times New Roman" w:hAnsi="Times New Roman"/>
          <w:color w:val="000000"/>
          <w:sz w:val="24"/>
          <w:szCs w:val="24"/>
        </w:rPr>
        <w:t>onselheiros</w:t>
      </w:r>
      <w:r w:rsidR="00095EA1">
        <w:rPr>
          <w:rFonts w:ascii="Times New Roman" w:hAnsi="Times New Roman"/>
          <w:color w:val="000000"/>
          <w:sz w:val="24"/>
          <w:szCs w:val="24"/>
        </w:rPr>
        <w:t xml:space="preserve"> Alexsandro Reis, Elisangela Fernandes </w:t>
      </w:r>
      <w:proofErr w:type="spellStart"/>
      <w:r w:rsidR="00095EA1">
        <w:rPr>
          <w:rFonts w:ascii="Times New Roman" w:hAnsi="Times New Roman"/>
          <w:color w:val="000000"/>
          <w:sz w:val="24"/>
          <w:szCs w:val="24"/>
        </w:rPr>
        <w:t>Bokorni</w:t>
      </w:r>
      <w:proofErr w:type="spellEnd"/>
      <w:r w:rsidR="00095EA1">
        <w:rPr>
          <w:rFonts w:ascii="Times New Roman" w:hAnsi="Times New Roman"/>
          <w:color w:val="000000"/>
          <w:sz w:val="24"/>
          <w:szCs w:val="24"/>
        </w:rPr>
        <w:t xml:space="preserve">, Karen </w:t>
      </w:r>
      <w:proofErr w:type="spellStart"/>
      <w:r w:rsidR="00095EA1">
        <w:rPr>
          <w:rFonts w:ascii="Times New Roman" w:hAnsi="Times New Roman"/>
          <w:color w:val="000000"/>
          <w:sz w:val="24"/>
          <w:szCs w:val="24"/>
        </w:rPr>
        <w:t>Mayumi</w:t>
      </w:r>
      <w:proofErr w:type="spellEnd"/>
      <w:r w:rsidR="00095EA1">
        <w:rPr>
          <w:rFonts w:ascii="Times New Roman" w:hAnsi="Times New Roman"/>
          <w:color w:val="000000"/>
          <w:sz w:val="24"/>
          <w:szCs w:val="24"/>
        </w:rPr>
        <w:t xml:space="preserve"> Matsumoto, Paulo Sérgio de Campos Borges, Thiago Rafael </w:t>
      </w:r>
      <w:proofErr w:type="spellStart"/>
      <w:r w:rsidR="00095EA1">
        <w:rPr>
          <w:rFonts w:ascii="Times New Roman" w:hAnsi="Times New Roman"/>
          <w:color w:val="000000"/>
          <w:sz w:val="24"/>
          <w:szCs w:val="24"/>
        </w:rPr>
        <w:t>Pandini</w:t>
      </w:r>
      <w:proofErr w:type="spellEnd"/>
      <w:r w:rsidR="00095EA1">
        <w:rPr>
          <w:rFonts w:ascii="Times New Roman" w:hAnsi="Times New Roman"/>
          <w:color w:val="000000"/>
          <w:sz w:val="24"/>
          <w:szCs w:val="24"/>
        </w:rPr>
        <w:t xml:space="preserve">, Vanessa Bressan Koehler e Weverthon Foles Veras; 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095EA1">
        <w:rPr>
          <w:rFonts w:ascii="Times New Roman" w:hAnsi="Times New Roman"/>
          <w:b/>
          <w:color w:val="000000"/>
          <w:sz w:val="24"/>
          <w:szCs w:val="24"/>
        </w:rPr>
        <w:t>votos contrários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; 00 </w:t>
      </w:r>
      <w:r w:rsidRPr="00095EA1">
        <w:rPr>
          <w:rFonts w:ascii="Times New Roman" w:hAnsi="Times New Roman"/>
          <w:b/>
          <w:color w:val="000000"/>
          <w:sz w:val="24"/>
          <w:szCs w:val="24"/>
        </w:rPr>
        <w:t>abstenções</w:t>
      </w:r>
      <w:r w:rsidRPr="00095EA1">
        <w:rPr>
          <w:rFonts w:ascii="Times New Roman" w:hAnsi="Times New Roman"/>
          <w:color w:val="000000"/>
          <w:sz w:val="24"/>
          <w:szCs w:val="24"/>
        </w:rPr>
        <w:t>; 0</w:t>
      </w:r>
      <w:r w:rsidR="00DF3FCC">
        <w:rPr>
          <w:rFonts w:ascii="Times New Roman" w:hAnsi="Times New Roman"/>
          <w:color w:val="000000"/>
          <w:sz w:val="24"/>
          <w:szCs w:val="24"/>
        </w:rPr>
        <w:t>2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EA1">
        <w:rPr>
          <w:rFonts w:ascii="Times New Roman" w:hAnsi="Times New Roman"/>
          <w:b/>
          <w:color w:val="000000"/>
          <w:sz w:val="24"/>
          <w:szCs w:val="24"/>
        </w:rPr>
        <w:t>ausência</w:t>
      </w:r>
      <w:r w:rsidR="00DF3FCC">
        <w:rPr>
          <w:rFonts w:ascii="Times New Roman" w:hAnsi="Times New Roman"/>
          <w:b/>
          <w:color w:val="000000"/>
          <w:sz w:val="24"/>
          <w:szCs w:val="24"/>
        </w:rPr>
        <w:t>s:</w:t>
      </w:r>
      <w:r w:rsidR="00467179" w:rsidRPr="00095E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5EA1">
        <w:rPr>
          <w:rFonts w:ascii="Times New Roman" w:hAnsi="Times New Roman"/>
          <w:bCs/>
          <w:color w:val="000000"/>
          <w:sz w:val="24"/>
          <w:szCs w:val="24"/>
        </w:rPr>
        <w:t xml:space="preserve">Conselheira Titular </w:t>
      </w:r>
      <w:proofErr w:type="spellStart"/>
      <w:r w:rsidR="00095EA1">
        <w:rPr>
          <w:rFonts w:ascii="Times New Roman" w:hAnsi="Times New Roman"/>
          <w:bCs/>
          <w:color w:val="000000"/>
          <w:sz w:val="24"/>
          <w:szCs w:val="24"/>
        </w:rPr>
        <w:t>Maristene</w:t>
      </w:r>
      <w:proofErr w:type="spellEnd"/>
      <w:r w:rsidR="00095EA1">
        <w:rPr>
          <w:rFonts w:ascii="Times New Roman" w:hAnsi="Times New Roman"/>
          <w:bCs/>
          <w:color w:val="000000"/>
          <w:sz w:val="24"/>
          <w:szCs w:val="24"/>
        </w:rPr>
        <w:t xml:space="preserve"> Amaral Matos</w:t>
      </w:r>
      <w:r w:rsidR="00DF3FCC">
        <w:rPr>
          <w:rFonts w:ascii="Times New Roman" w:hAnsi="Times New Roman"/>
          <w:bCs/>
          <w:color w:val="000000"/>
          <w:sz w:val="24"/>
          <w:szCs w:val="24"/>
        </w:rPr>
        <w:t xml:space="preserve"> e do Conselheiro Suplente Deodato Gomes Monteiro Neto; e do Conselheiro Suplente Dionísio Carlos de Oliveira.</w:t>
      </w:r>
    </w:p>
    <w:p w14:paraId="45AAD6F8" w14:textId="77777777" w:rsidR="00DF3FCC" w:rsidRPr="00095EA1" w:rsidRDefault="00DF3FCC" w:rsidP="00DF3FC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A9118DB" w14:textId="28A5257E" w:rsidR="00196264" w:rsidRDefault="00196264" w:rsidP="00DF3FCC">
      <w:pPr>
        <w:tabs>
          <w:tab w:val="left" w:pos="311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t>Cuiabá</w:t>
      </w:r>
      <w:r w:rsidR="00095EA1">
        <w:rPr>
          <w:rFonts w:ascii="Times New Roman" w:hAnsi="Times New Roman"/>
          <w:sz w:val="24"/>
          <w:szCs w:val="24"/>
        </w:rPr>
        <w:t>/MT, 29 de julho de 2023.</w:t>
      </w:r>
    </w:p>
    <w:p w14:paraId="1ECC9939" w14:textId="77777777" w:rsidR="00DF3FCC" w:rsidRPr="00095EA1" w:rsidRDefault="00DF3FCC" w:rsidP="00284AED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7B586D" w14:textId="2DB670AE" w:rsidR="00284AED" w:rsidRPr="00095EA1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95EA1">
        <w:rPr>
          <w:rFonts w:ascii="Times New Roman" w:hAnsi="Times New Roman"/>
          <w:b/>
          <w:iCs/>
          <w:color w:val="000000"/>
          <w:sz w:val="24"/>
          <w:szCs w:val="24"/>
        </w:rPr>
        <w:t xml:space="preserve">André </w:t>
      </w:r>
      <w:proofErr w:type="spellStart"/>
      <w:r w:rsidRPr="00095EA1">
        <w:rPr>
          <w:rFonts w:ascii="Times New Roman" w:hAnsi="Times New Roman"/>
          <w:b/>
          <w:iCs/>
          <w:color w:val="000000"/>
          <w:sz w:val="24"/>
          <w:szCs w:val="24"/>
        </w:rPr>
        <w:t>Nör</w:t>
      </w:r>
      <w:proofErr w:type="spellEnd"/>
    </w:p>
    <w:p w14:paraId="40FC23EA" w14:textId="77777777" w:rsidR="00284AED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95EA1">
        <w:rPr>
          <w:rFonts w:ascii="Times New Roman" w:hAnsi="Times New Roman"/>
          <w:b/>
          <w:iCs/>
          <w:color w:val="000000"/>
          <w:sz w:val="24"/>
          <w:szCs w:val="24"/>
        </w:rPr>
        <w:t>Presidente do CAU/MT</w:t>
      </w:r>
    </w:p>
    <w:p w14:paraId="2FB899F0" w14:textId="77777777" w:rsidR="00DF3FCC" w:rsidRDefault="00DF3FCC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4E9AAA3" w14:textId="77777777" w:rsidR="00DF3FCC" w:rsidRDefault="00DF3FCC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D5C9D7C" w14:textId="77777777" w:rsidR="00DF3FCC" w:rsidRPr="00095EA1" w:rsidRDefault="00DF3FCC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3FAAB71" w14:textId="6137DC6F" w:rsidR="00284AED" w:rsidRPr="00095EA1" w:rsidRDefault="00284AED" w:rsidP="00284AED">
      <w:p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DC26ECF" w14:textId="425ACD1A" w:rsidR="00751F97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hAnsi="Times New Roman"/>
          <w:sz w:val="24"/>
          <w:szCs w:val="24"/>
        </w:rPr>
        <w:lastRenderedPageBreak/>
        <w:t>1</w:t>
      </w:r>
      <w:r w:rsidR="00467179" w:rsidRPr="00095EA1">
        <w:rPr>
          <w:rFonts w:ascii="Times New Roman" w:hAnsi="Times New Roman"/>
          <w:sz w:val="24"/>
          <w:szCs w:val="24"/>
        </w:rPr>
        <w:t>3</w:t>
      </w:r>
      <w:r w:rsidR="00095EA1">
        <w:rPr>
          <w:rFonts w:ascii="Times New Roman" w:hAnsi="Times New Roman"/>
          <w:sz w:val="24"/>
          <w:szCs w:val="24"/>
        </w:rPr>
        <w:t>7</w:t>
      </w:r>
      <w:r w:rsidRPr="00095EA1">
        <w:rPr>
          <w:rFonts w:ascii="Times New Roman" w:hAnsi="Times New Roman"/>
          <w:sz w:val="24"/>
          <w:szCs w:val="24"/>
        </w:rPr>
        <w:t>ª REUNIÃO PLENÁRIA ORDINÁRIA DO CAU/</w:t>
      </w:r>
      <w:r w:rsidR="003C2CBD" w:rsidRPr="00095EA1">
        <w:rPr>
          <w:rFonts w:ascii="Times New Roman" w:hAnsi="Times New Roman"/>
          <w:sz w:val="24"/>
          <w:szCs w:val="24"/>
        </w:rPr>
        <w:t>MT</w:t>
      </w:r>
    </w:p>
    <w:p w14:paraId="51050DF2" w14:textId="6ABF9EC4" w:rsidR="00284AED" w:rsidRPr="00095EA1" w:rsidRDefault="00196264" w:rsidP="00095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FOLHA DE VOTAÇÃO </w:t>
      </w:r>
    </w:p>
    <w:p w14:paraId="079EB985" w14:textId="77777777" w:rsidR="00095EA1" w:rsidRPr="00095EA1" w:rsidRDefault="00095EA1" w:rsidP="00095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819"/>
      </w:tblGrid>
      <w:tr w:rsidR="00095EA1" w:rsidRPr="00095EA1" w14:paraId="0DE0CF1E" w14:textId="77777777" w:rsidTr="00095EA1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DA63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14:paraId="7FA9F535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Conselheiro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EC2A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Votação</w:t>
            </w:r>
          </w:p>
        </w:tc>
      </w:tr>
      <w:tr w:rsidR="00095EA1" w:rsidRPr="00095EA1" w14:paraId="38362E9E" w14:textId="77777777" w:rsidTr="00095EA1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6CCC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78BE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F86C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3A8D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Abstenção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FB9A" w14:textId="77777777" w:rsidR="00095EA1" w:rsidRPr="00095EA1" w:rsidRDefault="00095EA1" w:rsidP="00095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Ausência</w:t>
            </w:r>
          </w:p>
        </w:tc>
      </w:tr>
      <w:tr w:rsidR="00095EA1" w:rsidRPr="00095EA1" w14:paraId="2E39AC82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3DEA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095EA1">
              <w:rPr>
                <w:rFonts w:ascii="Times New Roman" w:hAnsi="Times New Roman"/>
                <w:sz w:val="24"/>
                <w:szCs w:val="24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FDAB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3C8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E79E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6AE6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95EA1" w:rsidRPr="00095EA1" w14:paraId="6881373D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BE7B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6AEB" w14:textId="61ADD457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AB7D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A676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E4B9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36787F9D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6073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 xml:space="preserve">Elisangela Fernandes </w:t>
            </w:r>
            <w:proofErr w:type="spellStart"/>
            <w:r w:rsidRPr="00095EA1">
              <w:rPr>
                <w:rFonts w:ascii="Times New Roman" w:hAnsi="Times New Roman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FF4" w14:textId="0002BD66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2E3A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20D8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B3AC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46B7FD7D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15E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 xml:space="preserve">Karen </w:t>
            </w:r>
            <w:proofErr w:type="spellStart"/>
            <w:r w:rsidRPr="00095EA1">
              <w:rPr>
                <w:rFonts w:ascii="Times New Roman" w:hAnsi="Times New Roman"/>
                <w:sz w:val="24"/>
                <w:szCs w:val="24"/>
              </w:rPr>
              <w:t>Mayumi</w:t>
            </w:r>
            <w:proofErr w:type="spellEnd"/>
            <w:r w:rsidRPr="00095EA1">
              <w:rPr>
                <w:rFonts w:ascii="Times New Roman" w:hAnsi="Times New Roman"/>
                <w:sz w:val="24"/>
                <w:szCs w:val="24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F9FD" w14:textId="04289DE4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4CC2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6CE4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4C6E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04664D5D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2F9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6C6" w14:textId="253DF146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FC3C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6FA0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2131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7288D891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A64D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 xml:space="preserve">Thiago Rafael </w:t>
            </w:r>
            <w:proofErr w:type="spellStart"/>
            <w:r w:rsidRPr="00095EA1">
              <w:rPr>
                <w:rFonts w:ascii="Times New Roman" w:hAnsi="Times New Roman"/>
                <w:sz w:val="24"/>
                <w:szCs w:val="24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B6AE" w14:textId="545DC9A4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21D5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9C13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91D8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6FC502B3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2F5C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997D" w14:textId="2D0D76B1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2BAD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4878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D50C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EA1" w:rsidRPr="00095EA1" w14:paraId="451FE1A4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88F5" w14:textId="77777777" w:rsidR="00095EA1" w:rsidRPr="00095EA1" w:rsidRDefault="00095EA1" w:rsidP="00095EA1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09A1" w14:textId="788F1D2B" w:rsidR="00095EA1" w:rsidRPr="00095EA1" w:rsidRDefault="001834DC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2B3E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EDD9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6F47" w14:textId="77777777" w:rsidR="00095EA1" w:rsidRPr="00095EA1" w:rsidRDefault="00095EA1" w:rsidP="00095E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977FF" w:rsidRPr="00095EA1" w14:paraId="65026B20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2B2A" w14:textId="77777777" w:rsidR="00D977FF" w:rsidRPr="00095EA1" w:rsidRDefault="00D977FF" w:rsidP="00D977FF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EA1">
              <w:rPr>
                <w:rFonts w:ascii="Times New Roman" w:hAnsi="Times New Roman"/>
                <w:sz w:val="24"/>
                <w:szCs w:val="24"/>
              </w:rPr>
              <w:t>Maristene</w:t>
            </w:r>
            <w:proofErr w:type="spellEnd"/>
            <w:r w:rsidRPr="00095EA1">
              <w:rPr>
                <w:rFonts w:ascii="Times New Roman" w:hAnsi="Times New Roman"/>
                <w:sz w:val="24"/>
                <w:szCs w:val="24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DB40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FCCC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C9B8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66BE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AUSENTE</w:t>
            </w:r>
          </w:p>
        </w:tc>
      </w:tr>
      <w:tr w:rsidR="00D977FF" w:rsidRPr="00095EA1" w14:paraId="32F44CE1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9E3E" w14:textId="77777777" w:rsidR="00D977FF" w:rsidRPr="00095EA1" w:rsidRDefault="00D977FF" w:rsidP="00D977FF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6E69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B3B3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8FC0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9BA8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AUSENTE</w:t>
            </w:r>
          </w:p>
        </w:tc>
      </w:tr>
      <w:tr w:rsidR="00D977FF" w:rsidRPr="00095EA1" w14:paraId="4A95887D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D33" w14:textId="77777777" w:rsidR="00D977FF" w:rsidRPr="00095EA1" w:rsidRDefault="00D977FF" w:rsidP="00D977FF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EA1">
              <w:rPr>
                <w:rFonts w:ascii="Times New Roman" w:hAnsi="Times New Roman"/>
                <w:sz w:val="24"/>
                <w:szCs w:val="24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F915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889F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2E7B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DBAF" w14:textId="77777777" w:rsidR="00D977FF" w:rsidRPr="00095EA1" w:rsidRDefault="00D977FF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5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AUSENTE</w:t>
            </w:r>
          </w:p>
        </w:tc>
      </w:tr>
      <w:tr w:rsidR="002B31A9" w:rsidRPr="00095EA1" w14:paraId="2220D766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1FD4" w14:textId="22374507" w:rsidR="002B31A9" w:rsidRPr="00095EA1" w:rsidRDefault="002B31A9" w:rsidP="00D977FF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F20B" w14:textId="3D5FF309" w:rsidR="002B31A9" w:rsidRPr="00095EA1" w:rsidRDefault="002B31A9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4460" w14:textId="24FB83C7" w:rsidR="002B31A9" w:rsidRPr="00095EA1" w:rsidRDefault="002B31A9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C915" w14:textId="5FFB2529" w:rsidR="002B31A9" w:rsidRPr="00095EA1" w:rsidRDefault="002B31A9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D291" w14:textId="7DC5FBF3" w:rsidR="002B31A9" w:rsidRPr="00095EA1" w:rsidRDefault="002B31A9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LICENÇA</w:t>
            </w:r>
          </w:p>
        </w:tc>
      </w:tr>
      <w:tr w:rsidR="00DF3FCC" w:rsidRPr="00095EA1" w14:paraId="094C4558" w14:textId="77777777" w:rsidTr="00095EA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ED94" w14:textId="36F81D97" w:rsidR="00DF3FCC" w:rsidRPr="00095EA1" w:rsidRDefault="00DF3FCC" w:rsidP="00D977FF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0F25" w14:textId="6793F60E" w:rsidR="00DF3FCC" w:rsidRPr="00095EA1" w:rsidRDefault="00DF3FCC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EA1E" w14:textId="32536CE0" w:rsidR="00DF3FCC" w:rsidRPr="00095EA1" w:rsidRDefault="00DF3FCC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350C" w14:textId="45849588" w:rsidR="00DF3FCC" w:rsidRPr="00095EA1" w:rsidRDefault="00DF3FCC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62" w14:textId="0DC0CE0E" w:rsidR="00DF3FCC" w:rsidRPr="00095EA1" w:rsidRDefault="00DF3FCC" w:rsidP="00D977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AUSENTE</w:t>
            </w:r>
          </w:p>
        </w:tc>
      </w:tr>
    </w:tbl>
    <w:p w14:paraId="65A2094C" w14:textId="77777777" w:rsidR="00095EA1" w:rsidRPr="00095EA1" w:rsidRDefault="00095EA1" w:rsidP="00095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44B9329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Histórico da votação: </w:t>
      </w:r>
    </w:p>
    <w:p w14:paraId="32594A9C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6901DC9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137ª Reunião Plenária Ordinária                                                                   Data: 29/07/2023</w:t>
      </w:r>
    </w:p>
    <w:p w14:paraId="01D37D11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2971AEDF" w14:textId="157498B8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Matéria em votação: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5E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REPROGRAMAÇÃO ORDINÁRIA 2023</w:t>
      </w:r>
      <w:r w:rsidR="003F3113">
        <w:rPr>
          <w:rFonts w:ascii="Times New Roman" w:hAnsi="Times New Roman"/>
          <w:sz w:val="24"/>
          <w:szCs w:val="24"/>
        </w:rPr>
        <w:t xml:space="preserve"> (DELIBERAÇÃO Nº. 321/2023 CAF CAU/MT)</w:t>
      </w:r>
    </w:p>
    <w:p w14:paraId="094E759D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02AEED" w14:textId="7E161ABC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Resultado da votação: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Sim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 (0</w:t>
      </w:r>
      <w:r w:rsidR="00DF3FC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Não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 (00)    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Abstenções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 (00)  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Ausência 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>(0</w:t>
      </w:r>
      <w:r w:rsidR="00DF3FC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14:paraId="5BFD77FD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F1001A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>Ocorrências</w:t>
      </w:r>
      <w:r w:rsidRPr="00095EA1">
        <w:rPr>
          <w:rFonts w:ascii="Times New Roman" w:hAnsi="Times New Roman"/>
          <w:sz w:val="24"/>
          <w:szCs w:val="24"/>
          <w:lang w:eastAsia="ar-SA"/>
        </w:rPr>
        <w:t xml:space="preserve">: Conselheiro Titular Cássio Amaral Matos encontra-se de licença até o dia 04 de agosto de 2023 </w:t>
      </w:r>
    </w:p>
    <w:p w14:paraId="299D9B18" w14:textId="77777777" w:rsidR="00095EA1" w:rsidRPr="00095EA1" w:rsidRDefault="00095EA1" w:rsidP="00095EA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5D3C493" w14:textId="2D253D40" w:rsidR="00284AED" w:rsidRPr="002B31A9" w:rsidRDefault="00095EA1" w:rsidP="002B31A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hAnsi="Times New Roman"/>
          <w:sz w:val="24"/>
          <w:szCs w:val="24"/>
        </w:rPr>
      </w:pPr>
      <w:r w:rsidRPr="00095E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Condutor dos trabalhos (Presidente): </w:t>
      </w:r>
      <w:r w:rsidRPr="00095EA1">
        <w:rPr>
          <w:rFonts w:ascii="Times New Roman" w:eastAsia="Times New Roman" w:hAnsi="Times New Roman"/>
          <w:color w:val="000000"/>
          <w:sz w:val="24"/>
          <w:szCs w:val="24"/>
        </w:rPr>
        <w:t xml:space="preserve">André </w:t>
      </w:r>
      <w:proofErr w:type="spellStart"/>
      <w:r w:rsidRPr="00095EA1">
        <w:rPr>
          <w:rFonts w:ascii="Times New Roman" w:eastAsia="Times New Roman" w:hAnsi="Times New Roman"/>
          <w:color w:val="000000"/>
          <w:sz w:val="24"/>
          <w:szCs w:val="24"/>
        </w:rPr>
        <w:t>Nö</w:t>
      </w:r>
      <w:r w:rsidR="002B31A9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</w:p>
    <w:sectPr w:rsidR="00284AED" w:rsidRPr="002B31A9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Style w:val="TableNormal"/>
      <w:tblW w:w="0" w:type="auto"/>
      <w:tblInd w:w="1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73"/>
      <w:gridCol w:w="7388"/>
    </w:tblGrid>
    <w:tr w:rsidR="00095EA1" w:rsidRPr="00CF7BC1" w14:paraId="31EF4713" w14:textId="77777777" w:rsidTr="006D48BD">
      <w:trPr>
        <w:trHeight w:val="282"/>
      </w:trPr>
      <w:tc>
        <w:tcPr>
          <w:tcW w:w="1973" w:type="dxa"/>
          <w:shd w:val="clear" w:color="auto" w:fill="F1F1F1"/>
        </w:tcPr>
        <w:p w14:paraId="3A21D0B5" w14:textId="77777777" w:rsidR="00095EA1" w:rsidRPr="00CF7BC1" w:rsidRDefault="00095EA1" w:rsidP="00095EA1">
          <w:pPr>
            <w:pStyle w:val="TableParagraph"/>
            <w:spacing w:before="3" w:line="276" w:lineRule="auto"/>
            <w:rPr>
              <w:sz w:val="24"/>
              <w:szCs w:val="24"/>
            </w:rPr>
          </w:pPr>
          <w:r w:rsidRPr="00CF7BC1">
            <w:rPr>
              <w:sz w:val="24"/>
              <w:szCs w:val="24"/>
            </w:rPr>
            <w:t>PROCESSO</w:t>
          </w:r>
        </w:p>
      </w:tc>
      <w:tc>
        <w:tcPr>
          <w:tcW w:w="7388" w:type="dxa"/>
        </w:tcPr>
        <w:p w14:paraId="3E508446" w14:textId="77777777" w:rsidR="00095EA1" w:rsidRPr="00CF7BC1" w:rsidRDefault="00095EA1" w:rsidP="00095EA1">
          <w:pPr>
            <w:pStyle w:val="TableParagraph"/>
            <w:spacing w:line="276" w:lineRule="auto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1777252/2023</w:t>
          </w:r>
        </w:p>
      </w:tc>
    </w:tr>
    <w:tr w:rsidR="00095EA1" w:rsidRPr="00CF7BC1" w14:paraId="4FD51098" w14:textId="77777777" w:rsidTr="006D48BD">
      <w:trPr>
        <w:trHeight w:val="282"/>
      </w:trPr>
      <w:tc>
        <w:tcPr>
          <w:tcW w:w="1973" w:type="dxa"/>
          <w:shd w:val="clear" w:color="auto" w:fill="F1F1F1"/>
        </w:tcPr>
        <w:p w14:paraId="43866EFB" w14:textId="77777777" w:rsidR="00095EA1" w:rsidRPr="00CF7BC1" w:rsidRDefault="00095EA1" w:rsidP="00095EA1">
          <w:pPr>
            <w:pStyle w:val="TableParagraph"/>
            <w:spacing w:before="3" w:line="276" w:lineRule="auto"/>
            <w:rPr>
              <w:sz w:val="24"/>
              <w:szCs w:val="24"/>
            </w:rPr>
          </w:pPr>
          <w:r w:rsidRPr="00CF7BC1">
            <w:rPr>
              <w:sz w:val="24"/>
              <w:szCs w:val="24"/>
            </w:rPr>
            <w:t>INTERESSADO</w:t>
          </w:r>
        </w:p>
      </w:tc>
      <w:tc>
        <w:tcPr>
          <w:tcW w:w="7388" w:type="dxa"/>
        </w:tcPr>
        <w:p w14:paraId="175C6D2D" w14:textId="77777777" w:rsidR="00095EA1" w:rsidRPr="00CF7BC1" w:rsidRDefault="00095EA1" w:rsidP="00095EA1">
          <w:pPr>
            <w:pStyle w:val="TableParagraph"/>
            <w:spacing w:before="3" w:line="276" w:lineRule="auto"/>
            <w:ind w:left="0"/>
            <w:rPr>
              <w:sz w:val="24"/>
              <w:szCs w:val="24"/>
            </w:rPr>
          </w:pPr>
          <w:r w:rsidRPr="00CF7BC1">
            <w:rPr>
              <w:sz w:val="24"/>
              <w:szCs w:val="24"/>
            </w:rPr>
            <w:t>CAU/MT</w:t>
          </w:r>
        </w:p>
      </w:tc>
    </w:tr>
    <w:tr w:rsidR="00095EA1" w:rsidRPr="00CF7BC1" w14:paraId="23A86956" w14:textId="77777777" w:rsidTr="006D48BD">
      <w:trPr>
        <w:trHeight w:val="277"/>
      </w:trPr>
      <w:tc>
        <w:tcPr>
          <w:tcW w:w="1973" w:type="dxa"/>
          <w:shd w:val="clear" w:color="auto" w:fill="F1F1F1"/>
        </w:tcPr>
        <w:p w14:paraId="3BEA685E" w14:textId="77777777" w:rsidR="00095EA1" w:rsidRPr="00CF7BC1" w:rsidRDefault="00095EA1" w:rsidP="00095EA1">
          <w:pPr>
            <w:pStyle w:val="TableParagraph"/>
            <w:spacing w:line="276" w:lineRule="auto"/>
            <w:rPr>
              <w:sz w:val="24"/>
              <w:szCs w:val="24"/>
            </w:rPr>
          </w:pPr>
          <w:r w:rsidRPr="00CF7BC1">
            <w:rPr>
              <w:sz w:val="24"/>
              <w:szCs w:val="24"/>
            </w:rPr>
            <w:t>ASSUNTO</w:t>
          </w:r>
        </w:p>
      </w:tc>
      <w:tc>
        <w:tcPr>
          <w:tcW w:w="7388" w:type="dxa"/>
        </w:tcPr>
        <w:p w14:paraId="2AB2AD20" w14:textId="77777777" w:rsidR="00095EA1" w:rsidRPr="00CF7BC1" w:rsidRDefault="00095EA1" w:rsidP="00095EA1">
          <w:pPr>
            <w:pStyle w:val="TableParagraph"/>
            <w:spacing w:line="276" w:lineRule="auto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REPROGRAMAÇÃO ORDINÁRIA 2023 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219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3935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4807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5679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6551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7423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8295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916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C39D3"/>
    <w:multiLevelType w:val="multilevel"/>
    <w:tmpl w:val="E618E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20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8"/>
  </w:num>
  <w:num w:numId="2" w16cid:durableId="1670988399">
    <w:abstractNumId w:val="18"/>
  </w:num>
  <w:num w:numId="3" w16cid:durableId="1648125412">
    <w:abstractNumId w:val="34"/>
  </w:num>
  <w:num w:numId="4" w16cid:durableId="1301963919">
    <w:abstractNumId w:val="31"/>
  </w:num>
  <w:num w:numId="5" w16cid:durableId="799693109">
    <w:abstractNumId w:val="29"/>
  </w:num>
  <w:num w:numId="6" w16cid:durableId="193662149">
    <w:abstractNumId w:val="25"/>
  </w:num>
  <w:num w:numId="7" w16cid:durableId="1023363775">
    <w:abstractNumId w:val="24"/>
  </w:num>
  <w:num w:numId="8" w16cid:durableId="778794783">
    <w:abstractNumId w:val="35"/>
  </w:num>
  <w:num w:numId="9" w16cid:durableId="1969166283">
    <w:abstractNumId w:val="10"/>
  </w:num>
  <w:num w:numId="10" w16cid:durableId="882984024">
    <w:abstractNumId w:val="4"/>
  </w:num>
  <w:num w:numId="11" w16cid:durableId="1742024031">
    <w:abstractNumId w:val="21"/>
  </w:num>
  <w:num w:numId="12" w16cid:durableId="914049520">
    <w:abstractNumId w:val="14"/>
  </w:num>
  <w:num w:numId="13" w16cid:durableId="348483958">
    <w:abstractNumId w:val="8"/>
  </w:num>
  <w:num w:numId="14" w16cid:durableId="422337609">
    <w:abstractNumId w:val="30"/>
  </w:num>
  <w:num w:numId="15" w16cid:durableId="1865904214">
    <w:abstractNumId w:val="9"/>
  </w:num>
  <w:num w:numId="16" w16cid:durableId="267202579">
    <w:abstractNumId w:val="12"/>
  </w:num>
  <w:num w:numId="17" w16cid:durableId="1062559302">
    <w:abstractNumId w:val="36"/>
  </w:num>
  <w:num w:numId="18" w16cid:durableId="902833122">
    <w:abstractNumId w:val="0"/>
  </w:num>
  <w:num w:numId="19" w16cid:durableId="1416710100">
    <w:abstractNumId w:val="27"/>
  </w:num>
  <w:num w:numId="20" w16cid:durableId="1873417906">
    <w:abstractNumId w:val="33"/>
  </w:num>
  <w:num w:numId="21" w16cid:durableId="1634553992">
    <w:abstractNumId w:val="20"/>
  </w:num>
  <w:num w:numId="22" w16cid:durableId="1523325856">
    <w:abstractNumId w:val="11"/>
  </w:num>
  <w:num w:numId="23" w16cid:durableId="2016031855">
    <w:abstractNumId w:val="16"/>
  </w:num>
  <w:num w:numId="24" w16cid:durableId="670108368">
    <w:abstractNumId w:val="7"/>
  </w:num>
  <w:num w:numId="25" w16cid:durableId="155345354">
    <w:abstractNumId w:val="32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3"/>
  </w:num>
  <w:num w:numId="29" w16cid:durableId="1359043818">
    <w:abstractNumId w:val="26"/>
  </w:num>
  <w:num w:numId="30" w16cid:durableId="1092319714">
    <w:abstractNumId w:val="5"/>
  </w:num>
  <w:num w:numId="31" w16cid:durableId="1564217308">
    <w:abstractNumId w:val="17"/>
  </w:num>
  <w:num w:numId="32" w16cid:durableId="725685185">
    <w:abstractNumId w:val="13"/>
  </w:num>
  <w:num w:numId="33" w16cid:durableId="29383061">
    <w:abstractNumId w:val="3"/>
  </w:num>
  <w:num w:numId="34" w16cid:durableId="372922420">
    <w:abstractNumId w:val="15"/>
  </w:num>
  <w:num w:numId="35" w16cid:durableId="725223536">
    <w:abstractNumId w:val="19"/>
  </w:num>
  <w:num w:numId="36" w16cid:durableId="1766614120">
    <w:abstractNumId w:val="22"/>
  </w:num>
  <w:num w:numId="37" w16cid:durableId="373191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95EA1"/>
    <w:rsid w:val="000A3419"/>
    <w:rsid w:val="001834DC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31A9"/>
    <w:rsid w:val="002B62FC"/>
    <w:rsid w:val="002E7D5C"/>
    <w:rsid w:val="00305D9A"/>
    <w:rsid w:val="00312195"/>
    <w:rsid w:val="00337BC9"/>
    <w:rsid w:val="00392A70"/>
    <w:rsid w:val="003C2CBD"/>
    <w:rsid w:val="003F3113"/>
    <w:rsid w:val="003F7DF0"/>
    <w:rsid w:val="004142AB"/>
    <w:rsid w:val="004248FB"/>
    <w:rsid w:val="00467179"/>
    <w:rsid w:val="00471EB5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F050A"/>
    <w:rsid w:val="00842178"/>
    <w:rsid w:val="00880B72"/>
    <w:rsid w:val="00886DE5"/>
    <w:rsid w:val="008A100A"/>
    <w:rsid w:val="008B5E62"/>
    <w:rsid w:val="009161D4"/>
    <w:rsid w:val="00934FE0"/>
    <w:rsid w:val="00976BD7"/>
    <w:rsid w:val="009B5AE9"/>
    <w:rsid w:val="009C508E"/>
    <w:rsid w:val="009D3AB4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8098C"/>
    <w:rsid w:val="00D95C6C"/>
    <w:rsid w:val="00D9603D"/>
    <w:rsid w:val="00D977FF"/>
    <w:rsid w:val="00DA5495"/>
    <w:rsid w:val="00DB0C9B"/>
    <w:rsid w:val="00DB55B2"/>
    <w:rsid w:val="00DD1F64"/>
    <w:rsid w:val="00DF3551"/>
    <w:rsid w:val="00DF3FCC"/>
    <w:rsid w:val="00E117C5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1604F"/>
    <w:rsid w:val="00F64991"/>
    <w:rsid w:val="00FA22FE"/>
    <w:rsid w:val="00FA38C6"/>
    <w:rsid w:val="00FB2832"/>
    <w:rsid w:val="00FE00AA"/>
    <w:rsid w:val="00FE16A9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95EA1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5EA1"/>
    <w:pPr>
      <w:widowControl w:val="0"/>
      <w:suppressAutoHyphens w:val="0"/>
      <w:autoSpaceDE w:val="0"/>
      <w:spacing w:after="0" w:line="259" w:lineRule="exact"/>
      <w:ind w:left="110"/>
      <w:textAlignment w:val="auto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Tiago Ito Eleodoro</cp:lastModifiedBy>
  <cp:revision>14</cp:revision>
  <cp:lastPrinted>2023-07-31T16:54:00Z</cp:lastPrinted>
  <dcterms:created xsi:type="dcterms:W3CDTF">2023-02-24T22:10:00Z</dcterms:created>
  <dcterms:modified xsi:type="dcterms:W3CDTF">2023-07-31T16:54:00Z</dcterms:modified>
</cp:coreProperties>
</file>