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FD4188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185E27C1" w:rsidR="00A9417C" w:rsidRPr="00FD4188" w:rsidRDefault="005265A7" w:rsidP="0039299B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DB0D75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7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FD4188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FD4188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2CF02AF" w:rsidR="00A9417C" w:rsidRPr="00FD4188" w:rsidRDefault="00DB0D75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25 de agosto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3B64D6EB" w:rsidR="00A9417C" w:rsidRPr="00FD4188" w:rsidRDefault="00DB0D75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09h13min às 09h58min</w:t>
            </w:r>
          </w:p>
        </w:tc>
      </w:tr>
      <w:tr w:rsidR="00366C20" w:rsidRPr="00FD4188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FD4188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FD4188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827"/>
        <w:gridCol w:w="2268"/>
      </w:tblGrid>
      <w:tr w:rsidR="004A4C78" w:rsidRPr="00FD4188" w14:paraId="37873492" w14:textId="77777777" w:rsidTr="004A4C78">
        <w:trPr>
          <w:trHeight w:hRule="exact" w:val="345"/>
        </w:trPr>
        <w:tc>
          <w:tcPr>
            <w:tcW w:w="286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4A4C78" w:rsidRPr="00FD4188" w:rsidRDefault="004A4C78" w:rsidP="004A4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30D930F1" w:rsidR="004A4C78" w:rsidRPr="00FD4188" w:rsidRDefault="00A1106C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17374D05" w:rsidR="004A4C78" w:rsidRPr="00FD4188" w:rsidRDefault="004A4C78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Coordenadora </w:t>
            </w:r>
          </w:p>
        </w:tc>
      </w:tr>
      <w:tr w:rsidR="00A1106C" w:rsidRPr="00FD4188" w14:paraId="0570536C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A1106C" w:rsidRPr="00FD4188" w:rsidRDefault="00A1106C" w:rsidP="00A1106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27F8CA1C" w:rsidR="00A1106C" w:rsidRPr="00FD4188" w:rsidRDefault="00DB0D75" w:rsidP="00A110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Enodes Soares Ferreira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D3C0834" w:rsidR="00A1106C" w:rsidRPr="00FD4188" w:rsidRDefault="00DB0D75" w:rsidP="00A110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E3296" w:rsidRPr="00FD4188" w14:paraId="340BFA83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FD4188" w:rsidRDefault="00BE3296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81A4F24" w:rsidR="00BE3296" w:rsidRPr="00FD4188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FD4188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FD4188" w14:paraId="0594C6BC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79A4ED53" w:rsidR="003311B3" w:rsidRPr="00FD4188" w:rsidRDefault="00A1106C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13144DCE" w:rsidR="003311B3" w:rsidRPr="00FD4188" w:rsidRDefault="003311B3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FD4188" w14:paraId="73BA9C70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343D2A6F" w:rsidR="003311B3" w:rsidRPr="00FD4188" w:rsidRDefault="004A4C78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3A23FEF" w:rsidR="003311B3" w:rsidRPr="00FD4188" w:rsidRDefault="004A4C78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FD4188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FD41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FD4188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2666F1E0" w:rsidR="00A9417C" w:rsidRPr="00FD4188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0EAD" w14:textId="26F67C53" w:rsidR="000B6D2D" w:rsidRPr="00FD4188" w:rsidRDefault="005265A7" w:rsidP="004A4C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FD418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onselheiros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Matsumoto, </w:t>
            </w:r>
            <w:r w:rsidR="000B6D2D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  <w:r w:rsidR="004A4C78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Enodes Soares Ferreira.</w:t>
            </w:r>
          </w:p>
          <w:p w14:paraId="613FDC80" w14:textId="06533718" w:rsidR="00A1106C" w:rsidRPr="00FD4188" w:rsidRDefault="00DB0D75" w:rsidP="004A4C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dos Conselheiros Titulares 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 da Conselheira Suplente Alana Jéssica Macena Chaves.</w:t>
            </w:r>
          </w:p>
        </w:tc>
      </w:tr>
    </w:tbl>
    <w:p w14:paraId="70A07B71" w14:textId="77777777" w:rsidR="0010632B" w:rsidRPr="00FD4188" w:rsidRDefault="0010632B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FD4188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FD4188" w:rsidRDefault="0010632B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FD4188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FD4188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0CFEC12A" w:rsidR="0010632B" w:rsidRPr="00FD4188" w:rsidRDefault="00A1106C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0632B" w:rsidRPr="00FD4188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FD4188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796D935B" w:rsidR="00A1106C" w:rsidRPr="00FD4188" w:rsidRDefault="0010632B" w:rsidP="00CB24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CAU/MT, de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28/07</w:t>
            </w:r>
            <w:r w:rsidR="00BE3296" w:rsidRPr="00FD4188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68EEE89" w14:textId="77777777" w:rsidR="00A9417C" w:rsidRPr="00FD4188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FD4188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FC57C8C" w:rsidR="00A9417C" w:rsidRPr="00FD4188" w:rsidRDefault="004A4C78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FD4188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467CF32" w:rsidR="000C155B" w:rsidRPr="00FD4188" w:rsidRDefault="004A4C78" w:rsidP="004A4C7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352F11"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FD4188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FD4188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FAAD396" w:rsidR="00A9417C" w:rsidRPr="00FD4188" w:rsidRDefault="00290B21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E8E" w14:textId="2C418F25" w:rsidR="004A4C78" w:rsidRPr="00DB0D75" w:rsidRDefault="00A1106C" w:rsidP="00DB0D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5A4535A3" w14:textId="77777777" w:rsidR="00DB0D75" w:rsidRPr="00DB0D75" w:rsidRDefault="00DB0D75" w:rsidP="00DB0D75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 xml:space="preserve">- Solicitação de retirada de pauta dos itens 6.1.4 e 6.1.5 (Protocolos 1727391/2023 e 1759047/2023), ante a ausência justificada da Conselheira Elisangela Fernandes </w:t>
            </w:r>
            <w:proofErr w:type="spellStart"/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C279D69" w14:textId="77777777" w:rsidR="00DB0D75" w:rsidRPr="00DB0D75" w:rsidRDefault="00DB0D75" w:rsidP="00DB0D75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 xml:space="preserve">- Solicitação de retirada de pauta dos itens 6.1.8, 6.1.9 e 6.1.10 (Protocolos 1780287/2023, 1781338/2023 e 1701174/2023), ante a ausência justificada do Conselheiro Thiago Rafael </w:t>
            </w:r>
            <w:proofErr w:type="spellStart"/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6CE8DE7" w14:textId="77777777" w:rsidR="00DB0D75" w:rsidRPr="00DB0D75" w:rsidRDefault="00DB0D75" w:rsidP="00DB0D75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- Solicitação de inclusão extra pauta do item 5.4 (Protocolo 1811685/2023) para fins de distribuição.</w:t>
            </w:r>
          </w:p>
          <w:p w14:paraId="7231D0C7" w14:textId="66FD0EF7" w:rsidR="004A4C78" w:rsidRPr="00FD4188" w:rsidRDefault="00A1106C" w:rsidP="00DB0D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FD4188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FD4188" w:rsidRDefault="005265A7" w:rsidP="0039299B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FD41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FD4188" w:rsidRDefault="000F24D7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263CB418" w:rsidR="00B8664A" w:rsidRPr="00FD4188" w:rsidRDefault="00352F11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1474664/2022 – Processo de Fiscalização</w:t>
            </w:r>
          </w:p>
        </w:tc>
      </w:tr>
      <w:tr w:rsidR="00366C20" w:rsidRPr="00FD4188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2E4C8A6A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4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7AC5AAA4" w:rsidR="00B8664A" w:rsidRPr="00FD4188" w:rsidRDefault="00CB24CF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C545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5854B4A4" w14:textId="77777777" w:rsidR="00CB24CF" w:rsidRPr="00DB0D75" w:rsidRDefault="00CB24CF" w:rsidP="00DB0D7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74629" w14:textId="77777777" w:rsidR="00DB0D75" w:rsidRPr="00DB0D75" w:rsidRDefault="00DB0D75" w:rsidP="00DB0D75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49 da Resolução CAU/BR nº. 198, de 15 de dezembro de 2020, por intermédio de sua Coordenadora, nomeia como Relator(a) do presente processo o(a) Conselheiro(a): </w:t>
            </w:r>
            <w:r w:rsidRPr="00DB0D7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212A8E03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896C666" w14:textId="77777777" w:rsidR="00DB0D75" w:rsidRPr="00DB0D75" w:rsidRDefault="00DB0D75" w:rsidP="00DB0D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25 de agosto de 2023.</w:t>
            </w:r>
          </w:p>
          <w:p w14:paraId="01029C6C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379959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DB0D7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5C02DB6D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68CF8829" w14:textId="754048D3" w:rsidR="00F13853" w:rsidRPr="00FD4188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F96CD66" w14:textId="77777777" w:rsidR="00B8664A" w:rsidRPr="00FD4188" w:rsidRDefault="00B8664A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42D9682D" w:rsidR="000F24D7" w:rsidRPr="00FD4188" w:rsidRDefault="000F24D7" w:rsidP="0039299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1491537/2022 – Processo de Fiscalização</w:t>
            </w:r>
          </w:p>
        </w:tc>
      </w:tr>
      <w:tr w:rsidR="00366C20" w:rsidRPr="00FD4188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34564857" w:rsidR="000F24D7" w:rsidRPr="00FD4188" w:rsidRDefault="000F24D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4B812431" w:rsidR="000F24D7" w:rsidRPr="00FD4188" w:rsidRDefault="00DB0D7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</w:tc>
      </w:tr>
      <w:tr w:rsidR="004A4C78" w:rsidRPr="00FD4188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4A4C78" w:rsidRPr="00FD4188" w:rsidRDefault="004A4C78" w:rsidP="004A4C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32B4" w14:textId="77777777" w:rsidR="00DB0D75" w:rsidRDefault="00DB0D75" w:rsidP="00DB0D7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4F2BFF2D" w14:textId="77777777" w:rsidR="00DB0D75" w:rsidRPr="00DB0D75" w:rsidRDefault="00DB0D75" w:rsidP="00DB0D7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94EBE" w14:textId="77777777" w:rsidR="00DB0D75" w:rsidRPr="00DB0D75" w:rsidRDefault="00DB0D75" w:rsidP="00DB0D75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49 da Resolução CAU/BR nº. 198, de 15 de dezembro de 2020, por intermédio de sua Coordenadora, nomeia como Relator(a) do presente processo o(a) Conselheiro(a): </w:t>
            </w:r>
            <w:r w:rsidRPr="00DB0D7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427EB05B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1406B07" w14:textId="77777777" w:rsidR="00DB0D75" w:rsidRPr="00DB0D75" w:rsidRDefault="00DB0D75" w:rsidP="00DB0D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25 de agosto de 2023.</w:t>
            </w:r>
          </w:p>
          <w:p w14:paraId="6F56A875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898431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DB0D7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38A13706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11A30291" w14:textId="1BC8B840" w:rsidR="004A4C78" w:rsidRPr="00FD4188" w:rsidRDefault="00DB0D75" w:rsidP="00DB0D75">
            <w:pPr>
              <w:tabs>
                <w:tab w:val="left" w:pos="284"/>
                <w:tab w:val="left" w:pos="855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FCE5FA8" w14:textId="77777777" w:rsidR="00F62B23" w:rsidRPr="00FD4188" w:rsidRDefault="00F62B23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62B23" w:rsidRPr="00FD4188" w14:paraId="7F505545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8A64" w14:textId="4581B88A" w:rsidR="00F62B23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0C7" w14:textId="28FF644C" w:rsidR="00F62B23" w:rsidRPr="00FD4188" w:rsidRDefault="00F62B23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1473941/2022 – Processo de Fiscalização</w:t>
            </w:r>
          </w:p>
        </w:tc>
      </w:tr>
      <w:tr w:rsidR="00F62B23" w:rsidRPr="00FD4188" w14:paraId="66E6CAC3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3652" w14:textId="27440195" w:rsidR="00F62B23" w:rsidRPr="00FD4188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C42E" w14:textId="7AF86B94" w:rsidR="00F62B23" w:rsidRPr="00FD4188" w:rsidRDefault="00DB0D7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F62B23" w:rsidRPr="00FD4188" w14:paraId="78CC76B8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8191" w14:textId="77777777" w:rsidR="00F62B23" w:rsidRPr="00FD4188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D414" w14:textId="77777777" w:rsidR="00DB0D75" w:rsidRDefault="00DB0D75" w:rsidP="00DB0D7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0E0207AB" w14:textId="77777777" w:rsidR="00DB0D75" w:rsidRPr="00DB0D75" w:rsidRDefault="00DB0D75" w:rsidP="00DB0D7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CDD18" w14:textId="77777777" w:rsidR="00DB0D75" w:rsidRPr="00DB0D75" w:rsidRDefault="00DB0D75" w:rsidP="00DB0D75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49 da Resolução CAU/BR nº. 198, de 15 de dezembro de 2020, por intermédio de sua Coordenadora, nomeia como Relator(a) do presente processo o(a) Conselheiro(a): </w:t>
            </w:r>
            <w:r w:rsidRPr="00DB0D7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MAYUMI MATSUMOTO</w:t>
            </w: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para apreciação.</w:t>
            </w:r>
          </w:p>
          <w:p w14:paraId="5FEAE7D7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51CD0257" w14:textId="77777777" w:rsidR="00DB0D75" w:rsidRPr="00DB0D75" w:rsidRDefault="00DB0D75" w:rsidP="00DB0D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Cuiabá/MT, 25 de agosto de 2023.</w:t>
            </w:r>
          </w:p>
          <w:p w14:paraId="40DF9846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E19902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DB0D7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55B7CAED" w14:textId="77777777" w:rsidR="00DB0D75" w:rsidRPr="00DB0D75" w:rsidRDefault="00DB0D75" w:rsidP="00DB0D7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098CC775" w14:textId="06F0C0D7" w:rsidR="0066441D" w:rsidRPr="00FD4188" w:rsidRDefault="00DB0D75" w:rsidP="00DB0D75">
            <w:pPr>
              <w:tabs>
                <w:tab w:val="left" w:pos="284"/>
                <w:tab w:val="left" w:pos="85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4005FD53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23151C5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282" w14:textId="30070A6B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866" w14:textId="1E2F8A46" w:rsidR="0066441D" w:rsidRPr="00FD4188" w:rsidRDefault="0066441D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1811685/2023 – Cancelamento por Falecimento</w:t>
            </w:r>
          </w:p>
        </w:tc>
      </w:tr>
      <w:tr w:rsidR="0066441D" w:rsidRPr="00FD4188" w14:paraId="260432D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BDF3" w14:textId="02CB0CED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4519F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CE2" w14:textId="13FEB054" w:rsidR="0066441D" w:rsidRPr="00FD4188" w:rsidRDefault="00DB0D7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66441D" w:rsidRPr="00FD4188" w14:paraId="4E49FAD9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0F2" w14:textId="77777777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BD99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7FD89163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E7801" w14:textId="71F704E6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075E8DB7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A8687" w14:textId="77777777" w:rsidR="00231324" w:rsidRPr="00DB0D75" w:rsidRDefault="00231324" w:rsidP="0023132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Cuiabá/MT, 25 de agosto de 2023.</w:t>
            </w:r>
          </w:p>
          <w:p w14:paraId="73A7D277" w14:textId="77777777" w:rsidR="00231324" w:rsidRPr="00DB0D75" w:rsidRDefault="00231324" w:rsidP="00231324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420EF4" w14:textId="77777777" w:rsidR="00231324" w:rsidRPr="00DB0D75" w:rsidRDefault="00231324" w:rsidP="00231324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DB0D75">
              <w:rPr>
                <w:rFonts w:asciiTheme="minorHAnsi" w:eastAsia="Times New Roman" w:hAnsiTheme="minorHAnsi" w:cstheme="minorHAnsi"/>
                <w:b/>
                <w:spacing w:val="4"/>
                <w:sz w:val="22"/>
                <w:szCs w:val="22"/>
              </w:rPr>
              <w:t>KAREN MAYUMI MATSUMOTO</w:t>
            </w:r>
          </w:p>
          <w:p w14:paraId="69445385" w14:textId="77777777" w:rsidR="00231324" w:rsidRPr="00DB0D75" w:rsidRDefault="00231324" w:rsidP="0023132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Coordenadora d</w:t>
            </w: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Comissão de Exercício Profissional</w:t>
            </w:r>
          </w:p>
          <w:p w14:paraId="40E28D0D" w14:textId="7D450DF3" w:rsidR="0066441D" w:rsidRPr="00FD4188" w:rsidRDefault="00231324" w:rsidP="00231324">
            <w:pPr>
              <w:tabs>
                <w:tab w:val="left" w:pos="284"/>
                <w:tab w:val="left" w:pos="85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C775732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12130A02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F83F" w14:textId="73FD17CF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5FB" w14:textId="68DF48DE" w:rsidR="0066441D" w:rsidRPr="00FD4188" w:rsidRDefault="0066441D" w:rsidP="00CB24CF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231324">
              <w:rPr>
                <w:rFonts w:asciiTheme="minorHAnsi" w:hAnsiTheme="minorHAnsi" w:cstheme="minorHAnsi"/>
                <w:sz w:val="22"/>
                <w:szCs w:val="22"/>
              </w:rPr>
              <w:t>1719487/2023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 xml:space="preserve"> – Interrupção de Registro de PJ</w:t>
            </w:r>
          </w:p>
        </w:tc>
      </w:tr>
      <w:tr w:rsidR="0066441D" w:rsidRPr="00FD4188" w14:paraId="3D145E6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0E2" w14:textId="58FB4F7A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3132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DD38" w14:textId="071EAA40" w:rsidR="0066441D" w:rsidRPr="00FD4188" w:rsidRDefault="00231324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66441D" w:rsidRPr="00FD4188" w14:paraId="2EC32937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E19" w14:textId="77777777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9B1E" w14:textId="739772B1" w:rsidR="00CB24CF" w:rsidRPr="00231324" w:rsidRDefault="00231324" w:rsidP="00231324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O Conselheiro Enodes Soares Ferreir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 xml:space="preserve"> se declarou como não sendo impedido e/ou suspeito para atuar no processo.</w:t>
            </w:r>
          </w:p>
          <w:p w14:paraId="6A28AFC1" w14:textId="77777777" w:rsidR="00CB24CF" w:rsidRPr="00231324" w:rsidRDefault="00CB24CF" w:rsidP="00231324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4ABA" w14:textId="2EDC8BE4" w:rsidR="00231324" w:rsidRPr="00231324" w:rsidRDefault="00231324" w:rsidP="00231324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99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2313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6F3FD519" w14:textId="77777777" w:rsidR="00231324" w:rsidRPr="00231324" w:rsidRDefault="00231324" w:rsidP="00231324">
            <w:pPr>
              <w:tabs>
                <w:tab w:val="left" w:pos="34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7EDF042F" w14:textId="77777777" w:rsidR="00231324" w:rsidRPr="00231324" w:rsidRDefault="00231324" w:rsidP="00231324">
            <w:pPr>
              <w:pStyle w:val="PargrafodaLista"/>
              <w:numPr>
                <w:ilvl w:val="0"/>
                <w:numId w:val="12"/>
              </w:numPr>
              <w:tabs>
                <w:tab w:val="left" w:pos="348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C.A CONSTRUÇÃO CIVIL E ASSESSORIA LTDA - ME, protocolo n.º 1719487/2023.</w:t>
            </w:r>
          </w:p>
          <w:p w14:paraId="4CB072B0" w14:textId="77777777" w:rsidR="00231324" w:rsidRPr="00231324" w:rsidRDefault="00231324" w:rsidP="00231324">
            <w:pPr>
              <w:pStyle w:val="PargrafodaLista"/>
              <w:tabs>
                <w:tab w:val="left" w:pos="284"/>
                <w:tab w:val="left" w:pos="348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82CAE45" w14:textId="77777777" w:rsidR="00231324" w:rsidRPr="00231324" w:rsidRDefault="00231324" w:rsidP="0023132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348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552648DC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8C5F7D0" w14:textId="77777777" w:rsidR="00231324" w:rsidRPr="00231324" w:rsidRDefault="00231324" w:rsidP="0023132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348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1DC0C2E0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14:paraId="0700DCD3" w14:textId="77777777" w:rsidR="00231324" w:rsidRPr="00231324" w:rsidRDefault="00231324" w:rsidP="00231324">
            <w:pPr>
              <w:tabs>
                <w:tab w:val="left" w:pos="284"/>
                <w:tab w:val="left" w:pos="348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03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Enodes Soares Ferreira; 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abstenções;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2313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01 ausência justificada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Conselheiro Thiago Rafael </w:t>
            </w:r>
            <w:proofErr w:type="spellStart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2313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D01F5CF" w14:textId="77777777" w:rsidR="00231324" w:rsidRPr="00231324" w:rsidRDefault="00231324" w:rsidP="00231324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305F41" w14:textId="54500233" w:rsidR="0066441D" w:rsidRPr="00231324" w:rsidRDefault="0066441D" w:rsidP="00231324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CEA2D1" w14:textId="77777777" w:rsidR="00AA31BF" w:rsidRPr="00FD4188" w:rsidRDefault="00AA31BF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A31BF" w:rsidRPr="00FD4188" w14:paraId="34F19BE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2BFB" w14:textId="2F631066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FFFE" w14:textId="501816B8" w:rsidR="00AA31BF" w:rsidRPr="00FD4188" w:rsidRDefault="00AA31BF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231324">
              <w:rPr>
                <w:rFonts w:asciiTheme="minorHAnsi" w:hAnsiTheme="minorHAnsi" w:cstheme="minorHAnsi"/>
                <w:sz w:val="22"/>
                <w:szCs w:val="22"/>
              </w:rPr>
              <w:t xml:space="preserve">1725825/2023 </w:t>
            </w:r>
            <w:r w:rsidR="00231324">
              <w:rPr>
                <w:rFonts w:asciiTheme="minorHAnsi" w:hAnsiTheme="minorHAnsi" w:cstheme="minorHAnsi"/>
                <w:sz w:val="22"/>
                <w:szCs w:val="22"/>
              </w:rPr>
              <w:t>– Interrupção de Registro de PJ</w:t>
            </w:r>
            <w:r w:rsidR="002313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31BF" w:rsidRPr="00FD4188" w14:paraId="49C45D1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A9BB" w14:textId="3C43E881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3132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3E1A" w14:textId="0CD0882F" w:rsidR="00AA31BF" w:rsidRPr="00FD4188" w:rsidRDefault="00231324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AA31BF" w:rsidRPr="00FD4188" w14:paraId="2B60A866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A25" w14:textId="77777777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2EE4" w14:textId="77777777" w:rsidR="00231324" w:rsidRPr="00231324" w:rsidRDefault="00231324" w:rsidP="00231324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O Conselheiro Enodes Soares Ferreir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 xml:space="preserve"> se declarou como não sendo impedido e/ou suspeito para atuar no processo.</w:t>
            </w:r>
          </w:p>
          <w:p w14:paraId="13BBB32D" w14:textId="77777777" w:rsidR="00231324" w:rsidRPr="00231324" w:rsidRDefault="00231324" w:rsidP="00231324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590BA" w14:textId="77CF24A9" w:rsidR="00231324" w:rsidRPr="00231324" w:rsidRDefault="00231324" w:rsidP="00231324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99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2313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2B33847B" w14:textId="77777777" w:rsidR="00231324" w:rsidRPr="00231324" w:rsidRDefault="00231324" w:rsidP="00231324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ACBEF0" w14:textId="77777777" w:rsidR="00231324" w:rsidRPr="00231324" w:rsidRDefault="00231324" w:rsidP="00231324">
            <w:pPr>
              <w:pStyle w:val="PargrafodaLista"/>
              <w:numPr>
                <w:ilvl w:val="0"/>
                <w:numId w:val="44"/>
              </w:numPr>
              <w:tabs>
                <w:tab w:val="left" w:pos="348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MJC – CONSTRUÇÕES CIVIL, protocolo n.º 1725825/2023.</w:t>
            </w:r>
          </w:p>
          <w:p w14:paraId="4C25C6B1" w14:textId="77777777" w:rsidR="00231324" w:rsidRPr="00231324" w:rsidRDefault="00231324" w:rsidP="00231324">
            <w:pPr>
              <w:pStyle w:val="PargrafodaLista"/>
              <w:tabs>
                <w:tab w:val="left" w:pos="284"/>
                <w:tab w:val="left" w:pos="348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0445568" w14:textId="77777777" w:rsidR="00231324" w:rsidRPr="00231324" w:rsidRDefault="00231324" w:rsidP="00231324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348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388D6035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2B09A89" w14:textId="77777777" w:rsidR="00231324" w:rsidRPr="00231324" w:rsidRDefault="00231324" w:rsidP="00231324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348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6C2545F8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A30E1" w14:textId="77777777" w:rsidR="00231324" w:rsidRPr="00231324" w:rsidRDefault="00231324" w:rsidP="00231324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348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 xml:space="preserve">A baixa de ofício dos </w:t>
            </w:r>
            <w:proofErr w:type="spellStart"/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231324">
              <w:rPr>
                <w:rFonts w:asciiTheme="minorHAnsi" w:hAnsiTheme="minorHAnsi" w:cstheme="minorHAnsi"/>
                <w:sz w:val="22"/>
                <w:szCs w:val="22"/>
              </w:rPr>
              <w:t xml:space="preserve"> do profissional ficará sobrestado, até apreciação do CAU/BR. Após análise do CAU/BR, proceda às instruções determinados pelo mesmo.</w:t>
            </w:r>
          </w:p>
          <w:p w14:paraId="55321642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CB8D1" w14:textId="77777777" w:rsidR="00231324" w:rsidRPr="00231324" w:rsidRDefault="00231324" w:rsidP="00231324">
            <w:pPr>
              <w:pStyle w:val="PargrafodaLista"/>
              <w:numPr>
                <w:ilvl w:val="0"/>
                <w:numId w:val="44"/>
              </w:numPr>
              <w:tabs>
                <w:tab w:val="left" w:pos="284"/>
                <w:tab w:val="left" w:pos="348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 xml:space="preserve">Encaminha-se o processo ao Setor da Fiscalização para verificação dos </w:t>
            </w:r>
            <w:proofErr w:type="spellStart"/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RRT´s</w:t>
            </w:r>
            <w:proofErr w:type="spellEnd"/>
            <w:r w:rsidRPr="00231324">
              <w:rPr>
                <w:rFonts w:asciiTheme="minorHAnsi" w:hAnsiTheme="minorHAnsi" w:cstheme="minorHAnsi"/>
                <w:sz w:val="22"/>
                <w:szCs w:val="22"/>
              </w:rPr>
              <w:t xml:space="preserve"> em aberto e que serão objetos de baixa por falecimento do profissional, cujas obras ainda estejam em andamento.</w:t>
            </w:r>
          </w:p>
          <w:p w14:paraId="1A9B17C6" w14:textId="77777777" w:rsidR="00231324" w:rsidRPr="00231324" w:rsidRDefault="00231324" w:rsidP="00231324">
            <w:pPr>
              <w:tabs>
                <w:tab w:val="left" w:pos="284"/>
                <w:tab w:val="left" w:pos="348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7414B" w14:textId="55692B4A" w:rsidR="00AA31BF" w:rsidRPr="00FD4188" w:rsidRDefault="00231324" w:rsidP="00231324">
            <w:pPr>
              <w:tabs>
                <w:tab w:val="left" w:pos="284"/>
                <w:tab w:val="left" w:pos="34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03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Enodes Soares Ferreira; 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2313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01 ausência justificada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Conselheiro Thiago Rafael </w:t>
            </w:r>
            <w:proofErr w:type="spellStart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2313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36464940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709"/>
        <w:gridCol w:w="4066"/>
        <w:gridCol w:w="470"/>
      </w:tblGrid>
      <w:tr w:rsidR="00366C20" w:rsidRPr="00FD4188" w14:paraId="71822AE3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75BC5249" w:rsidR="00AF2716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00AADE75" w:rsidR="00AF2716" w:rsidRPr="00FD4188" w:rsidRDefault="00366C20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31324">
              <w:rPr>
                <w:rFonts w:asciiTheme="minorHAnsi" w:hAnsiTheme="minorHAnsi" w:cstheme="minorHAnsi"/>
                <w:sz w:val="22"/>
                <w:szCs w:val="22"/>
              </w:rPr>
              <w:t>1728901/2023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31324">
              <w:rPr>
                <w:rFonts w:asciiTheme="minorHAnsi" w:hAnsiTheme="minorHAnsi" w:cstheme="minorHAnsi"/>
                <w:sz w:val="22"/>
                <w:szCs w:val="22"/>
              </w:rPr>
              <w:t>Baixa de Ofício de PJ</w:t>
            </w:r>
          </w:p>
        </w:tc>
      </w:tr>
      <w:tr w:rsidR="00366C20" w:rsidRPr="00FD4188" w14:paraId="7EB04BB3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3937675" w:rsidR="00AF2716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3132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6CF5F7BA" w:rsidR="00AF2716" w:rsidRPr="00FD4188" w:rsidRDefault="00231324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4F54FC25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05D9" w14:textId="77777777" w:rsidR="00231324" w:rsidRPr="00231324" w:rsidRDefault="00231324" w:rsidP="00231324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O Conselheiro Enodes Soares Ferreir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 xml:space="preserve"> se declarou como não sendo impedido e/ou suspeito para atuar no processo.</w:t>
            </w:r>
          </w:p>
          <w:p w14:paraId="2C4CFAD9" w14:textId="77777777" w:rsidR="00231324" w:rsidRPr="00231324" w:rsidRDefault="00231324" w:rsidP="00231324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02655" w14:textId="4688AB02" w:rsidR="00231324" w:rsidRDefault="00231324" w:rsidP="00231324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99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231324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2313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3132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pela qual deliberou:</w:t>
            </w:r>
          </w:p>
          <w:p w14:paraId="095CDFED" w14:textId="77777777" w:rsidR="00231324" w:rsidRPr="00231324" w:rsidRDefault="00231324" w:rsidP="00231324">
            <w:pPr>
              <w:tabs>
                <w:tab w:val="left" w:pos="34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4B073B19" w14:textId="77777777" w:rsidR="00231324" w:rsidRPr="00231324" w:rsidRDefault="00231324" w:rsidP="00231324">
            <w:pPr>
              <w:pStyle w:val="PargrafodaLista"/>
              <w:numPr>
                <w:ilvl w:val="0"/>
                <w:numId w:val="45"/>
              </w:numPr>
              <w:tabs>
                <w:tab w:val="left" w:pos="348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baixa da pessoa jurídica </w:t>
            </w:r>
            <w:r w:rsidRPr="0023132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D F CONSTRUTORA LTDA - ME</w:t>
            </w:r>
            <w:r w:rsidRPr="002313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protocolo n.º </w:t>
            </w:r>
            <w:r w:rsidRPr="00231324">
              <w:rPr>
                <w:rFonts w:asciiTheme="minorHAnsi" w:hAnsiTheme="minorHAnsi" w:cstheme="minorHAnsi"/>
                <w:sz w:val="22"/>
                <w:szCs w:val="22"/>
              </w:rPr>
              <w:t>1728901/2023, com data de início em 14/05/2020;</w:t>
            </w:r>
          </w:p>
          <w:p w14:paraId="6F730A2B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B59F687" w14:textId="77777777" w:rsidR="00231324" w:rsidRPr="00231324" w:rsidRDefault="00231324" w:rsidP="00231324">
            <w:pPr>
              <w:pStyle w:val="PargrafodaLista"/>
              <w:numPr>
                <w:ilvl w:val="0"/>
                <w:numId w:val="45"/>
              </w:numPr>
              <w:tabs>
                <w:tab w:val="left" w:pos="284"/>
                <w:tab w:val="left" w:pos="348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355369E4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C12294B" w14:textId="77777777" w:rsidR="00231324" w:rsidRPr="00231324" w:rsidRDefault="00231324" w:rsidP="00231324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348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Não havendo regularização dos débitos de anuidade no prazo estabelecido,</w:t>
            </w:r>
            <w:r w:rsidRPr="0023132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231324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encaminha-se à advogada do CAU/MT para realização dos procedimentos de cobrança administrativa e/ou judicial.</w:t>
            </w:r>
          </w:p>
          <w:p w14:paraId="3FC6F771" w14:textId="77777777" w:rsidR="00231324" w:rsidRPr="00231324" w:rsidRDefault="00231324" w:rsidP="00231324">
            <w:pPr>
              <w:pStyle w:val="PargrafodaLista"/>
              <w:tabs>
                <w:tab w:val="left" w:pos="34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A5238AC" w14:textId="40D120A2" w:rsidR="00AF2716" w:rsidRPr="00FD4188" w:rsidRDefault="00231324" w:rsidP="00231324">
            <w:pPr>
              <w:tabs>
                <w:tab w:val="left" w:pos="284"/>
                <w:tab w:val="left" w:pos="348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03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Enodes Soares Ferreira; 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23132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2313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01 ausência justificada </w:t>
            </w:r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Conselheiro Thiago Rafael </w:t>
            </w:r>
            <w:proofErr w:type="spellStart"/>
            <w:r w:rsidRPr="002313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2313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66C20" w:rsidRPr="00FD4188" w14:paraId="229A3E02" w14:textId="77777777" w:rsidTr="001A566A">
        <w:trPr>
          <w:gridAfter w:val="1"/>
          <w:wAfter w:w="470" w:type="dxa"/>
        </w:trPr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77777777" w:rsidR="007729D8" w:rsidRPr="00231324" w:rsidRDefault="007729D8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231324" w14:paraId="46FE7613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E4D25" w14:textId="60DC72BB" w:rsidR="00810F13" w:rsidRPr="00231324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24003" w14:textId="187B7BD4" w:rsidR="00810F13" w:rsidRPr="00231324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B24CF"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231324"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773595</w:t>
                  </w:r>
                  <w:r w:rsidR="00CB24CF"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/2023 – Interrupção de Registro de PJ</w:t>
                  </w:r>
                </w:p>
              </w:tc>
            </w:tr>
            <w:tr w:rsidR="00810F13" w:rsidRPr="00231324" w14:paraId="797E5E67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49F94" w14:textId="7D335CC2" w:rsidR="00810F13" w:rsidRPr="00231324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AC116" w14:textId="1246FBC2" w:rsidR="00810F13" w:rsidRPr="00231324" w:rsidRDefault="00231324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810F13" w:rsidRPr="00231324" w14:paraId="0C99A399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8788" w14:textId="77777777" w:rsidR="00810F13" w:rsidRPr="00231324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134166" w14:textId="77777777" w:rsidR="00231324" w:rsidRPr="00231324" w:rsidRDefault="00231324" w:rsidP="00231324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Conselheiro Enodes Soares Ferreira se declarou como não sendo impedido e/ou suspeito para atuar no processo.</w:t>
                  </w:r>
                </w:p>
                <w:p w14:paraId="04C0BC4D" w14:textId="77777777" w:rsidR="00231324" w:rsidRPr="00231324" w:rsidRDefault="00231324" w:rsidP="00231324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048C11" w14:textId="50581E80" w:rsidR="00231324" w:rsidRPr="00231324" w:rsidRDefault="00231324" w:rsidP="00231324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</w:t>
                  </w: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discussão, o Conselheiro Relator Alexsandro Reis solicitou a retirada de pauta do presente protocolo para análise minuciosa dos fatos, requerendo a inclusão da matéria na próxima reunião da CEP, prevista para o dia 22 de setembro de 2023.</w:t>
                  </w:r>
                </w:p>
                <w:p w14:paraId="3EEE7280" w14:textId="612A09EE" w:rsidR="00231324" w:rsidRPr="00231324" w:rsidRDefault="00231324" w:rsidP="00231324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Os demais Conselheiros presentes não se opuseram a tal solicitação.</w:t>
                  </w:r>
                </w:p>
                <w:p w14:paraId="5881F4D0" w14:textId="347EA19E" w:rsidR="00810F13" w:rsidRPr="00231324" w:rsidRDefault="00231324" w:rsidP="00231324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Nada mais foi colocado em discussão.</w:t>
                  </w:r>
                </w:p>
              </w:tc>
            </w:tr>
          </w:tbl>
          <w:p w14:paraId="13445B9B" w14:textId="77777777" w:rsidR="00810F13" w:rsidRPr="00231324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231324" w14:paraId="1EAF7501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AFBE3" w14:textId="4CA9831F" w:rsidR="00810F13" w:rsidRPr="00231324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DFE3E" w14:textId="1C0ED6DC" w:rsidR="00231324" w:rsidRPr="00231324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31324"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1771723/2023 – Interrupção de Registro de PJ</w:t>
                  </w:r>
                </w:p>
              </w:tc>
            </w:tr>
            <w:tr w:rsidR="00810F13" w:rsidRPr="00231324" w14:paraId="55AE7435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87118" w14:textId="790B0CED" w:rsidR="00810F13" w:rsidRPr="00231324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755E" w14:textId="77CBC9EF" w:rsidR="00810F13" w:rsidRPr="00231324" w:rsidRDefault="00622AAB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Karen </w:t>
                  </w:r>
                  <w:proofErr w:type="spellStart"/>
                  <w:r w:rsidRPr="00231324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Mayumi</w:t>
                  </w:r>
                  <w:proofErr w:type="spellEnd"/>
                  <w:r w:rsidRPr="00231324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 Matsumoto</w:t>
                  </w:r>
                </w:p>
              </w:tc>
            </w:tr>
            <w:tr w:rsidR="00810F13" w:rsidRPr="00231324" w14:paraId="0AEC10A8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D0606" w14:textId="77777777" w:rsidR="00810F13" w:rsidRPr="00231324" w:rsidRDefault="00810F13" w:rsidP="002370B5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090E10" w14:textId="77777777" w:rsidR="00231324" w:rsidRPr="00231324" w:rsidRDefault="00231324" w:rsidP="00231324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Conselheiro Enodes Soares Ferreira se declarou como não sendo impedido e/ou suspeito para atuar no processo.</w:t>
                  </w:r>
                </w:p>
                <w:p w14:paraId="326D71FA" w14:textId="77777777" w:rsidR="00231324" w:rsidRPr="00231324" w:rsidRDefault="00231324" w:rsidP="00231324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BBA56EB" w14:textId="2BA3A168" w:rsidR="00231324" w:rsidRPr="00231324" w:rsidRDefault="00231324" w:rsidP="00231324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99</w:t>
                  </w: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6937D8DC" w14:textId="77777777" w:rsidR="00231324" w:rsidRPr="00231324" w:rsidRDefault="00231324" w:rsidP="0023132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1E8764BD" w14:textId="77777777" w:rsidR="00231324" w:rsidRPr="00231324" w:rsidRDefault="00231324" w:rsidP="00231324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311"/>
                    </w:tabs>
                    <w:ind w:left="28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Pelo deferimento do pedido de interrupção do registro da pessoa jurídica WAGNER CONSTRUÇÕES, protocolo n.º 1771723/2023.</w:t>
                  </w:r>
                </w:p>
                <w:p w14:paraId="4B3060F4" w14:textId="77777777" w:rsidR="00231324" w:rsidRPr="00231324" w:rsidRDefault="00231324" w:rsidP="00231324">
                  <w:pPr>
                    <w:pStyle w:val="PargrafodaLista"/>
                    <w:tabs>
                      <w:tab w:val="left" w:pos="284"/>
                      <w:tab w:val="left" w:pos="311"/>
                      <w:tab w:val="left" w:pos="851"/>
                    </w:tabs>
                    <w:suppressAutoHyphens w:val="0"/>
                    <w:ind w:left="28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A04569F" w14:textId="77777777" w:rsidR="00231324" w:rsidRPr="00231324" w:rsidRDefault="00231324" w:rsidP="00231324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  <w:tab w:val="left" w:pos="311"/>
                      <w:tab w:val="left" w:pos="851"/>
                    </w:tabs>
                    <w:suppressAutoHyphens w:val="0"/>
                    <w:ind w:left="28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337BCD68" w14:textId="77777777" w:rsidR="00231324" w:rsidRPr="00231324" w:rsidRDefault="00231324" w:rsidP="00231324">
                  <w:pPr>
                    <w:pStyle w:val="PargrafodaLista"/>
                    <w:tabs>
                      <w:tab w:val="left" w:pos="311"/>
                    </w:tabs>
                    <w:ind w:left="28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F83D8BD" w14:textId="77777777" w:rsidR="00231324" w:rsidRPr="00231324" w:rsidRDefault="00231324" w:rsidP="00231324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  <w:tab w:val="left" w:pos="851"/>
                    </w:tabs>
                    <w:suppressAutoHyphens w:val="0"/>
                    <w:ind w:left="28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Caso se constate débitos em aberto, encaminhe-se à advogada do CAU/MT para realização dos procedimentos de cobrança administrativa e/ou judicial.</w:t>
                  </w:r>
                </w:p>
                <w:p w14:paraId="701E88D9" w14:textId="77777777" w:rsidR="00231324" w:rsidRPr="00231324" w:rsidRDefault="00231324" w:rsidP="00231324">
                  <w:pPr>
                    <w:pStyle w:val="PargrafodaLista"/>
                    <w:tabs>
                      <w:tab w:val="left" w:pos="851"/>
                    </w:tabs>
                    <w:ind w:left="2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E74E3E4" w14:textId="77777777" w:rsidR="00231324" w:rsidRPr="00231324" w:rsidRDefault="00231324" w:rsidP="00231324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  <w:tab w:val="left" w:pos="851"/>
                    </w:tabs>
                    <w:ind w:left="28" w:firstLine="0"/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231324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Após realização dos procedimentos, encaminha-se ao agente de fiscalização do CAU/MT para monitoramento da empresa citada, uma vez que, encontra-se ativa na Receita Federal e possui como atividades econômicas secundárias atividades privativas de arquiteto e urbanista.</w:t>
                  </w:r>
                </w:p>
                <w:p w14:paraId="455793CB" w14:textId="77777777" w:rsidR="00231324" w:rsidRPr="00231324" w:rsidRDefault="00231324" w:rsidP="00231324">
                  <w:pPr>
                    <w:pStyle w:val="PargrafodaLista"/>
                    <w:tabs>
                      <w:tab w:val="left" w:pos="851"/>
                    </w:tabs>
                    <w:ind w:left="28"/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lang w:eastAsia="pt-BR"/>
                    </w:rPr>
                  </w:pPr>
                </w:p>
                <w:p w14:paraId="02A4E4D9" w14:textId="15C286B2" w:rsidR="00810F13" w:rsidRPr="00231324" w:rsidRDefault="00231324" w:rsidP="00231324">
                  <w:pPr>
                    <w:widowControl w:val="0"/>
                    <w:tabs>
                      <w:tab w:val="left" w:pos="348"/>
                      <w:tab w:val="left" w:pos="851"/>
                    </w:tabs>
                    <w:suppressAutoHyphens w:val="0"/>
                    <w:autoSpaceDE w:val="0"/>
                    <w:ind w:left="28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03</w:t>
                  </w:r>
                  <w:r w:rsidRPr="0023132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Alexsandro Reis e Enodes Soares Ferreira; </w:t>
                  </w:r>
                  <w:r w:rsidRPr="0023132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23132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23132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 Conselheiro Thiago Rafael </w:t>
                  </w:r>
                  <w:proofErr w:type="spellStart"/>
                  <w:r w:rsidRPr="0023132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23132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1B7A2D57" w14:textId="7EE68D08" w:rsidR="00810F13" w:rsidRPr="00231324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FD4188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FD4188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E07761" w:rsidRPr="00FD4188" w14:paraId="56A65313" w14:textId="77777777" w:rsidTr="001A566A">
        <w:tc>
          <w:tcPr>
            <w:tcW w:w="99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8C4D7B" w:rsidRPr="00FD4188" w14:paraId="65D3FAD3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B61AED" w14:textId="59ABA72B" w:rsidR="008C4D7B" w:rsidRPr="00FD4188" w:rsidRDefault="008C4D7B" w:rsidP="008C4D7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ENCERRAMENTO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3D08A" w14:textId="3EBC2A3E" w:rsidR="008C4D7B" w:rsidRPr="00FD4188" w:rsidRDefault="008C4D7B" w:rsidP="008C4D7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A Coordenador</w:t>
                  </w:r>
                  <w:r w:rsidR="008261C9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a Karen </w:t>
                  </w:r>
                  <w:proofErr w:type="spellStart"/>
                  <w:r w:rsidR="008261C9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="008261C9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Matsumoto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declara encerrada a Reunião da CEP CAU/MT às </w:t>
                  </w:r>
                  <w:r w:rsid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09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h</w:t>
                  </w:r>
                  <w:r w:rsid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58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min.</w:t>
                  </w:r>
                </w:p>
              </w:tc>
            </w:tr>
          </w:tbl>
          <w:p w14:paraId="74F6C4EC" w14:textId="77777777" w:rsidR="00922D96" w:rsidRPr="00FD4188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072A4B" w14:textId="77777777" w:rsidR="00922D96" w:rsidRPr="00FD4188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31BF316E" w14:textId="77777777" w:rsidR="00922D96" w:rsidRPr="00FD4188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429CCDC4" w:rsidR="00E07761" w:rsidRPr="00FD4188" w:rsidRDefault="008261C9" w:rsidP="0039299B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KAREN MAYUMI MATSUMOTO      </w:t>
            </w:r>
            <w:r w:rsidR="0030445F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</w:t>
            </w:r>
            <w:r w:rsidR="008C4D7B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</w:t>
            </w:r>
            <w:r w:rsidR="00435AD3" w:rsidRPr="00FD418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148EA1A3" w:rsidR="00E07761" w:rsidRPr="00FD4188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FD4188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Default="007F0B1B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8FBD5" w14:textId="77777777" w:rsidR="00290B21" w:rsidRPr="00FD4188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C6D15" w14:textId="77777777" w:rsidR="00231324" w:rsidRDefault="00231324" w:rsidP="002313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1740E" w14:textId="77777777" w:rsidR="00231324" w:rsidRPr="00FD4188" w:rsidRDefault="00231324" w:rsidP="00231324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24E041D" w14:textId="77777777" w:rsidR="00231324" w:rsidRPr="00FD4188" w:rsidRDefault="00231324" w:rsidP="00231324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39402CCD" w14:textId="77777777" w:rsidR="001A160D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81546C" w14:textId="77777777" w:rsidR="00290B21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A1B33" w14:textId="77777777" w:rsidR="00290B21" w:rsidRPr="00FD4188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7777777" w:rsidR="000C4364" w:rsidRPr="00FD4188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FD4188" w:rsidRDefault="000C4364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Default="000C436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07413" w14:textId="77777777" w:rsidR="00290B21" w:rsidRPr="00FD4188" w:rsidRDefault="00290B2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CDA7F" w14:textId="1956492A" w:rsidR="00290B21" w:rsidRPr="00231324" w:rsidRDefault="0023132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AUSENTE</w:t>
      </w:r>
    </w:p>
    <w:p w14:paraId="07CD812E" w14:textId="7715A697" w:rsidR="00E07761" w:rsidRPr="00FD4188" w:rsidRDefault="0030445F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FD4188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FD4188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D741DA0" w14:textId="72A88DBF" w:rsidR="005F3F93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Pr="00FD4188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231324">
        <w:rPr>
          <w:rFonts w:asciiTheme="minorHAnsi" w:hAnsiTheme="minorHAnsi" w:cstheme="minorHAnsi"/>
          <w:sz w:val="22"/>
          <w:szCs w:val="22"/>
        </w:rPr>
        <w:t>7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de 202</w:t>
      </w:r>
      <w:r w:rsidR="00786A38" w:rsidRPr="00FD4188">
        <w:rPr>
          <w:rFonts w:asciiTheme="minorHAnsi" w:hAnsiTheme="minorHAnsi" w:cstheme="minorHAnsi"/>
          <w:sz w:val="22"/>
          <w:szCs w:val="22"/>
        </w:rPr>
        <w:t>3</w:t>
      </w:r>
      <w:r w:rsidRPr="00FD4188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231324">
        <w:rPr>
          <w:rFonts w:asciiTheme="minorHAnsi" w:hAnsiTheme="minorHAnsi" w:cstheme="minorHAnsi"/>
          <w:sz w:val="22"/>
          <w:szCs w:val="22"/>
        </w:rPr>
        <w:t>25 de agosto</w:t>
      </w:r>
      <w:r w:rsidR="008C4D7B" w:rsidRPr="00FD4188">
        <w:rPr>
          <w:rFonts w:asciiTheme="minorHAnsi" w:hAnsiTheme="minorHAnsi" w:cstheme="minorHAnsi"/>
          <w:sz w:val="22"/>
          <w:szCs w:val="22"/>
        </w:rPr>
        <w:t xml:space="preserve"> de 2023</w:t>
      </w:r>
      <w:r w:rsidRPr="00FD4188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FD4188">
        <w:rPr>
          <w:rFonts w:asciiTheme="minorHAnsi" w:hAnsiTheme="minorHAnsi" w:cstheme="minorHAnsi"/>
          <w:sz w:val="22"/>
          <w:szCs w:val="22"/>
        </w:rPr>
        <w:t>C</w:t>
      </w:r>
      <w:r w:rsidRPr="00FD4188">
        <w:rPr>
          <w:rFonts w:asciiTheme="minorHAnsi" w:hAnsiTheme="minorHAnsi" w:cstheme="minorHAnsi"/>
          <w:sz w:val="22"/>
          <w:szCs w:val="22"/>
        </w:rPr>
        <w:t>onselheiros.</w:t>
      </w:r>
    </w:p>
    <w:p w14:paraId="50EFC328" w14:textId="77777777" w:rsidR="00231324" w:rsidRPr="00FD4188" w:rsidRDefault="0023132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1EE8E" w14:textId="5F7AEED1" w:rsidR="00FD1BB4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Pr="00FD4188">
        <w:rPr>
          <w:rFonts w:asciiTheme="minorHAnsi" w:hAnsiTheme="minorHAnsi" w:cstheme="minorHAnsi"/>
          <w:sz w:val="22"/>
          <w:szCs w:val="22"/>
        </w:rPr>
        <w:t xml:space="preserve"> CAU/MT 2023 </w:t>
      </w:r>
      <w:r w:rsidR="0030445F" w:rsidRPr="00FD4188">
        <w:rPr>
          <w:rFonts w:asciiTheme="minorHAnsi" w:hAnsiTheme="minorHAnsi" w:cstheme="minorHAnsi"/>
          <w:sz w:val="22"/>
          <w:szCs w:val="22"/>
        </w:rPr>
        <w:t>aprova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na </w:t>
      </w:r>
      <w:r w:rsidR="0044648A">
        <w:rPr>
          <w:rFonts w:asciiTheme="minorHAnsi" w:hAnsiTheme="minorHAnsi" w:cstheme="minorHAnsi"/>
          <w:sz w:val="22"/>
          <w:szCs w:val="22"/>
        </w:rPr>
        <w:t>8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CAU/MT</w:t>
      </w:r>
      <w:r w:rsidR="0030445F" w:rsidRPr="00FD4188">
        <w:rPr>
          <w:rFonts w:asciiTheme="minorHAnsi" w:hAnsiTheme="minorHAnsi" w:cstheme="minorHAnsi"/>
          <w:sz w:val="22"/>
          <w:szCs w:val="22"/>
        </w:rPr>
        <w:t xml:space="preserve">, de </w:t>
      </w:r>
      <w:r w:rsidR="0044648A">
        <w:rPr>
          <w:rFonts w:asciiTheme="minorHAnsi" w:hAnsiTheme="minorHAnsi" w:cstheme="minorHAnsi"/>
          <w:sz w:val="22"/>
          <w:szCs w:val="22"/>
        </w:rPr>
        <w:t>22 de setembro</w:t>
      </w:r>
      <w:r w:rsidR="006A3769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="00E9141F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="0030445F" w:rsidRPr="00FD4188">
        <w:rPr>
          <w:rFonts w:asciiTheme="minorHAnsi" w:hAnsiTheme="minorHAnsi" w:cstheme="minorHAnsi"/>
          <w:sz w:val="22"/>
          <w:szCs w:val="22"/>
        </w:rPr>
        <w:t>2023.</w:t>
      </w:r>
    </w:p>
    <w:p w14:paraId="6F0C78BA" w14:textId="77777777" w:rsidR="0044648A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35B77" w14:textId="77777777" w:rsidR="0044648A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E8224" w14:textId="77777777" w:rsidR="0044648A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54DCE87" w14:textId="3BDC8A77" w:rsidR="0044648A" w:rsidRPr="00FD4188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</w:t>
      </w: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4F91717" w14:textId="77777777" w:rsidR="0044648A" w:rsidRPr="00FD4188" w:rsidRDefault="0044648A" w:rsidP="0044648A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22F7A58C" w14:textId="77777777" w:rsidR="0044648A" w:rsidRDefault="0044648A" w:rsidP="004464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49FB8" w14:textId="77777777" w:rsidR="0044648A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29660" w14:textId="77777777" w:rsidR="0044648A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7A389" w14:textId="40600F2A" w:rsidR="0044648A" w:rsidRPr="00231324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D49AB1D" w14:textId="77777777" w:rsidR="0044648A" w:rsidRPr="00FD4188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E366A66" w14:textId="77777777" w:rsidR="0044648A" w:rsidRPr="00FD4188" w:rsidRDefault="0044648A" w:rsidP="0044648A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3F68EFA5" w14:textId="77777777" w:rsidR="00290B21" w:rsidRDefault="00290B2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90B21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2AE14DBF" w:rsidR="009D5D9F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9D5D9F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9D5D9F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DB0D75">
      <w:rPr>
        <w:rFonts w:ascii="Times New Roman" w:hAnsi="Times New Roman"/>
        <w:bCs/>
        <w:smallCaps/>
        <w:kern w:val="3"/>
        <w:sz w:val="18"/>
        <w:szCs w:val="18"/>
      </w:rPr>
      <w:t>7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9D5D9F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27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775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784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0F41"/>
    <w:multiLevelType w:val="multilevel"/>
    <w:tmpl w:val="1304ED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F2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F96"/>
    <w:multiLevelType w:val="hybridMultilevel"/>
    <w:tmpl w:val="E05A9BE6"/>
    <w:lvl w:ilvl="0" w:tplc="3670C8A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3E95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1C5D"/>
    <w:multiLevelType w:val="multilevel"/>
    <w:tmpl w:val="106AF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0417"/>
    <w:multiLevelType w:val="multilevel"/>
    <w:tmpl w:val="FC669F20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0" w15:restartNumberingAfterBreak="0">
    <w:nsid w:val="1C0A621F"/>
    <w:multiLevelType w:val="multilevel"/>
    <w:tmpl w:val="2AA2DCFE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1" w15:restartNumberingAfterBreak="0">
    <w:nsid w:val="20E120C9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48E0D80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C3083C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175B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B3B25C3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54E5D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B2087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0AE5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649BC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C2647FF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F486410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35841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342BE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10BB4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2681B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4D61367D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4F0C5718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771EB"/>
    <w:multiLevelType w:val="hybridMultilevel"/>
    <w:tmpl w:val="138E72D8"/>
    <w:lvl w:ilvl="0" w:tplc="D8FCC47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0" w:hanging="360"/>
      </w:pPr>
    </w:lvl>
    <w:lvl w:ilvl="2" w:tplc="0416001B" w:tentative="1">
      <w:start w:val="1"/>
      <w:numFmt w:val="lowerRoman"/>
      <w:lvlText w:val="%3."/>
      <w:lvlJc w:val="right"/>
      <w:pPr>
        <w:ind w:left="2290" w:hanging="180"/>
      </w:pPr>
    </w:lvl>
    <w:lvl w:ilvl="3" w:tplc="0416000F" w:tentative="1">
      <w:start w:val="1"/>
      <w:numFmt w:val="decimal"/>
      <w:lvlText w:val="%4."/>
      <w:lvlJc w:val="left"/>
      <w:pPr>
        <w:ind w:left="3010" w:hanging="360"/>
      </w:pPr>
    </w:lvl>
    <w:lvl w:ilvl="4" w:tplc="04160019" w:tentative="1">
      <w:start w:val="1"/>
      <w:numFmt w:val="lowerLetter"/>
      <w:lvlText w:val="%5."/>
      <w:lvlJc w:val="left"/>
      <w:pPr>
        <w:ind w:left="3730" w:hanging="360"/>
      </w:pPr>
    </w:lvl>
    <w:lvl w:ilvl="5" w:tplc="0416001B" w:tentative="1">
      <w:start w:val="1"/>
      <w:numFmt w:val="lowerRoman"/>
      <w:lvlText w:val="%6."/>
      <w:lvlJc w:val="right"/>
      <w:pPr>
        <w:ind w:left="4450" w:hanging="180"/>
      </w:pPr>
    </w:lvl>
    <w:lvl w:ilvl="6" w:tplc="0416000F" w:tentative="1">
      <w:start w:val="1"/>
      <w:numFmt w:val="decimal"/>
      <w:lvlText w:val="%7."/>
      <w:lvlJc w:val="left"/>
      <w:pPr>
        <w:ind w:left="5170" w:hanging="360"/>
      </w:pPr>
    </w:lvl>
    <w:lvl w:ilvl="7" w:tplc="04160019" w:tentative="1">
      <w:start w:val="1"/>
      <w:numFmt w:val="lowerLetter"/>
      <w:lvlText w:val="%8."/>
      <w:lvlJc w:val="left"/>
      <w:pPr>
        <w:ind w:left="5890" w:hanging="360"/>
      </w:pPr>
    </w:lvl>
    <w:lvl w:ilvl="8" w:tplc="041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0" w15:restartNumberingAfterBreak="0">
    <w:nsid w:val="56D855F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6521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C6436"/>
    <w:multiLevelType w:val="multilevel"/>
    <w:tmpl w:val="196CB9B4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33" w15:restartNumberingAfterBreak="0">
    <w:nsid w:val="5D3B7C6D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C1746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632A8"/>
    <w:multiLevelType w:val="hybridMultilevel"/>
    <w:tmpl w:val="4B08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77403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67F5B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53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515EA"/>
    <w:multiLevelType w:val="hybridMultilevel"/>
    <w:tmpl w:val="FD3A39AA"/>
    <w:lvl w:ilvl="0" w:tplc="9B3E449C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A0704"/>
    <w:multiLevelType w:val="multilevel"/>
    <w:tmpl w:val="9D6A62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E1F56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C6EB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7303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B3C4A"/>
    <w:multiLevelType w:val="multilevel"/>
    <w:tmpl w:val="38AA1B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84BB7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13"/>
  </w:num>
  <w:num w:numId="2" w16cid:durableId="1472674995">
    <w:abstractNumId w:val="29"/>
  </w:num>
  <w:num w:numId="3" w16cid:durableId="1116869891">
    <w:abstractNumId w:val="9"/>
  </w:num>
  <w:num w:numId="4" w16cid:durableId="98373772">
    <w:abstractNumId w:val="32"/>
  </w:num>
  <w:num w:numId="5" w16cid:durableId="68885705">
    <w:abstractNumId w:val="39"/>
  </w:num>
  <w:num w:numId="6" w16cid:durableId="2036805310">
    <w:abstractNumId w:val="28"/>
  </w:num>
  <w:num w:numId="7" w16cid:durableId="411590343">
    <w:abstractNumId w:val="1"/>
  </w:num>
  <w:num w:numId="8" w16cid:durableId="1048526922">
    <w:abstractNumId w:val="35"/>
  </w:num>
  <w:num w:numId="9" w16cid:durableId="1732146001">
    <w:abstractNumId w:val="10"/>
  </w:num>
  <w:num w:numId="10" w16cid:durableId="1394769074">
    <w:abstractNumId w:val="44"/>
  </w:num>
  <w:num w:numId="11" w16cid:durableId="795683637">
    <w:abstractNumId w:val="40"/>
  </w:num>
  <w:num w:numId="12" w16cid:durableId="2084402127">
    <w:abstractNumId w:val="30"/>
  </w:num>
  <w:num w:numId="13" w16cid:durableId="1937516348">
    <w:abstractNumId w:val="2"/>
  </w:num>
  <w:num w:numId="14" w16cid:durableId="246035026">
    <w:abstractNumId w:val="42"/>
  </w:num>
  <w:num w:numId="15" w16cid:durableId="1138457089">
    <w:abstractNumId w:val="8"/>
  </w:num>
  <w:num w:numId="16" w16cid:durableId="1751540035">
    <w:abstractNumId w:val="3"/>
  </w:num>
  <w:num w:numId="17" w16cid:durableId="421294347">
    <w:abstractNumId w:val="34"/>
  </w:num>
  <w:num w:numId="18" w16cid:durableId="1483347655">
    <w:abstractNumId w:val="16"/>
  </w:num>
  <w:num w:numId="19" w16cid:durableId="289940076">
    <w:abstractNumId w:val="37"/>
  </w:num>
  <w:num w:numId="20" w16cid:durableId="208079485">
    <w:abstractNumId w:val="6"/>
  </w:num>
  <w:num w:numId="21" w16cid:durableId="742407207">
    <w:abstractNumId w:val="12"/>
  </w:num>
  <w:num w:numId="22" w16cid:durableId="751318639">
    <w:abstractNumId w:val="0"/>
  </w:num>
  <w:num w:numId="23" w16cid:durableId="858473174">
    <w:abstractNumId w:val="25"/>
  </w:num>
  <w:num w:numId="24" w16cid:durableId="871113860">
    <w:abstractNumId w:val="5"/>
  </w:num>
  <w:num w:numId="25" w16cid:durableId="341782352">
    <w:abstractNumId w:val="17"/>
  </w:num>
  <w:num w:numId="26" w16cid:durableId="552891731">
    <w:abstractNumId w:val="15"/>
  </w:num>
  <w:num w:numId="27" w16cid:durableId="615990284">
    <w:abstractNumId w:val="4"/>
  </w:num>
  <w:num w:numId="28" w16cid:durableId="1397897213">
    <w:abstractNumId w:val="41"/>
  </w:num>
  <w:num w:numId="29" w16cid:durableId="1068382235">
    <w:abstractNumId w:val="24"/>
  </w:num>
  <w:num w:numId="30" w16cid:durableId="2056153612">
    <w:abstractNumId w:val="45"/>
  </w:num>
  <w:num w:numId="31" w16cid:durableId="1113747928">
    <w:abstractNumId w:val="33"/>
  </w:num>
  <w:num w:numId="32" w16cid:durableId="423117142">
    <w:abstractNumId w:val="7"/>
  </w:num>
  <w:num w:numId="33" w16cid:durableId="2021658389">
    <w:abstractNumId w:val="36"/>
  </w:num>
  <w:num w:numId="34" w16cid:durableId="154538372">
    <w:abstractNumId w:val="23"/>
  </w:num>
  <w:num w:numId="35" w16cid:durableId="2051882886">
    <w:abstractNumId w:val="31"/>
  </w:num>
  <w:num w:numId="36" w16cid:durableId="409545197">
    <w:abstractNumId w:val="26"/>
  </w:num>
  <w:num w:numId="37" w16cid:durableId="561211805">
    <w:abstractNumId w:val="27"/>
  </w:num>
  <w:num w:numId="38" w16cid:durableId="101808196">
    <w:abstractNumId w:val="11"/>
  </w:num>
  <w:num w:numId="39" w16cid:durableId="962342166">
    <w:abstractNumId w:val="21"/>
  </w:num>
  <w:num w:numId="40" w16cid:durableId="2129742056">
    <w:abstractNumId w:val="20"/>
  </w:num>
  <w:num w:numId="41" w16cid:durableId="79186123">
    <w:abstractNumId w:val="38"/>
  </w:num>
  <w:num w:numId="42" w16cid:durableId="1802723325">
    <w:abstractNumId w:val="43"/>
  </w:num>
  <w:num w:numId="43" w16cid:durableId="1980260975">
    <w:abstractNumId w:val="18"/>
  </w:num>
  <w:num w:numId="44" w16cid:durableId="554047509">
    <w:abstractNumId w:val="14"/>
  </w:num>
  <w:num w:numId="45" w16cid:durableId="144470183">
    <w:abstractNumId w:val="22"/>
  </w:num>
  <w:num w:numId="46" w16cid:durableId="37003586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A566A"/>
    <w:rsid w:val="001B05A9"/>
    <w:rsid w:val="001B7B1A"/>
    <w:rsid w:val="001C6D43"/>
    <w:rsid w:val="001F421D"/>
    <w:rsid w:val="00213907"/>
    <w:rsid w:val="002207C8"/>
    <w:rsid w:val="00231324"/>
    <w:rsid w:val="00235A60"/>
    <w:rsid w:val="002370B5"/>
    <w:rsid w:val="0024777E"/>
    <w:rsid w:val="00254257"/>
    <w:rsid w:val="00254954"/>
    <w:rsid w:val="00266CB9"/>
    <w:rsid w:val="00290B21"/>
    <w:rsid w:val="00292ACC"/>
    <w:rsid w:val="00297547"/>
    <w:rsid w:val="002A2469"/>
    <w:rsid w:val="002B09B0"/>
    <w:rsid w:val="002B7E4F"/>
    <w:rsid w:val="002C42C4"/>
    <w:rsid w:val="002E454B"/>
    <w:rsid w:val="00302578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299B"/>
    <w:rsid w:val="003947A1"/>
    <w:rsid w:val="003B3D43"/>
    <w:rsid w:val="003E0626"/>
    <w:rsid w:val="003E51DB"/>
    <w:rsid w:val="003F3280"/>
    <w:rsid w:val="003F37EA"/>
    <w:rsid w:val="003F7AD8"/>
    <w:rsid w:val="00435AD3"/>
    <w:rsid w:val="00441FBC"/>
    <w:rsid w:val="00443FE3"/>
    <w:rsid w:val="0044648A"/>
    <w:rsid w:val="004507C1"/>
    <w:rsid w:val="00474319"/>
    <w:rsid w:val="004747C5"/>
    <w:rsid w:val="004939F8"/>
    <w:rsid w:val="00497D71"/>
    <w:rsid w:val="004A4C78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96F8E"/>
    <w:rsid w:val="005B66B8"/>
    <w:rsid w:val="005C0558"/>
    <w:rsid w:val="005C191C"/>
    <w:rsid w:val="005C2583"/>
    <w:rsid w:val="005E0362"/>
    <w:rsid w:val="005E53C8"/>
    <w:rsid w:val="005F3F93"/>
    <w:rsid w:val="00622AAB"/>
    <w:rsid w:val="0064773F"/>
    <w:rsid w:val="0066441D"/>
    <w:rsid w:val="00681EDC"/>
    <w:rsid w:val="0068553C"/>
    <w:rsid w:val="00687AAB"/>
    <w:rsid w:val="006A3769"/>
    <w:rsid w:val="006C6435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61C9"/>
    <w:rsid w:val="008270F9"/>
    <w:rsid w:val="00847443"/>
    <w:rsid w:val="00897F82"/>
    <w:rsid w:val="008C4C3A"/>
    <w:rsid w:val="008C4D7B"/>
    <w:rsid w:val="008E29B2"/>
    <w:rsid w:val="008E3369"/>
    <w:rsid w:val="008E4124"/>
    <w:rsid w:val="008F1F29"/>
    <w:rsid w:val="00907ADC"/>
    <w:rsid w:val="00911518"/>
    <w:rsid w:val="0091288A"/>
    <w:rsid w:val="00922D96"/>
    <w:rsid w:val="00931365"/>
    <w:rsid w:val="00934EC7"/>
    <w:rsid w:val="00953A10"/>
    <w:rsid w:val="00956E9A"/>
    <w:rsid w:val="00967798"/>
    <w:rsid w:val="00970DE1"/>
    <w:rsid w:val="0097720C"/>
    <w:rsid w:val="009878EA"/>
    <w:rsid w:val="009A6740"/>
    <w:rsid w:val="009C11E1"/>
    <w:rsid w:val="009D3E9C"/>
    <w:rsid w:val="009D5D9F"/>
    <w:rsid w:val="009E7957"/>
    <w:rsid w:val="009F0D27"/>
    <w:rsid w:val="00A0017D"/>
    <w:rsid w:val="00A02945"/>
    <w:rsid w:val="00A1106C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A31BF"/>
    <w:rsid w:val="00AC5F76"/>
    <w:rsid w:val="00AE3683"/>
    <w:rsid w:val="00AF2716"/>
    <w:rsid w:val="00B03745"/>
    <w:rsid w:val="00B10B94"/>
    <w:rsid w:val="00B4519F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24CF"/>
    <w:rsid w:val="00CB6BC9"/>
    <w:rsid w:val="00CD1C07"/>
    <w:rsid w:val="00CD7079"/>
    <w:rsid w:val="00CF6D1A"/>
    <w:rsid w:val="00D17F13"/>
    <w:rsid w:val="00D301F1"/>
    <w:rsid w:val="00D34733"/>
    <w:rsid w:val="00D67803"/>
    <w:rsid w:val="00D74358"/>
    <w:rsid w:val="00D815FD"/>
    <w:rsid w:val="00D912E4"/>
    <w:rsid w:val="00D937E6"/>
    <w:rsid w:val="00DA108F"/>
    <w:rsid w:val="00DB0D75"/>
    <w:rsid w:val="00DC5545"/>
    <w:rsid w:val="00DC7DD5"/>
    <w:rsid w:val="00DF2F4C"/>
    <w:rsid w:val="00DF512E"/>
    <w:rsid w:val="00E07761"/>
    <w:rsid w:val="00E145E8"/>
    <w:rsid w:val="00E14DB7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64A4"/>
    <w:rsid w:val="00EC65D2"/>
    <w:rsid w:val="00EC7928"/>
    <w:rsid w:val="00ED7907"/>
    <w:rsid w:val="00EE13A4"/>
    <w:rsid w:val="00EE1D72"/>
    <w:rsid w:val="00EE3E3E"/>
    <w:rsid w:val="00F028BA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D1BB4"/>
    <w:rsid w:val="00FD4188"/>
    <w:rsid w:val="00FD6EEE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1632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33</cp:revision>
  <cp:lastPrinted>2023-06-21T20:04:00Z</cp:lastPrinted>
  <dcterms:created xsi:type="dcterms:W3CDTF">2023-01-25T17:31:00Z</dcterms:created>
  <dcterms:modified xsi:type="dcterms:W3CDTF">2023-08-29T16:48:00Z</dcterms:modified>
</cp:coreProperties>
</file>