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2076" w14:textId="29F78417" w:rsidR="00930DF2" w:rsidRPr="004F3CD0" w:rsidRDefault="00F968DA" w:rsidP="005525E8">
      <w:pPr>
        <w:spacing w:after="0" w:line="276" w:lineRule="auto"/>
        <w:ind w:left="5103"/>
        <w:jc w:val="both"/>
        <w:rPr>
          <w:rFonts w:asciiTheme="majorHAnsi" w:hAnsiTheme="majorHAnsi" w:cstheme="majorHAnsi"/>
          <w:sz w:val="24"/>
          <w:szCs w:val="24"/>
        </w:rPr>
      </w:pPr>
      <w:r w:rsidRPr="004F3CD0">
        <w:rPr>
          <w:rFonts w:asciiTheme="majorHAnsi" w:hAnsiTheme="majorHAnsi" w:cstheme="majorHAnsi"/>
          <w:sz w:val="24"/>
          <w:szCs w:val="24"/>
        </w:rPr>
        <w:t xml:space="preserve">Composição </w:t>
      </w:r>
      <w:r w:rsidR="00AF66F2" w:rsidRPr="004F3CD0">
        <w:rPr>
          <w:rFonts w:asciiTheme="majorHAnsi" w:hAnsiTheme="majorHAnsi" w:cstheme="majorHAnsi"/>
          <w:sz w:val="24"/>
          <w:szCs w:val="24"/>
        </w:rPr>
        <w:t>do Conselho Diretor</w:t>
      </w:r>
      <w:r w:rsidR="008A25F2" w:rsidRPr="004F3CD0">
        <w:rPr>
          <w:rFonts w:asciiTheme="majorHAnsi" w:hAnsiTheme="majorHAnsi" w:cstheme="majorHAnsi"/>
          <w:sz w:val="24"/>
          <w:szCs w:val="24"/>
        </w:rPr>
        <w:t xml:space="preserve"> - exercício</w:t>
      </w:r>
      <w:r w:rsidR="005014FC" w:rsidRPr="004F3CD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8A25F2" w:rsidRPr="004F3CD0">
        <w:rPr>
          <w:rFonts w:asciiTheme="majorHAnsi" w:hAnsiTheme="majorHAnsi" w:cstheme="majorHAnsi"/>
          <w:color w:val="000000"/>
          <w:sz w:val="24"/>
          <w:szCs w:val="24"/>
        </w:rPr>
        <w:t>202</w:t>
      </w:r>
      <w:r w:rsidR="005525E8" w:rsidRPr="004F3CD0">
        <w:rPr>
          <w:rFonts w:asciiTheme="majorHAnsi" w:hAnsiTheme="majorHAnsi" w:cstheme="majorHAnsi"/>
          <w:color w:val="000000"/>
          <w:sz w:val="24"/>
          <w:szCs w:val="24"/>
        </w:rPr>
        <w:t>4</w:t>
      </w:r>
      <w:r w:rsidR="000A2B7C" w:rsidRPr="004F3CD0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3320D4E7" w14:textId="77777777" w:rsidR="004F3CD0" w:rsidRDefault="004F3CD0" w:rsidP="00AF66F2">
      <w:pPr>
        <w:spacing w:after="0" w:line="276" w:lineRule="auto"/>
        <w:ind w:left="-28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B107C78" w14:textId="7F6725C4" w:rsidR="006D6C45" w:rsidRPr="004F3CD0" w:rsidRDefault="00C24AB9" w:rsidP="00AF66F2">
      <w:pPr>
        <w:spacing w:after="0" w:line="276" w:lineRule="auto"/>
        <w:ind w:left="-28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F3CD0">
        <w:rPr>
          <w:rFonts w:asciiTheme="majorHAnsi" w:hAnsiTheme="majorHAnsi" w:cstheme="majorHAnsi"/>
          <w:color w:val="000000"/>
          <w:sz w:val="24"/>
          <w:szCs w:val="24"/>
        </w:rPr>
        <w:t xml:space="preserve">O PLENÁRIO DO CONSELHO DE ARQUITETURA E URBANISMO DE MATO GROSSO – CAU/MT no exercício das competências e prerrogativas de que </w:t>
      </w:r>
      <w:r w:rsidRPr="004F3CD0">
        <w:rPr>
          <w:rFonts w:asciiTheme="majorHAnsi" w:hAnsiTheme="majorHAnsi" w:cstheme="majorHAnsi"/>
          <w:color w:val="auto"/>
          <w:sz w:val="24"/>
          <w:szCs w:val="24"/>
        </w:rPr>
        <w:t xml:space="preserve">trata os artigos 29 e 30 do Regimento Interno do CAU/MT, reunido ordinariamente em Cuiabá-MT, na sede do CAU/MT, no </w:t>
      </w:r>
      <w:r w:rsidRPr="004F3CD0">
        <w:rPr>
          <w:rFonts w:asciiTheme="majorHAnsi" w:hAnsiTheme="majorHAnsi" w:cstheme="majorHAnsi"/>
          <w:color w:val="000000"/>
          <w:sz w:val="24"/>
          <w:szCs w:val="24"/>
        </w:rPr>
        <w:t xml:space="preserve">dia </w:t>
      </w:r>
      <w:r w:rsidR="005525E8" w:rsidRPr="004F3CD0">
        <w:rPr>
          <w:rFonts w:asciiTheme="majorHAnsi" w:hAnsiTheme="majorHAnsi" w:cstheme="majorHAnsi"/>
          <w:color w:val="000000"/>
          <w:sz w:val="24"/>
          <w:szCs w:val="24"/>
        </w:rPr>
        <w:t>11 de janeiro de 2024</w:t>
      </w:r>
      <w:r w:rsidRPr="004F3CD0">
        <w:rPr>
          <w:rFonts w:asciiTheme="majorHAnsi" w:hAnsiTheme="majorHAnsi" w:cstheme="majorHAnsi"/>
          <w:color w:val="000000"/>
          <w:sz w:val="24"/>
          <w:szCs w:val="24"/>
        </w:rPr>
        <w:t>, após análise do assunto em epígrafe, e</w:t>
      </w:r>
    </w:p>
    <w:p w14:paraId="2AAD062E" w14:textId="77777777" w:rsidR="005525E8" w:rsidRPr="004F3CD0" w:rsidRDefault="005525E8" w:rsidP="00AF66F2">
      <w:pPr>
        <w:tabs>
          <w:tab w:val="left" w:pos="2268"/>
        </w:tabs>
        <w:spacing w:after="0" w:line="276" w:lineRule="auto"/>
        <w:ind w:left="-284"/>
        <w:jc w:val="both"/>
        <w:rPr>
          <w:rFonts w:asciiTheme="majorHAnsi" w:hAnsiTheme="majorHAnsi" w:cstheme="majorHAnsi"/>
          <w:sz w:val="24"/>
          <w:szCs w:val="24"/>
        </w:rPr>
      </w:pPr>
    </w:p>
    <w:p w14:paraId="5EC16821" w14:textId="3CA540A0" w:rsidR="00AF66F2" w:rsidRPr="004F3CD0" w:rsidRDefault="00AF66F2" w:rsidP="00AF66F2">
      <w:pPr>
        <w:tabs>
          <w:tab w:val="left" w:pos="2268"/>
        </w:tabs>
        <w:spacing w:after="0" w:line="276" w:lineRule="auto"/>
        <w:ind w:left="-284"/>
        <w:jc w:val="both"/>
        <w:rPr>
          <w:rFonts w:asciiTheme="majorHAnsi" w:hAnsiTheme="majorHAnsi" w:cstheme="majorHAnsi"/>
          <w:sz w:val="24"/>
          <w:szCs w:val="24"/>
        </w:rPr>
      </w:pPr>
      <w:r w:rsidRPr="004F3CD0">
        <w:rPr>
          <w:rFonts w:asciiTheme="majorHAnsi" w:hAnsiTheme="majorHAnsi" w:cstheme="majorHAnsi"/>
          <w:sz w:val="24"/>
          <w:szCs w:val="24"/>
        </w:rPr>
        <w:t xml:space="preserve">Considerando que o Conselho Diretor será composto na primeira reunião plenária do ano pelo presidente e pelos coordenadores das comissões ordinárias do CAU/MT, conforme art. 154 do Regimento Interno do CAU/MT, de 09 de fevereiro de 2019. </w:t>
      </w:r>
    </w:p>
    <w:p w14:paraId="3CC4AA3B" w14:textId="77777777" w:rsidR="00AF66F2" w:rsidRPr="004F3CD0" w:rsidRDefault="00AF66F2" w:rsidP="00AF66F2">
      <w:pPr>
        <w:tabs>
          <w:tab w:val="left" w:pos="2268"/>
        </w:tabs>
        <w:spacing w:after="0" w:line="276" w:lineRule="auto"/>
        <w:ind w:left="-284"/>
        <w:jc w:val="both"/>
        <w:rPr>
          <w:rFonts w:asciiTheme="majorHAnsi" w:hAnsiTheme="majorHAnsi" w:cstheme="majorHAnsi"/>
          <w:sz w:val="24"/>
          <w:szCs w:val="24"/>
        </w:rPr>
      </w:pPr>
    </w:p>
    <w:p w14:paraId="5FC37704" w14:textId="77777777" w:rsidR="00AF66F2" w:rsidRPr="004F3CD0" w:rsidRDefault="00AF66F2" w:rsidP="00AF66F2">
      <w:pPr>
        <w:tabs>
          <w:tab w:val="left" w:pos="2268"/>
        </w:tabs>
        <w:spacing w:after="0" w:line="276" w:lineRule="auto"/>
        <w:ind w:left="-284"/>
        <w:jc w:val="both"/>
        <w:rPr>
          <w:rFonts w:asciiTheme="majorHAnsi" w:hAnsiTheme="majorHAnsi" w:cstheme="majorHAnsi"/>
          <w:sz w:val="24"/>
          <w:szCs w:val="24"/>
        </w:rPr>
      </w:pPr>
      <w:r w:rsidRPr="004F3CD0">
        <w:rPr>
          <w:rFonts w:asciiTheme="majorHAnsi" w:hAnsiTheme="majorHAnsi" w:cstheme="majorHAnsi"/>
          <w:sz w:val="24"/>
          <w:szCs w:val="24"/>
        </w:rPr>
        <w:t>Considerando que o Presidente, vice-presidentes que não exerçam cargo de coordenação de comissão ordinária, coordenadores de comissão ordinária serão membros do Conselho Diretor, conforme art. 154 do Regimento Interno do CAU/MT, de 09 de fevereiro de 2019.</w:t>
      </w:r>
    </w:p>
    <w:p w14:paraId="68B9CFA2" w14:textId="77777777" w:rsidR="00AF66F2" w:rsidRPr="004F3CD0" w:rsidRDefault="00AF66F2" w:rsidP="00AF66F2">
      <w:pPr>
        <w:tabs>
          <w:tab w:val="left" w:pos="2268"/>
        </w:tabs>
        <w:spacing w:after="0"/>
        <w:ind w:left="-284"/>
        <w:jc w:val="both"/>
        <w:rPr>
          <w:rFonts w:asciiTheme="majorHAnsi" w:hAnsiTheme="majorHAnsi" w:cstheme="majorHAnsi"/>
          <w:sz w:val="24"/>
          <w:szCs w:val="24"/>
        </w:rPr>
      </w:pPr>
    </w:p>
    <w:p w14:paraId="3B5F6B5E" w14:textId="77777777" w:rsidR="006D6C45" w:rsidRPr="004F3CD0" w:rsidRDefault="006D6C45" w:rsidP="006D6C45">
      <w:pPr>
        <w:spacing w:line="360" w:lineRule="auto"/>
        <w:ind w:left="-284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F3CD0">
        <w:rPr>
          <w:rFonts w:asciiTheme="majorHAnsi" w:eastAsia="Times New Roman" w:hAnsiTheme="majorHAnsi" w:cstheme="majorHAnsi"/>
          <w:b/>
          <w:sz w:val="24"/>
          <w:szCs w:val="24"/>
        </w:rPr>
        <w:t>DELIBEROU:</w:t>
      </w:r>
    </w:p>
    <w:p w14:paraId="56A6D61B" w14:textId="3D9F157D" w:rsidR="00D6494C" w:rsidRDefault="006257E4" w:rsidP="00D6494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3CD0">
        <w:rPr>
          <w:rFonts w:asciiTheme="majorHAnsi" w:hAnsiTheme="majorHAnsi" w:cstheme="majorHAnsi"/>
          <w:sz w:val="24"/>
          <w:szCs w:val="24"/>
          <w:lang w:eastAsia="ar-SA"/>
        </w:rPr>
        <w:t xml:space="preserve">1 – Aprovar </w:t>
      </w:r>
      <w:r w:rsidR="000A2B7C" w:rsidRPr="004F3CD0">
        <w:rPr>
          <w:rFonts w:asciiTheme="majorHAnsi" w:hAnsiTheme="majorHAnsi" w:cstheme="majorHAnsi"/>
          <w:sz w:val="24"/>
          <w:szCs w:val="24"/>
          <w:lang w:eastAsia="ar-SA"/>
        </w:rPr>
        <w:t xml:space="preserve">e homologar </w:t>
      </w:r>
      <w:r w:rsidRPr="004F3CD0">
        <w:rPr>
          <w:rFonts w:asciiTheme="majorHAnsi" w:hAnsiTheme="majorHAnsi" w:cstheme="majorHAnsi"/>
          <w:sz w:val="24"/>
          <w:szCs w:val="24"/>
          <w:lang w:eastAsia="ar-SA"/>
        </w:rPr>
        <w:t>a</w:t>
      </w:r>
      <w:r w:rsidRPr="004F3CD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4F3CD0">
        <w:rPr>
          <w:rFonts w:asciiTheme="majorHAnsi" w:hAnsiTheme="majorHAnsi" w:cstheme="majorHAnsi"/>
          <w:sz w:val="24"/>
          <w:szCs w:val="24"/>
        </w:rPr>
        <w:t xml:space="preserve">composição </w:t>
      </w:r>
      <w:r w:rsidRPr="004F3CD0">
        <w:rPr>
          <w:rFonts w:asciiTheme="majorHAnsi" w:hAnsiTheme="majorHAnsi" w:cstheme="majorHAnsi"/>
          <w:sz w:val="24"/>
          <w:szCs w:val="24"/>
          <w:lang w:eastAsia="ar-SA"/>
        </w:rPr>
        <w:t xml:space="preserve">da </w:t>
      </w:r>
      <w:r w:rsidR="00AF66F2" w:rsidRPr="004F3CD0">
        <w:rPr>
          <w:rFonts w:asciiTheme="majorHAnsi" w:hAnsiTheme="majorHAnsi" w:cstheme="majorHAnsi"/>
          <w:sz w:val="24"/>
          <w:szCs w:val="24"/>
          <w:lang w:eastAsia="ar-SA"/>
        </w:rPr>
        <w:t xml:space="preserve">Conselho </w:t>
      </w:r>
      <w:r w:rsidR="00AF66F2" w:rsidRPr="004F3CD0">
        <w:rPr>
          <w:rFonts w:asciiTheme="majorHAnsi" w:hAnsiTheme="majorHAnsi" w:cstheme="majorHAnsi"/>
          <w:sz w:val="24"/>
          <w:szCs w:val="24"/>
        </w:rPr>
        <w:t>Diretor</w:t>
      </w:r>
      <w:r w:rsidRPr="004F3CD0">
        <w:rPr>
          <w:rFonts w:asciiTheme="majorHAnsi" w:hAnsiTheme="majorHAnsi" w:cstheme="majorHAnsi"/>
          <w:sz w:val="24"/>
          <w:szCs w:val="24"/>
        </w:rPr>
        <w:t xml:space="preserve">, conforme segue: </w:t>
      </w:r>
      <w:r w:rsidR="00582119">
        <w:rPr>
          <w:rFonts w:asciiTheme="majorHAnsi" w:hAnsiTheme="majorHAnsi" w:cstheme="majorHAnsi"/>
          <w:sz w:val="24"/>
          <w:szCs w:val="24"/>
        </w:rPr>
        <w:t xml:space="preserve">Elisangela Fernandes </w:t>
      </w:r>
      <w:proofErr w:type="spellStart"/>
      <w:r w:rsidR="00582119">
        <w:rPr>
          <w:rFonts w:asciiTheme="majorHAnsi" w:hAnsiTheme="majorHAnsi" w:cstheme="majorHAnsi"/>
          <w:sz w:val="24"/>
          <w:szCs w:val="24"/>
        </w:rPr>
        <w:t>Bokorni</w:t>
      </w:r>
      <w:proofErr w:type="spellEnd"/>
      <w:r w:rsidR="00582119">
        <w:rPr>
          <w:rFonts w:asciiTheme="majorHAnsi" w:hAnsiTheme="majorHAnsi" w:cstheme="majorHAnsi"/>
          <w:sz w:val="24"/>
          <w:szCs w:val="24"/>
        </w:rPr>
        <w:t xml:space="preserve">, Enodes Soares Ferreira, </w:t>
      </w:r>
      <w:proofErr w:type="spellStart"/>
      <w:r w:rsidR="00582119">
        <w:rPr>
          <w:rFonts w:asciiTheme="majorHAnsi" w:hAnsiTheme="majorHAnsi" w:cstheme="majorHAnsi"/>
          <w:sz w:val="24"/>
          <w:szCs w:val="24"/>
        </w:rPr>
        <w:t>Weverthon</w:t>
      </w:r>
      <w:proofErr w:type="spellEnd"/>
      <w:r w:rsidR="00582119">
        <w:rPr>
          <w:rFonts w:asciiTheme="majorHAnsi" w:hAnsiTheme="majorHAnsi" w:cstheme="majorHAnsi"/>
          <w:sz w:val="24"/>
          <w:szCs w:val="24"/>
        </w:rPr>
        <w:t xml:space="preserve"> Foles Veras, Karen </w:t>
      </w:r>
      <w:proofErr w:type="spellStart"/>
      <w:r w:rsidR="00582119">
        <w:rPr>
          <w:rFonts w:asciiTheme="majorHAnsi" w:hAnsiTheme="majorHAnsi" w:cstheme="majorHAnsi"/>
          <w:sz w:val="24"/>
          <w:szCs w:val="24"/>
        </w:rPr>
        <w:t>Mayumi</w:t>
      </w:r>
      <w:proofErr w:type="spellEnd"/>
      <w:r w:rsidR="00582119">
        <w:rPr>
          <w:rFonts w:asciiTheme="majorHAnsi" w:hAnsiTheme="majorHAnsi" w:cstheme="majorHAnsi"/>
          <w:sz w:val="24"/>
          <w:szCs w:val="24"/>
        </w:rPr>
        <w:t xml:space="preserve"> Matsumoto, Carmelina </w:t>
      </w:r>
      <w:proofErr w:type="spellStart"/>
      <w:r w:rsidR="00582119">
        <w:rPr>
          <w:rFonts w:asciiTheme="majorHAnsi" w:hAnsiTheme="majorHAnsi" w:cstheme="majorHAnsi"/>
          <w:sz w:val="24"/>
          <w:szCs w:val="24"/>
        </w:rPr>
        <w:t>Suquere</w:t>
      </w:r>
      <w:proofErr w:type="spellEnd"/>
      <w:r w:rsidR="00582119">
        <w:rPr>
          <w:rFonts w:asciiTheme="majorHAnsi" w:hAnsiTheme="majorHAnsi" w:cstheme="majorHAnsi"/>
          <w:sz w:val="24"/>
          <w:szCs w:val="24"/>
        </w:rPr>
        <w:t xml:space="preserve"> de Moraes.</w:t>
      </w:r>
    </w:p>
    <w:p w14:paraId="03C4CAA1" w14:textId="0943D217" w:rsidR="00DC0B4F" w:rsidRPr="004F3CD0" w:rsidRDefault="00DC0B4F" w:rsidP="00D6494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 – As reuniões do Conselho Diretor serão realizadas conforme a necessidade do CAU/MT.</w:t>
      </w:r>
    </w:p>
    <w:p w14:paraId="51822621" w14:textId="24836D85" w:rsidR="006257E4" w:rsidRDefault="00582119" w:rsidP="006257E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  <w:r>
        <w:rPr>
          <w:rFonts w:asciiTheme="majorHAnsi" w:hAnsiTheme="majorHAnsi" w:cstheme="majorHAnsi"/>
          <w:sz w:val="24"/>
          <w:szCs w:val="24"/>
          <w:lang w:eastAsia="ar-SA"/>
        </w:rPr>
        <w:t>2</w:t>
      </w:r>
      <w:r w:rsidR="006257E4" w:rsidRPr="004F3CD0">
        <w:rPr>
          <w:rFonts w:asciiTheme="majorHAnsi" w:hAnsiTheme="majorHAnsi" w:cstheme="majorHAnsi"/>
          <w:sz w:val="24"/>
          <w:szCs w:val="24"/>
          <w:lang w:eastAsia="ar-SA"/>
        </w:rPr>
        <w:t xml:space="preserve"> - Esta deliberação entra em vigor nesta data.</w:t>
      </w:r>
    </w:p>
    <w:p w14:paraId="04566127" w14:textId="2F8CA908" w:rsidR="00B5132F" w:rsidRPr="00B5132F" w:rsidRDefault="00B5132F" w:rsidP="00B5132F">
      <w:pPr>
        <w:tabs>
          <w:tab w:val="left" w:pos="1418"/>
        </w:tabs>
        <w:spacing w:line="276" w:lineRule="auto"/>
        <w:jc w:val="both"/>
        <w:rPr>
          <w:rFonts w:asciiTheme="majorHAnsi" w:hAnsiTheme="majorHAnsi" w:cstheme="majorHAnsi"/>
          <w:bCs/>
          <w:color w:val="auto"/>
        </w:rPr>
      </w:pPr>
      <w:bookmarkStart w:id="0" w:name="_Hlk152983372"/>
      <w:r>
        <w:rPr>
          <w:rFonts w:asciiTheme="majorHAnsi" w:hAnsiTheme="majorHAnsi" w:cstheme="majorHAnsi"/>
        </w:rPr>
        <w:t xml:space="preserve">Com 09 </w:t>
      </w:r>
      <w:r>
        <w:rPr>
          <w:rFonts w:asciiTheme="majorHAnsi" w:hAnsiTheme="majorHAnsi" w:cstheme="majorHAnsi"/>
          <w:b/>
        </w:rPr>
        <w:t xml:space="preserve">votos favoráveis </w:t>
      </w:r>
      <w:r>
        <w:rPr>
          <w:rFonts w:asciiTheme="majorHAnsi" w:hAnsiTheme="majorHAnsi" w:cstheme="majorHAnsi"/>
        </w:rPr>
        <w:t xml:space="preserve">dos Conselheiros Luciano </w:t>
      </w:r>
      <w:proofErr w:type="spellStart"/>
      <w:r>
        <w:rPr>
          <w:rFonts w:asciiTheme="majorHAnsi" w:hAnsiTheme="majorHAnsi" w:cstheme="majorHAnsi"/>
        </w:rPr>
        <w:t>Narezi</w:t>
      </w:r>
      <w:proofErr w:type="spellEnd"/>
      <w:r>
        <w:rPr>
          <w:rFonts w:asciiTheme="majorHAnsi" w:hAnsiTheme="majorHAnsi" w:cstheme="majorHAnsi"/>
        </w:rPr>
        <w:t xml:space="preserve"> de Brito, </w:t>
      </w:r>
      <w:proofErr w:type="spellStart"/>
      <w:r>
        <w:rPr>
          <w:rFonts w:asciiTheme="majorHAnsi" w:hAnsiTheme="majorHAnsi" w:cstheme="majorHAnsi"/>
        </w:rPr>
        <w:t>Weverthon</w:t>
      </w:r>
      <w:proofErr w:type="spellEnd"/>
      <w:r>
        <w:rPr>
          <w:rFonts w:asciiTheme="majorHAnsi" w:hAnsiTheme="majorHAnsi" w:cstheme="majorHAnsi"/>
        </w:rPr>
        <w:t xml:space="preserve"> Foles Veras, Karen </w:t>
      </w:r>
      <w:proofErr w:type="spellStart"/>
      <w:r>
        <w:rPr>
          <w:rFonts w:asciiTheme="majorHAnsi" w:hAnsiTheme="majorHAnsi" w:cstheme="majorHAnsi"/>
        </w:rPr>
        <w:t>Mayumi</w:t>
      </w:r>
      <w:proofErr w:type="spellEnd"/>
      <w:r>
        <w:rPr>
          <w:rFonts w:asciiTheme="majorHAnsi" w:hAnsiTheme="majorHAnsi" w:cstheme="majorHAnsi"/>
        </w:rPr>
        <w:t xml:space="preserve"> Matsumoto, Enodes Soares Ferreira, Carmelina </w:t>
      </w:r>
      <w:proofErr w:type="spellStart"/>
      <w:r>
        <w:rPr>
          <w:rFonts w:asciiTheme="majorHAnsi" w:hAnsiTheme="majorHAnsi" w:cstheme="majorHAnsi"/>
        </w:rPr>
        <w:t>Suquere</w:t>
      </w:r>
      <w:proofErr w:type="spellEnd"/>
      <w:r>
        <w:rPr>
          <w:rFonts w:asciiTheme="majorHAnsi" w:hAnsiTheme="majorHAnsi" w:cstheme="majorHAnsi"/>
        </w:rPr>
        <w:t xml:space="preserve"> De Moraes, Rafael Leandro Rodrigues Dos Santos, Ana Cristina Soares De Lima, Ana Flavia Leão Preza, Gisele Oliveira Maia; 00 </w:t>
      </w:r>
      <w:r>
        <w:rPr>
          <w:rFonts w:asciiTheme="majorHAnsi" w:hAnsiTheme="majorHAnsi" w:cstheme="majorHAnsi"/>
          <w:b/>
        </w:rPr>
        <w:t>votos contrários</w:t>
      </w:r>
      <w:r>
        <w:rPr>
          <w:rFonts w:asciiTheme="majorHAnsi" w:hAnsiTheme="majorHAnsi" w:cstheme="majorHAnsi"/>
        </w:rPr>
        <w:t xml:space="preserve">; 00 </w:t>
      </w:r>
      <w:r>
        <w:rPr>
          <w:rFonts w:asciiTheme="majorHAnsi" w:hAnsiTheme="majorHAnsi" w:cstheme="majorHAnsi"/>
          <w:b/>
        </w:rPr>
        <w:t>abstenções</w:t>
      </w:r>
      <w:r>
        <w:rPr>
          <w:rFonts w:asciiTheme="majorHAnsi" w:hAnsiTheme="majorHAnsi" w:cstheme="majorHAnsi"/>
        </w:rPr>
        <w:t xml:space="preserve">; 00 </w:t>
      </w:r>
      <w:r>
        <w:rPr>
          <w:rFonts w:asciiTheme="majorHAnsi" w:hAnsiTheme="majorHAnsi" w:cstheme="majorHAnsi"/>
          <w:b/>
        </w:rPr>
        <w:t>ausências</w:t>
      </w:r>
      <w:r>
        <w:rPr>
          <w:rFonts w:asciiTheme="majorHAnsi" w:hAnsiTheme="majorHAnsi" w:cstheme="majorHAnsi"/>
          <w:bCs/>
        </w:rPr>
        <w:t xml:space="preserve"> dos Conselheiros.</w:t>
      </w:r>
      <w:bookmarkEnd w:id="0"/>
    </w:p>
    <w:p w14:paraId="60B43556" w14:textId="77777777" w:rsidR="009525BE" w:rsidRPr="004F3CD0" w:rsidRDefault="009525BE" w:rsidP="006257E4">
      <w:pPr>
        <w:spacing w:line="276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327DD33A" w14:textId="77777777" w:rsidR="004F3CD0" w:rsidRDefault="004F3CD0" w:rsidP="004F3CD0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Elisângela Fernandes </w:t>
      </w:r>
      <w:proofErr w:type="spellStart"/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Bokorni</w:t>
      </w:r>
      <w:proofErr w:type="spellEnd"/>
    </w:p>
    <w:p w14:paraId="4F06B068" w14:textId="32C45F03" w:rsidR="006257E4" w:rsidRPr="004F3CD0" w:rsidRDefault="006257E4" w:rsidP="004F3CD0">
      <w:pPr>
        <w:spacing w:after="0" w:line="276" w:lineRule="auto"/>
        <w:jc w:val="center"/>
        <w:rPr>
          <w:rFonts w:asciiTheme="majorHAnsi" w:hAnsiTheme="majorHAnsi" w:cstheme="majorHAnsi"/>
          <w:bCs/>
          <w:iCs/>
          <w:color w:val="000000"/>
          <w:sz w:val="24"/>
          <w:szCs w:val="24"/>
        </w:rPr>
      </w:pPr>
      <w:r w:rsidRPr="004F3CD0">
        <w:rPr>
          <w:rFonts w:asciiTheme="majorHAnsi" w:hAnsiTheme="majorHAnsi" w:cstheme="majorHAnsi"/>
          <w:bCs/>
          <w:iCs/>
          <w:color w:val="000000"/>
          <w:sz w:val="24"/>
          <w:szCs w:val="24"/>
        </w:rPr>
        <w:t>Presidente do CAU/MT</w:t>
      </w:r>
    </w:p>
    <w:p w14:paraId="3058E4A0" w14:textId="77777777" w:rsidR="004F3CD0" w:rsidRDefault="004F3CD0" w:rsidP="009525BE">
      <w:pPr>
        <w:rPr>
          <w:rFonts w:asciiTheme="majorHAnsi" w:hAnsiTheme="majorHAnsi" w:cstheme="majorHAnsi"/>
          <w:b/>
          <w:iCs/>
          <w:color w:val="000000"/>
          <w:sz w:val="24"/>
          <w:szCs w:val="24"/>
        </w:rPr>
      </w:pPr>
    </w:p>
    <w:p w14:paraId="40EA5457" w14:textId="77777777" w:rsidR="004F3CD0" w:rsidRPr="003839B0" w:rsidRDefault="004F3CD0" w:rsidP="004F3CD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lastRenderedPageBreak/>
        <w:t>144</w:t>
      </w:r>
      <w:r w:rsidRPr="003839B0">
        <w:rPr>
          <w:rFonts w:asciiTheme="majorHAnsi" w:eastAsia="Calibri" w:hAnsiTheme="majorHAnsi" w:cstheme="majorHAnsi"/>
          <w:sz w:val="24"/>
          <w:szCs w:val="24"/>
        </w:rPr>
        <w:t>ª REUNIÃO PLENÁRIA ORDINÁRIA DO CAU/</w:t>
      </w:r>
      <w:r>
        <w:rPr>
          <w:rFonts w:asciiTheme="majorHAnsi" w:eastAsia="Calibri" w:hAnsiTheme="majorHAnsi" w:cstheme="majorHAnsi"/>
          <w:sz w:val="24"/>
          <w:szCs w:val="24"/>
        </w:rPr>
        <w:t>MT</w:t>
      </w:r>
    </w:p>
    <w:p w14:paraId="78B2692A" w14:textId="77777777" w:rsidR="004F3CD0" w:rsidRPr="003839B0" w:rsidRDefault="004F3CD0" w:rsidP="004F3CD0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3839B0">
        <w:rPr>
          <w:rFonts w:asciiTheme="majorHAnsi" w:eastAsia="Times New Roman" w:hAnsiTheme="majorHAnsi" w:cstheme="majorHAnsi"/>
          <w:b/>
          <w:sz w:val="24"/>
          <w:szCs w:val="24"/>
        </w:rPr>
        <w:t>Folha de Votação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9"/>
        <w:gridCol w:w="1100"/>
        <w:gridCol w:w="1168"/>
        <w:gridCol w:w="1100"/>
        <w:gridCol w:w="1639"/>
      </w:tblGrid>
      <w:tr w:rsidR="004F3CD0" w:rsidRPr="003839B0" w14:paraId="794E656F" w14:textId="77777777" w:rsidTr="00C811B7">
        <w:tc>
          <w:tcPr>
            <w:tcW w:w="3919" w:type="dxa"/>
            <w:vMerge w:val="restart"/>
            <w:shd w:val="clear" w:color="auto" w:fill="auto"/>
            <w:vAlign w:val="center"/>
          </w:tcPr>
          <w:p w14:paraId="6F796F1C" w14:textId="77777777" w:rsidR="004F3CD0" w:rsidRPr="003839B0" w:rsidRDefault="004F3CD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Conselheiro</w:t>
            </w:r>
          </w:p>
        </w:tc>
        <w:tc>
          <w:tcPr>
            <w:tcW w:w="5007" w:type="dxa"/>
            <w:gridSpan w:val="4"/>
            <w:shd w:val="clear" w:color="auto" w:fill="auto"/>
          </w:tcPr>
          <w:p w14:paraId="20A872F2" w14:textId="77777777" w:rsidR="004F3CD0" w:rsidRPr="003839B0" w:rsidRDefault="004F3CD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Votação</w:t>
            </w:r>
          </w:p>
        </w:tc>
      </w:tr>
      <w:tr w:rsidR="004F3CD0" w:rsidRPr="003839B0" w14:paraId="72F05359" w14:textId="77777777" w:rsidTr="00C811B7">
        <w:tc>
          <w:tcPr>
            <w:tcW w:w="3919" w:type="dxa"/>
            <w:vMerge/>
            <w:shd w:val="clear" w:color="auto" w:fill="auto"/>
          </w:tcPr>
          <w:p w14:paraId="4F964404" w14:textId="77777777" w:rsidR="004F3CD0" w:rsidRPr="003839B0" w:rsidRDefault="004F3CD0" w:rsidP="00C811B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52BC2E7C" w14:textId="77777777" w:rsidR="004F3CD0" w:rsidRPr="003839B0" w:rsidRDefault="004F3CD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18502D81" w14:textId="77777777" w:rsidR="004F3CD0" w:rsidRPr="003839B0" w:rsidRDefault="004F3CD0" w:rsidP="00C811B7">
            <w:pPr>
              <w:spacing w:after="0" w:line="240" w:lineRule="auto"/>
              <w:ind w:left="-53" w:right="-44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56EE7B43" w14:textId="77777777" w:rsidR="004F3CD0" w:rsidRPr="003839B0" w:rsidRDefault="004F3CD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proofErr w:type="spellStart"/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Abst</w:t>
            </w:r>
            <w:proofErr w:type="spellEnd"/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639" w:type="dxa"/>
            <w:shd w:val="clear" w:color="auto" w:fill="auto"/>
          </w:tcPr>
          <w:p w14:paraId="15FBAB89" w14:textId="77777777" w:rsidR="004F3CD0" w:rsidRPr="003839B0" w:rsidRDefault="004F3CD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Ausência</w:t>
            </w:r>
          </w:p>
        </w:tc>
      </w:tr>
      <w:tr w:rsidR="004F3CD0" w:rsidRPr="003839B0" w14:paraId="73B393C8" w14:textId="77777777" w:rsidTr="00C811B7">
        <w:trPr>
          <w:trHeight w:val="28"/>
        </w:trPr>
        <w:tc>
          <w:tcPr>
            <w:tcW w:w="3919" w:type="dxa"/>
            <w:shd w:val="clear" w:color="auto" w:fill="auto"/>
          </w:tcPr>
          <w:p w14:paraId="08BA8076" w14:textId="77777777" w:rsidR="004F3CD0" w:rsidRPr="003839B0" w:rsidRDefault="004F3CD0" w:rsidP="00C811B7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Luciano </w:t>
            </w:r>
            <w:proofErr w:type="spellStart"/>
            <w:r>
              <w:rPr>
                <w:rFonts w:asciiTheme="majorHAnsi" w:eastAsia="Cambria" w:hAnsiTheme="majorHAnsi" w:cstheme="majorHAnsi"/>
                <w:sz w:val="24"/>
                <w:szCs w:val="24"/>
              </w:rPr>
              <w:t>Narezi</w:t>
            </w:r>
            <w:proofErr w:type="spellEnd"/>
            <w:r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de Brito</w:t>
            </w:r>
          </w:p>
        </w:tc>
        <w:tc>
          <w:tcPr>
            <w:tcW w:w="1100" w:type="dxa"/>
            <w:shd w:val="clear" w:color="auto" w:fill="auto"/>
          </w:tcPr>
          <w:p w14:paraId="75DEDD8B" w14:textId="599A486F" w:rsidR="004F3CD0" w:rsidRPr="003839B0" w:rsidRDefault="00DC0B4F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1E623EC" w14:textId="38A9776C" w:rsidR="004F3CD0" w:rsidRPr="003839B0" w:rsidRDefault="004F3CD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74FCC31D" w14:textId="65458FC5" w:rsidR="004F3CD0" w:rsidRPr="003839B0" w:rsidRDefault="004F3CD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14:paraId="1FD61A16" w14:textId="614D15AE" w:rsidR="004F3CD0" w:rsidRPr="003839B0" w:rsidRDefault="004F3CD0" w:rsidP="00C811B7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82119" w:rsidRPr="003839B0" w14:paraId="678F377C" w14:textId="77777777" w:rsidTr="00C811B7">
        <w:trPr>
          <w:trHeight w:val="28"/>
        </w:trPr>
        <w:tc>
          <w:tcPr>
            <w:tcW w:w="3919" w:type="dxa"/>
            <w:shd w:val="clear" w:color="auto" w:fill="auto"/>
          </w:tcPr>
          <w:p w14:paraId="4B395F09" w14:textId="77777777" w:rsidR="00582119" w:rsidRPr="003839B0" w:rsidRDefault="00582119" w:rsidP="00582119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Elisângela Fernandes </w:t>
            </w:r>
            <w:proofErr w:type="spellStart"/>
            <w:r>
              <w:rPr>
                <w:rFonts w:asciiTheme="majorHAnsi" w:eastAsia="Cambria" w:hAnsiTheme="majorHAnsi" w:cstheme="majorHAnsi"/>
                <w:sz w:val="24"/>
                <w:szCs w:val="24"/>
              </w:rPr>
              <w:t>Bokorni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2FFAE03" w14:textId="7481B7F2" w:rsidR="00582119" w:rsidRPr="003839B0" w:rsidRDefault="00582119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55C3AFCF" w14:textId="2F7AC81C" w:rsidR="00582119" w:rsidRPr="003839B0" w:rsidRDefault="00582119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4F3C88D1" w14:textId="145BA421" w:rsidR="00582119" w:rsidRPr="003839B0" w:rsidRDefault="00582119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14:paraId="605993FD" w14:textId="1AB4442E" w:rsidR="00582119" w:rsidRPr="003839B0" w:rsidRDefault="00582119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-</w:t>
            </w:r>
          </w:p>
        </w:tc>
      </w:tr>
      <w:tr w:rsidR="00582119" w:rsidRPr="003839B0" w14:paraId="105E1F76" w14:textId="77777777" w:rsidTr="00C811B7">
        <w:trPr>
          <w:trHeight w:val="28"/>
        </w:trPr>
        <w:tc>
          <w:tcPr>
            <w:tcW w:w="3919" w:type="dxa"/>
            <w:shd w:val="clear" w:color="auto" w:fill="auto"/>
          </w:tcPr>
          <w:p w14:paraId="7C50836F" w14:textId="77777777" w:rsidR="00582119" w:rsidRPr="003839B0" w:rsidRDefault="00582119" w:rsidP="00582119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proofErr w:type="spellStart"/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>Weverthon</w:t>
            </w:r>
            <w:proofErr w:type="spellEnd"/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Foles Veras</w:t>
            </w:r>
          </w:p>
        </w:tc>
        <w:tc>
          <w:tcPr>
            <w:tcW w:w="1100" w:type="dxa"/>
            <w:shd w:val="clear" w:color="auto" w:fill="auto"/>
          </w:tcPr>
          <w:p w14:paraId="37CF2F0A" w14:textId="0ED9A7C4" w:rsidR="00582119" w:rsidRPr="003839B0" w:rsidRDefault="00DC0B4F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24C53E6" w14:textId="77777777" w:rsidR="00582119" w:rsidRPr="003839B0" w:rsidRDefault="00582119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653B5A0C" w14:textId="77777777" w:rsidR="00582119" w:rsidRPr="003839B0" w:rsidRDefault="00582119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14:paraId="30FA60BE" w14:textId="77777777" w:rsidR="00582119" w:rsidRPr="003839B0" w:rsidRDefault="00582119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82119" w:rsidRPr="003839B0" w14:paraId="3F7291B7" w14:textId="77777777" w:rsidTr="00C811B7">
        <w:trPr>
          <w:trHeight w:val="28"/>
        </w:trPr>
        <w:tc>
          <w:tcPr>
            <w:tcW w:w="3919" w:type="dxa"/>
            <w:shd w:val="clear" w:color="auto" w:fill="auto"/>
          </w:tcPr>
          <w:p w14:paraId="05E99B75" w14:textId="77777777" w:rsidR="00582119" w:rsidRPr="003839B0" w:rsidRDefault="00582119" w:rsidP="00582119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Karen </w:t>
            </w:r>
            <w:proofErr w:type="spellStart"/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>Mayumi</w:t>
            </w:r>
            <w:proofErr w:type="spellEnd"/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Matsumoto</w:t>
            </w:r>
          </w:p>
        </w:tc>
        <w:tc>
          <w:tcPr>
            <w:tcW w:w="1100" w:type="dxa"/>
            <w:shd w:val="clear" w:color="auto" w:fill="auto"/>
          </w:tcPr>
          <w:p w14:paraId="6DFD83B6" w14:textId="4F05C1B9" w:rsidR="00582119" w:rsidRPr="003839B0" w:rsidRDefault="00DC0B4F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1B2BD67" w14:textId="77777777" w:rsidR="00582119" w:rsidRPr="003839B0" w:rsidRDefault="00582119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3118DBA1" w14:textId="77777777" w:rsidR="00582119" w:rsidRPr="003839B0" w:rsidRDefault="00582119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14:paraId="21AE86B5" w14:textId="77777777" w:rsidR="00582119" w:rsidRPr="003839B0" w:rsidRDefault="00582119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82119" w:rsidRPr="003839B0" w14:paraId="547DB923" w14:textId="77777777" w:rsidTr="00C811B7">
        <w:trPr>
          <w:trHeight w:val="28"/>
        </w:trPr>
        <w:tc>
          <w:tcPr>
            <w:tcW w:w="3919" w:type="dxa"/>
            <w:shd w:val="clear" w:color="auto" w:fill="auto"/>
          </w:tcPr>
          <w:p w14:paraId="294CE9A8" w14:textId="77777777" w:rsidR="00582119" w:rsidRPr="003839B0" w:rsidRDefault="00582119" w:rsidP="00582119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>Enodes Soares Ferreira</w:t>
            </w:r>
          </w:p>
        </w:tc>
        <w:tc>
          <w:tcPr>
            <w:tcW w:w="1100" w:type="dxa"/>
            <w:shd w:val="clear" w:color="auto" w:fill="auto"/>
          </w:tcPr>
          <w:p w14:paraId="06AC9326" w14:textId="2AE5C6E7" w:rsidR="00582119" w:rsidRPr="003839B0" w:rsidRDefault="00DC0B4F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595C65D" w14:textId="77777777" w:rsidR="00582119" w:rsidRPr="003839B0" w:rsidRDefault="00582119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7DE7A20B" w14:textId="77777777" w:rsidR="00582119" w:rsidRPr="003839B0" w:rsidRDefault="00582119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14:paraId="3A406C0B" w14:textId="77777777" w:rsidR="00582119" w:rsidRPr="003839B0" w:rsidRDefault="00582119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82119" w:rsidRPr="003839B0" w14:paraId="67478AC9" w14:textId="77777777" w:rsidTr="00C811B7">
        <w:trPr>
          <w:trHeight w:val="28"/>
        </w:trPr>
        <w:tc>
          <w:tcPr>
            <w:tcW w:w="3919" w:type="dxa"/>
            <w:shd w:val="clear" w:color="auto" w:fill="auto"/>
          </w:tcPr>
          <w:p w14:paraId="76345711" w14:textId="77777777" w:rsidR="00582119" w:rsidRPr="003839B0" w:rsidRDefault="00582119" w:rsidP="00582119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Carmelina </w:t>
            </w:r>
            <w:proofErr w:type="spellStart"/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>Suquere</w:t>
            </w:r>
            <w:proofErr w:type="spellEnd"/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De Moraes</w:t>
            </w:r>
          </w:p>
        </w:tc>
        <w:tc>
          <w:tcPr>
            <w:tcW w:w="1100" w:type="dxa"/>
            <w:shd w:val="clear" w:color="auto" w:fill="auto"/>
          </w:tcPr>
          <w:p w14:paraId="50FD21D5" w14:textId="4C0C4696" w:rsidR="00582119" w:rsidRPr="003839B0" w:rsidRDefault="00DC0B4F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A07CF8F" w14:textId="77777777" w:rsidR="00582119" w:rsidRPr="003839B0" w:rsidRDefault="00582119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38B258FF" w14:textId="77777777" w:rsidR="00582119" w:rsidRPr="003839B0" w:rsidRDefault="00582119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14:paraId="2D0D0362" w14:textId="77777777" w:rsidR="00582119" w:rsidRPr="003839B0" w:rsidRDefault="00582119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82119" w:rsidRPr="003839B0" w14:paraId="687596A4" w14:textId="77777777" w:rsidTr="00C811B7">
        <w:trPr>
          <w:trHeight w:val="28"/>
        </w:trPr>
        <w:tc>
          <w:tcPr>
            <w:tcW w:w="3919" w:type="dxa"/>
            <w:shd w:val="clear" w:color="auto" w:fill="auto"/>
          </w:tcPr>
          <w:p w14:paraId="3EA42619" w14:textId="77777777" w:rsidR="00582119" w:rsidRPr="003839B0" w:rsidRDefault="00582119" w:rsidP="00582119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>Rafael Leandro Rodrigues Dos Santos</w:t>
            </w:r>
          </w:p>
        </w:tc>
        <w:tc>
          <w:tcPr>
            <w:tcW w:w="1100" w:type="dxa"/>
            <w:shd w:val="clear" w:color="auto" w:fill="auto"/>
          </w:tcPr>
          <w:p w14:paraId="3A566832" w14:textId="0DFCCAF4" w:rsidR="00582119" w:rsidRPr="003839B0" w:rsidRDefault="00DC0B4F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E81B36" w14:textId="77777777" w:rsidR="00582119" w:rsidRPr="003839B0" w:rsidRDefault="00582119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2668A050" w14:textId="77777777" w:rsidR="00582119" w:rsidRPr="003839B0" w:rsidRDefault="00582119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14:paraId="16DAF1A9" w14:textId="77777777" w:rsidR="00582119" w:rsidRPr="003839B0" w:rsidRDefault="00582119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82119" w:rsidRPr="003839B0" w14:paraId="76BF6B51" w14:textId="77777777" w:rsidTr="00C811B7">
        <w:trPr>
          <w:trHeight w:val="28"/>
        </w:trPr>
        <w:tc>
          <w:tcPr>
            <w:tcW w:w="3919" w:type="dxa"/>
            <w:shd w:val="clear" w:color="auto" w:fill="auto"/>
          </w:tcPr>
          <w:p w14:paraId="0220FEE7" w14:textId="77777777" w:rsidR="00582119" w:rsidRPr="003839B0" w:rsidRDefault="00582119" w:rsidP="00582119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>Ana Cristina Soares De Lima</w:t>
            </w:r>
          </w:p>
        </w:tc>
        <w:tc>
          <w:tcPr>
            <w:tcW w:w="1100" w:type="dxa"/>
            <w:shd w:val="clear" w:color="auto" w:fill="auto"/>
          </w:tcPr>
          <w:p w14:paraId="46DF97EB" w14:textId="360299AE" w:rsidR="00582119" w:rsidRPr="003839B0" w:rsidRDefault="00DC0B4F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AD3EE77" w14:textId="77777777" w:rsidR="00582119" w:rsidRPr="003839B0" w:rsidRDefault="00582119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7F6FF869" w14:textId="77777777" w:rsidR="00582119" w:rsidRPr="003839B0" w:rsidRDefault="00582119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14:paraId="0599C24B" w14:textId="77777777" w:rsidR="00582119" w:rsidRPr="003839B0" w:rsidRDefault="00582119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82119" w:rsidRPr="003839B0" w14:paraId="0F425429" w14:textId="77777777" w:rsidTr="00C811B7">
        <w:trPr>
          <w:trHeight w:val="28"/>
        </w:trPr>
        <w:tc>
          <w:tcPr>
            <w:tcW w:w="3919" w:type="dxa"/>
            <w:shd w:val="clear" w:color="auto" w:fill="auto"/>
          </w:tcPr>
          <w:p w14:paraId="28850BD9" w14:textId="77777777" w:rsidR="00582119" w:rsidRPr="003839B0" w:rsidRDefault="00582119" w:rsidP="00582119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B830FB">
              <w:rPr>
                <w:rFonts w:asciiTheme="majorHAnsi" w:eastAsia="Cambria" w:hAnsiTheme="majorHAnsi" w:cstheme="majorHAnsi"/>
                <w:sz w:val="24"/>
                <w:szCs w:val="24"/>
              </w:rPr>
              <w:t>Ana Flavia Leão Preza</w:t>
            </w:r>
          </w:p>
        </w:tc>
        <w:tc>
          <w:tcPr>
            <w:tcW w:w="1100" w:type="dxa"/>
            <w:shd w:val="clear" w:color="auto" w:fill="auto"/>
          </w:tcPr>
          <w:p w14:paraId="13243C68" w14:textId="1CCE740A" w:rsidR="00582119" w:rsidRPr="003839B0" w:rsidRDefault="00DC0B4F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2E1A93" w14:textId="77777777" w:rsidR="00582119" w:rsidRPr="003839B0" w:rsidRDefault="00582119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33BE6D78" w14:textId="77777777" w:rsidR="00582119" w:rsidRPr="003839B0" w:rsidRDefault="00582119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14:paraId="2B7A5602" w14:textId="77777777" w:rsidR="00582119" w:rsidRPr="003839B0" w:rsidRDefault="00582119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82119" w:rsidRPr="003839B0" w14:paraId="2231E8FD" w14:textId="77777777" w:rsidTr="00C811B7">
        <w:trPr>
          <w:trHeight w:val="28"/>
        </w:trPr>
        <w:tc>
          <w:tcPr>
            <w:tcW w:w="3919" w:type="dxa"/>
            <w:shd w:val="clear" w:color="auto" w:fill="auto"/>
          </w:tcPr>
          <w:p w14:paraId="7EA35CAB" w14:textId="77777777" w:rsidR="00582119" w:rsidRPr="00E33E04" w:rsidRDefault="00582119" w:rsidP="00582119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sz w:val="24"/>
                <w:szCs w:val="24"/>
              </w:rPr>
              <w:t>Gisele Oliveira Maia</w:t>
            </w:r>
          </w:p>
        </w:tc>
        <w:tc>
          <w:tcPr>
            <w:tcW w:w="1100" w:type="dxa"/>
            <w:shd w:val="clear" w:color="auto" w:fill="auto"/>
          </w:tcPr>
          <w:p w14:paraId="5C26F9AA" w14:textId="37467694" w:rsidR="00582119" w:rsidRPr="003839B0" w:rsidRDefault="00DC0B4F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E44DE2D" w14:textId="77777777" w:rsidR="00582119" w:rsidRPr="003839B0" w:rsidRDefault="00582119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130C4203" w14:textId="77777777" w:rsidR="00582119" w:rsidRPr="003839B0" w:rsidRDefault="00582119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14:paraId="584D2283" w14:textId="77777777" w:rsidR="00582119" w:rsidRPr="003839B0" w:rsidRDefault="00582119" w:rsidP="005821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6FC3ECE0" w14:textId="77777777" w:rsidR="004F3CD0" w:rsidRPr="00CE15DF" w:rsidRDefault="004F3CD0" w:rsidP="004F3CD0">
      <w:pPr>
        <w:rPr>
          <w:rFonts w:asciiTheme="majorHAnsi" w:eastAsia="Calibri" w:hAnsiTheme="majorHAnsi" w:cstheme="majorHAnsi"/>
          <w:sz w:val="24"/>
          <w:szCs w:val="24"/>
        </w:rPr>
      </w:pPr>
    </w:p>
    <w:p w14:paraId="4A634BB4" w14:textId="77777777" w:rsidR="004F3CD0" w:rsidRPr="00CE15DF" w:rsidRDefault="004F3CD0" w:rsidP="004F3CD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spacing w:after="0"/>
        <w:rPr>
          <w:rFonts w:asciiTheme="majorHAnsi" w:eastAsia="Times New Roman" w:hAnsiTheme="majorHAnsi" w:cstheme="majorHAnsi"/>
          <w:b/>
          <w:color w:val="000000"/>
        </w:rPr>
      </w:pPr>
      <w:r w:rsidRPr="00CE15DF">
        <w:rPr>
          <w:rFonts w:asciiTheme="majorHAnsi" w:eastAsia="Times New Roman" w:hAnsiTheme="majorHAnsi" w:cstheme="majorHAnsi"/>
          <w:b/>
          <w:color w:val="000000"/>
        </w:rPr>
        <w:t xml:space="preserve">Histórico da votação: </w:t>
      </w:r>
    </w:p>
    <w:p w14:paraId="5E5C1BD2" w14:textId="77777777" w:rsidR="004F3CD0" w:rsidRPr="00CE15DF" w:rsidRDefault="004F3CD0" w:rsidP="004F3CD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spacing w:after="0"/>
        <w:rPr>
          <w:rFonts w:asciiTheme="majorHAnsi" w:eastAsia="Times New Roman" w:hAnsiTheme="majorHAnsi" w:cstheme="majorHAnsi"/>
          <w:b/>
          <w:color w:val="000000"/>
        </w:rPr>
      </w:pPr>
    </w:p>
    <w:p w14:paraId="0EA4228E" w14:textId="77777777" w:rsidR="004F3CD0" w:rsidRPr="00CE15DF" w:rsidRDefault="004F3CD0" w:rsidP="004F3CD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spacing w:after="0"/>
        <w:rPr>
          <w:rFonts w:asciiTheme="majorHAnsi" w:eastAsia="Times New Roman" w:hAnsiTheme="majorHAnsi" w:cstheme="majorHAnsi"/>
          <w:b/>
          <w:color w:val="000000"/>
        </w:rPr>
      </w:pPr>
      <w:r w:rsidRPr="00CE15DF">
        <w:rPr>
          <w:rFonts w:asciiTheme="majorHAnsi" w:eastAsia="Times New Roman" w:hAnsiTheme="majorHAnsi" w:cstheme="majorHAnsi"/>
          <w:b/>
          <w:color w:val="000000"/>
        </w:rPr>
        <w:t>Reunião Plenária Ordinária Nº 144                                          Data: 11 de janeiro de 2024</w:t>
      </w:r>
    </w:p>
    <w:p w14:paraId="49CE5E34" w14:textId="77777777" w:rsidR="004F3CD0" w:rsidRPr="00CE15DF" w:rsidRDefault="004F3CD0" w:rsidP="004F3CD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spacing w:after="0"/>
        <w:rPr>
          <w:rFonts w:asciiTheme="majorHAnsi" w:eastAsia="Times New Roman" w:hAnsiTheme="majorHAnsi" w:cstheme="majorHAnsi"/>
          <w:b/>
          <w:color w:val="000000"/>
        </w:rPr>
      </w:pPr>
    </w:p>
    <w:p w14:paraId="0D00C8B6" w14:textId="4E210E23" w:rsidR="004F3CD0" w:rsidRPr="00CE15DF" w:rsidRDefault="004F3CD0" w:rsidP="004F3CD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spacing w:after="0"/>
        <w:rPr>
          <w:rFonts w:asciiTheme="majorHAnsi" w:hAnsiTheme="majorHAnsi" w:cstheme="majorHAnsi"/>
          <w:color w:val="000000"/>
        </w:rPr>
      </w:pPr>
      <w:r w:rsidRPr="00CE15DF">
        <w:rPr>
          <w:rFonts w:asciiTheme="majorHAnsi" w:eastAsia="Times New Roman" w:hAnsiTheme="majorHAnsi" w:cstheme="majorHAnsi"/>
          <w:b/>
          <w:color w:val="000000"/>
        </w:rPr>
        <w:t>Matéria em votação:</w:t>
      </w:r>
      <w:r w:rsidRPr="00CE15DF">
        <w:rPr>
          <w:rFonts w:asciiTheme="majorHAnsi" w:eastAsia="Times New Roman" w:hAnsiTheme="majorHAnsi" w:cstheme="majorHAnsi"/>
          <w:color w:val="000000"/>
        </w:rPr>
        <w:t xml:space="preserve"> </w:t>
      </w:r>
      <w:r>
        <w:rPr>
          <w:rFonts w:asciiTheme="majorHAnsi" w:eastAsia="Cambria" w:hAnsiTheme="majorHAnsi" w:cstheme="majorHAnsi"/>
          <w:color w:val="auto"/>
          <w:sz w:val="24"/>
          <w:szCs w:val="24"/>
        </w:rPr>
        <w:t>CONSELHO DIRETOR</w:t>
      </w:r>
    </w:p>
    <w:p w14:paraId="72209D18" w14:textId="77777777" w:rsidR="004F3CD0" w:rsidRPr="00CE15DF" w:rsidRDefault="004F3CD0" w:rsidP="004F3CD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spacing w:after="0"/>
        <w:rPr>
          <w:rFonts w:asciiTheme="majorHAnsi" w:hAnsiTheme="majorHAnsi" w:cstheme="majorHAnsi"/>
          <w:color w:val="000000"/>
        </w:rPr>
      </w:pPr>
    </w:p>
    <w:p w14:paraId="68379DA6" w14:textId="1A671DAF" w:rsidR="004F3CD0" w:rsidRPr="00CE15DF" w:rsidRDefault="004F3CD0" w:rsidP="004F3CD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spacing w:after="0"/>
        <w:rPr>
          <w:rFonts w:asciiTheme="majorHAnsi" w:hAnsiTheme="majorHAnsi" w:cstheme="majorHAnsi"/>
        </w:rPr>
      </w:pPr>
      <w:r w:rsidRPr="00CE15DF">
        <w:rPr>
          <w:rFonts w:asciiTheme="majorHAnsi" w:eastAsia="Times New Roman" w:hAnsiTheme="majorHAnsi" w:cstheme="majorHAnsi"/>
          <w:b/>
          <w:color w:val="000000"/>
        </w:rPr>
        <w:t>Resultado da votação:</w:t>
      </w:r>
      <w:r w:rsidRPr="00CE15DF">
        <w:rPr>
          <w:rFonts w:asciiTheme="majorHAnsi" w:eastAsia="Times New Roman" w:hAnsiTheme="majorHAnsi" w:cstheme="majorHAnsi"/>
          <w:color w:val="000000"/>
        </w:rPr>
        <w:t xml:space="preserve"> </w:t>
      </w:r>
      <w:r w:rsidRPr="00CE15DF">
        <w:rPr>
          <w:rFonts w:asciiTheme="majorHAnsi" w:eastAsia="Times New Roman" w:hAnsiTheme="majorHAnsi" w:cstheme="majorHAnsi"/>
          <w:b/>
          <w:color w:val="000000"/>
        </w:rPr>
        <w:t>Sim</w:t>
      </w:r>
      <w:r w:rsidRPr="00CE15DF">
        <w:rPr>
          <w:rFonts w:asciiTheme="majorHAnsi" w:eastAsia="Times New Roman" w:hAnsiTheme="majorHAnsi" w:cstheme="majorHAnsi"/>
          <w:color w:val="000000"/>
        </w:rPr>
        <w:t xml:space="preserve"> (</w:t>
      </w:r>
      <w:r w:rsidR="00B5132F">
        <w:rPr>
          <w:rFonts w:asciiTheme="majorHAnsi" w:eastAsia="Times New Roman" w:hAnsiTheme="majorHAnsi" w:cstheme="majorHAnsi"/>
          <w:color w:val="000000"/>
        </w:rPr>
        <w:t>09</w:t>
      </w:r>
      <w:r w:rsidRPr="00CE15DF">
        <w:rPr>
          <w:rFonts w:asciiTheme="majorHAnsi" w:eastAsia="Times New Roman" w:hAnsiTheme="majorHAnsi" w:cstheme="majorHAnsi"/>
          <w:color w:val="000000"/>
        </w:rPr>
        <w:t xml:space="preserve">) </w:t>
      </w:r>
      <w:r w:rsidRPr="00CE15DF">
        <w:rPr>
          <w:rFonts w:asciiTheme="majorHAnsi" w:eastAsia="Times New Roman" w:hAnsiTheme="majorHAnsi" w:cstheme="majorHAnsi"/>
          <w:color w:val="000000"/>
        </w:rPr>
        <w:tab/>
      </w:r>
      <w:r w:rsidRPr="00CE15DF">
        <w:rPr>
          <w:rFonts w:asciiTheme="majorHAnsi" w:eastAsia="Times New Roman" w:hAnsiTheme="majorHAnsi" w:cstheme="majorHAnsi"/>
          <w:b/>
          <w:color w:val="000000"/>
        </w:rPr>
        <w:t>Não</w:t>
      </w:r>
      <w:r w:rsidRPr="00CE15DF">
        <w:rPr>
          <w:rFonts w:asciiTheme="majorHAnsi" w:eastAsia="Times New Roman" w:hAnsiTheme="majorHAnsi" w:cstheme="majorHAnsi"/>
          <w:color w:val="000000"/>
        </w:rPr>
        <w:t xml:space="preserve"> (00)</w:t>
      </w:r>
      <w:r w:rsidRPr="00CE15DF">
        <w:rPr>
          <w:rFonts w:asciiTheme="majorHAnsi" w:eastAsia="Times New Roman" w:hAnsiTheme="majorHAnsi" w:cstheme="majorHAnsi"/>
          <w:color w:val="000000"/>
        </w:rPr>
        <w:tab/>
      </w:r>
      <w:r w:rsidRPr="00CE15DF">
        <w:rPr>
          <w:rFonts w:asciiTheme="majorHAnsi" w:eastAsia="Times New Roman" w:hAnsiTheme="majorHAnsi" w:cstheme="majorHAnsi"/>
          <w:b/>
          <w:color w:val="000000"/>
        </w:rPr>
        <w:t>Abstenções</w:t>
      </w:r>
      <w:r w:rsidRPr="00CE15DF">
        <w:rPr>
          <w:rFonts w:asciiTheme="majorHAnsi" w:eastAsia="Times New Roman" w:hAnsiTheme="majorHAnsi" w:cstheme="majorHAnsi"/>
          <w:color w:val="000000"/>
        </w:rPr>
        <w:t xml:space="preserve"> (00</w:t>
      </w:r>
      <w:proofErr w:type="gramStart"/>
      <w:r w:rsidRPr="00CE15DF">
        <w:rPr>
          <w:rFonts w:asciiTheme="majorHAnsi" w:eastAsia="Times New Roman" w:hAnsiTheme="majorHAnsi" w:cstheme="majorHAnsi"/>
          <w:color w:val="000000"/>
        </w:rPr>
        <w:t xml:space="preserve">)  </w:t>
      </w:r>
      <w:r w:rsidRPr="00CE15DF">
        <w:rPr>
          <w:rFonts w:asciiTheme="majorHAnsi" w:eastAsia="Times New Roman" w:hAnsiTheme="majorHAnsi" w:cstheme="majorHAnsi"/>
          <w:color w:val="000000"/>
        </w:rPr>
        <w:tab/>
      </w:r>
      <w:proofErr w:type="gramEnd"/>
      <w:r w:rsidRPr="00CE15DF">
        <w:rPr>
          <w:rFonts w:asciiTheme="majorHAnsi" w:eastAsia="Times New Roman" w:hAnsiTheme="majorHAnsi" w:cstheme="majorHAnsi"/>
          <w:b/>
          <w:color w:val="000000"/>
        </w:rPr>
        <w:t>Ausências</w:t>
      </w:r>
      <w:r w:rsidRPr="00CE15DF">
        <w:rPr>
          <w:rFonts w:asciiTheme="majorHAnsi" w:eastAsia="Times New Roman" w:hAnsiTheme="majorHAnsi" w:cstheme="majorHAnsi"/>
          <w:color w:val="000000"/>
        </w:rPr>
        <w:t xml:space="preserve"> (00) </w:t>
      </w:r>
    </w:p>
    <w:p w14:paraId="38A7D3EE" w14:textId="77777777" w:rsidR="004F3CD0" w:rsidRPr="00CE15DF" w:rsidRDefault="004F3CD0" w:rsidP="004F3CD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spacing w:after="0"/>
        <w:rPr>
          <w:rFonts w:asciiTheme="majorHAnsi" w:eastAsia="Times New Roman" w:hAnsiTheme="majorHAnsi" w:cstheme="majorHAnsi"/>
          <w:color w:val="000000"/>
        </w:rPr>
      </w:pPr>
    </w:p>
    <w:p w14:paraId="197A1726" w14:textId="77777777" w:rsidR="004F3CD0" w:rsidRDefault="004F3CD0" w:rsidP="004F3CD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spacing w:after="0"/>
        <w:rPr>
          <w:rFonts w:asciiTheme="majorHAnsi" w:eastAsia="Times New Roman" w:hAnsiTheme="majorHAnsi" w:cstheme="majorHAnsi"/>
          <w:color w:val="000000"/>
        </w:rPr>
      </w:pPr>
      <w:r w:rsidRPr="00CE15DF">
        <w:rPr>
          <w:rFonts w:asciiTheme="majorHAnsi" w:eastAsia="Times New Roman" w:hAnsiTheme="majorHAnsi" w:cstheme="majorHAnsi"/>
          <w:b/>
          <w:color w:val="000000"/>
        </w:rPr>
        <w:t>Ocorrências:</w:t>
      </w:r>
      <w:r w:rsidRPr="00CE15DF"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0764363A" w14:textId="77777777" w:rsidR="00B14F76" w:rsidRPr="00B14F76" w:rsidRDefault="00B14F76" w:rsidP="00B14F7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spacing w:after="0"/>
        <w:rPr>
          <w:rFonts w:asciiTheme="majorHAnsi" w:hAnsiTheme="majorHAnsi" w:cstheme="majorHAnsi"/>
        </w:rPr>
      </w:pPr>
      <w:r w:rsidRPr="00B14F76">
        <w:rPr>
          <w:rFonts w:asciiTheme="majorHAnsi" w:hAnsiTheme="majorHAnsi" w:cstheme="majorHAnsi"/>
        </w:rPr>
        <w:t xml:space="preserve">Secretária da mesa: </w:t>
      </w:r>
      <w:proofErr w:type="spellStart"/>
      <w:r w:rsidRPr="00B14F76">
        <w:rPr>
          <w:rFonts w:asciiTheme="majorHAnsi" w:hAnsiTheme="majorHAnsi" w:cstheme="majorHAnsi"/>
        </w:rPr>
        <w:t>Thatielle</w:t>
      </w:r>
      <w:proofErr w:type="spellEnd"/>
      <w:r w:rsidRPr="00B14F76">
        <w:rPr>
          <w:rFonts w:asciiTheme="majorHAnsi" w:hAnsiTheme="majorHAnsi" w:cstheme="majorHAnsi"/>
        </w:rPr>
        <w:t xml:space="preserve"> B. C. dos Santos</w:t>
      </w:r>
    </w:p>
    <w:p w14:paraId="2A80F1B0" w14:textId="77777777" w:rsidR="00B14F76" w:rsidRPr="00B14F76" w:rsidRDefault="00B14F76" w:rsidP="00B14F7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spacing w:after="0"/>
        <w:rPr>
          <w:rFonts w:asciiTheme="majorHAnsi" w:hAnsiTheme="majorHAnsi" w:cstheme="majorHAnsi"/>
        </w:rPr>
      </w:pPr>
    </w:p>
    <w:p w14:paraId="076CF52B" w14:textId="2FC4C3A1" w:rsidR="00B14F76" w:rsidRPr="00CE15DF" w:rsidRDefault="00B14F76" w:rsidP="00B14F7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spacing w:after="0"/>
        <w:rPr>
          <w:rFonts w:asciiTheme="majorHAnsi" w:hAnsiTheme="majorHAnsi" w:cstheme="majorHAnsi"/>
        </w:rPr>
      </w:pPr>
      <w:r w:rsidRPr="00B14F76">
        <w:rPr>
          <w:rFonts w:asciiTheme="majorHAnsi" w:hAnsiTheme="majorHAnsi" w:cstheme="majorHAnsi"/>
        </w:rPr>
        <w:t xml:space="preserve">Condutor dos trabalhos (Presidente): Elisângela Fernandes </w:t>
      </w:r>
      <w:proofErr w:type="spellStart"/>
      <w:r w:rsidRPr="00B14F76">
        <w:rPr>
          <w:rFonts w:asciiTheme="majorHAnsi" w:hAnsiTheme="majorHAnsi" w:cstheme="majorHAnsi"/>
        </w:rPr>
        <w:t>Bokorni</w:t>
      </w:r>
      <w:proofErr w:type="spellEnd"/>
    </w:p>
    <w:p w14:paraId="7BD6BD6E" w14:textId="77777777" w:rsidR="004F3CD0" w:rsidRPr="008839D0" w:rsidRDefault="004F3CD0" w:rsidP="004F3CD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spacing w:after="0"/>
        <w:rPr>
          <w:rFonts w:ascii="Times New Roman" w:eastAsia="Times New Roman" w:hAnsi="Times New Roman"/>
          <w:color w:val="000000"/>
        </w:rPr>
      </w:pPr>
    </w:p>
    <w:p w14:paraId="782E20BD" w14:textId="77777777" w:rsidR="004F3CD0" w:rsidRDefault="004F3CD0" w:rsidP="004F3CD0">
      <w:pPr>
        <w:rPr>
          <w:rFonts w:asciiTheme="majorHAnsi" w:eastAsia="Calibri" w:hAnsiTheme="majorHAnsi" w:cstheme="majorHAnsi"/>
          <w:sz w:val="24"/>
          <w:szCs w:val="24"/>
        </w:rPr>
      </w:pPr>
    </w:p>
    <w:p w14:paraId="1CAAF590" w14:textId="77777777" w:rsidR="004F3CD0" w:rsidRDefault="004F3CD0" w:rsidP="004F3CD0">
      <w:pPr>
        <w:rPr>
          <w:rFonts w:asciiTheme="majorHAnsi" w:eastAsia="Calibri" w:hAnsiTheme="majorHAnsi" w:cstheme="majorHAnsi"/>
          <w:sz w:val="24"/>
          <w:szCs w:val="24"/>
        </w:rPr>
      </w:pPr>
    </w:p>
    <w:p w14:paraId="0319C772" w14:textId="77777777" w:rsidR="00DE5D35" w:rsidRPr="004F3CD0" w:rsidRDefault="00DE5D35" w:rsidP="00C24AB9">
      <w:pPr>
        <w:pStyle w:val="Padro"/>
        <w:tabs>
          <w:tab w:val="clear" w:pos="708"/>
          <w:tab w:val="left" w:pos="284"/>
        </w:tabs>
        <w:spacing w:after="0" w:line="240" w:lineRule="auto"/>
        <w:ind w:left="-284"/>
        <w:jc w:val="both"/>
        <w:rPr>
          <w:rFonts w:asciiTheme="majorHAnsi" w:hAnsiTheme="majorHAnsi" w:cstheme="majorHAnsi"/>
        </w:rPr>
      </w:pPr>
    </w:p>
    <w:p w14:paraId="0F050428" w14:textId="77777777" w:rsidR="00DE5D35" w:rsidRPr="004F3CD0" w:rsidRDefault="00DE5D35" w:rsidP="00C24AB9">
      <w:pPr>
        <w:pStyle w:val="Padro"/>
        <w:tabs>
          <w:tab w:val="clear" w:pos="708"/>
          <w:tab w:val="left" w:pos="284"/>
        </w:tabs>
        <w:spacing w:after="0" w:line="240" w:lineRule="auto"/>
        <w:ind w:left="-284"/>
        <w:jc w:val="both"/>
        <w:rPr>
          <w:rFonts w:asciiTheme="majorHAnsi" w:hAnsiTheme="majorHAnsi" w:cstheme="majorHAnsi"/>
        </w:rPr>
      </w:pPr>
    </w:p>
    <w:p w14:paraId="4E7D3EA9" w14:textId="77777777" w:rsidR="00DE5D35" w:rsidRPr="004F3CD0" w:rsidRDefault="00DE5D35" w:rsidP="00C24AB9">
      <w:pPr>
        <w:pStyle w:val="Padro"/>
        <w:tabs>
          <w:tab w:val="clear" w:pos="708"/>
          <w:tab w:val="left" w:pos="284"/>
        </w:tabs>
        <w:spacing w:after="0" w:line="240" w:lineRule="auto"/>
        <w:ind w:left="-284"/>
        <w:jc w:val="both"/>
        <w:rPr>
          <w:rFonts w:asciiTheme="majorHAnsi" w:hAnsiTheme="majorHAnsi" w:cstheme="majorHAnsi"/>
        </w:rPr>
      </w:pPr>
    </w:p>
    <w:sectPr w:rsidR="00DE5D35" w:rsidRPr="004F3CD0" w:rsidSect="00AF66F2">
      <w:headerReference w:type="default" r:id="rId8"/>
      <w:footerReference w:type="default" r:id="rId9"/>
      <w:pgSz w:w="11906" w:h="16838"/>
      <w:pgMar w:top="1417" w:right="991" w:bottom="1417" w:left="156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8DAF" w14:textId="77777777" w:rsidR="00DF4AE8" w:rsidRDefault="00DF4AE8" w:rsidP="00EF7D7E">
      <w:pPr>
        <w:spacing w:after="0" w:line="240" w:lineRule="auto"/>
      </w:pPr>
      <w:r>
        <w:separator/>
      </w:r>
    </w:p>
  </w:endnote>
  <w:endnote w:type="continuationSeparator" w:id="0">
    <w:p w14:paraId="073FE258" w14:textId="77777777" w:rsidR="00DF4AE8" w:rsidRDefault="00DF4AE8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390A" w14:textId="31143726" w:rsidR="00D50A3F" w:rsidRDefault="005525E8">
    <w:pPr>
      <w:pStyle w:val="Rodap"/>
    </w:pPr>
    <w:r>
      <w:rPr>
        <w:noProof/>
      </w:rPr>
      <w:drawing>
        <wp:inline distT="0" distB="0" distL="0" distR="0" wp14:anchorId="471E3EF8" wp14:editId="6B9AEA1C">
          <wp:extent cx="5937885" cy="57023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6CC4" w14:textId="77777777" w:rsidR="00DF4AE8" w:rsidRDefault="00DF4AE8" w:rsidP="00EF7D7E">
      <w:pPr>
        <w:spacing w:after="0" w:line="240" w:lineRule="auto"/>
      </w:pPr>
      <w:r>
        <w:separator/>
      </w:r>
    </w:p>
  </w:footnote>
  <w:footnote w:type="continuationSeparator" w:id="0">
    <w:p w14:paraId="79441AFA" w14:textId="77777777" w:rsidR="00DF4AE8" w:rsidRDefault="00DF4AE8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0F5E" w14:textId="77777777" w:rsidR="00D50A3F" w:rsidRDefault="00D50A3F">
    <w:pPr>
      <w:pStyle w:val="Cabealho"/>
    </w:pPr>
  </w:p>
  <w:p w14:paraId="74875BB7" w14:textId="701B7132" w:rsidR="00D50A3F" w:rsidRDefault="005525E8">
    <w:pPr>
      <w:pStyle w:val="Cabealho"/>
    </w:pPr>
    <w:r>
      <w:rPr>
        <w:noProof/>
      </w:rPr>
      <w:drawing>
        <wp:inline distT="0" distB="0" distL="0" distR="0" wp14:anchorId="59A91883" wp14:editId="042A9179">
          <wp:extent cx="5937885" cy="65341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68221" w14:textId="77777777" w:rsidR="00D50A3F" w:rsidRPr="004F3CD0" w:rsidRDefault="00D50A3F">
    <w:pPr>
      <w:pStyle w:val="Cabealho"/>
      <w:rPr>
        <w:rFonts w:asciiTheme="majorHAnsi" w:hAnsiTheme="majorHAnsi" w:cstheme="majorHAnsi"/>
        <w:sz w:val="24"/>
        <w:szCs w:val="24"/>
      </w:rPr>
    </w:pPr>
  </w:p>
  <w:tbl>
    <w:tblPr>
      <w:tblW w:w="919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69"/>
      <w:gridCol w:w="7426"/>
    </w:tblGrid>
    <w:tr w:rsidR="00D50A3F" w:rsidRPr="004F3CD0" w14:paraId="3D24B959" w14:textId="77777777" w:rsidTr="00185464">
      <w:trPr>
        <w:cantSplit/>
        <w:trHeight w:val="283"/>
        <w:jc w:val="center"/>
      </w:trPr>
      <w:tc>
        <w:tcPr>
          <w:tcW w:w="17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4AEF33" w14:textId="77777777" w:rsidR="00D50A3F" w:rsidRPr="004F3CD0" w:rsidRDefault="00D50A3F" w:rsidP="00D50A3F">
          <w:pPr>
            <w:spacing w:after="0" w:line="360" w:lineRule="auto"/>
            <w:rPr>
              <w:rFonts w:asciiTheme="majorHAnsi" w:eastAsia="Times New Roman" w:hAnsiTheme="majorHAnsi" w:cstheme="majorHAnsi"/>
              <w:sz w:val="24"/>
              <w:szCs w:val="24"/>
            </w:rPr>
          </w:pPr>
          <w:r w:rsidRPr="004F3CD0">
            <w:rPr>
              <w:rFonts w:asciiTheme="majorHAnsi" w:eastAsia="Times New Roman" w:hAnsiTheme="majorHAnsi" w:cstheme="majorHAnsi"/>
              <w:sz w:val="24"/>
              <w:szCs w:val="24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4C74EBF" w14:textId="51770CB6" w:rsidR="00D50A3F" w:rsidRPr="004F3CD0" w:rsidRDefault="005525E8" w:rsidP="00D50A3F">
          <w:pPr>
            <w:suppressAutoHyphens w:val="0"/>
            <w:spacing w:after="0" w:line="240" w:lineRule="auto"/>
            <w:rPr>
              <w:rFonts w:asciiTheme="majorHAnsi" w:eastAsia="Times New Roman" w:hAnsiTheme="majorHAnsi" w:cstheme="majorHAnsi"/>
              <w:color w:val="000000"/>
              <w:sz w:val="24"/>
              <w:szCs w:val="24"/>
            </w:rPr>
          </w:pPr>
          <w:r w:rsidRPr="004F3CD0">
            <w:rPr>
              <w:rFonts w:asciiTheme="majorHAnsi" w:hAnsiTheme="majorHAnsi" w:cstheme="majorHAnsi"/>
              <w:sz w:val="24"/>
              <w:szCs w:val="24"/>
            </w:rPr>
            <w:t xml:space="preserve">PROTOCOLO SEI N.º </w:t>
          </w:r>
          <w:hyperlink r:id="rId2" w:tgtFrame="ifrVisualizacao" w:history="1">
            <w:r w:rsidRPr="004F3CD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00164.000001/2024-67</w:t>
            </w:r>
          </w:hyperlink>
        </w:p>
      </w:tc>
    </w:tr>
    <w:tr w:rsidR="00D50A3F" w:rsidRPr="004F3CD0" w14:paraId="0B8D1C87" w14:textId="77777777" w:rsidTr="00185464">
      <w:trPr>
        <w:cantSplit/>
        <w:trHeight w:val="283"/>
        <w:jc w:val="center"/>
      </w:trPr>
      <w:tc>
        <w:tcPr>
          <w:tcW w:w="17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4E75B81" w14:textId="77777777" w:rsidR="00D50A3F" w:rsidRPr="004F3CD0" w:rsidRDefault="00D50A3F" w:rsidP="00D50A3F">
          <w:pPr>
            <w:spacing w:after="0" w:line="360" w:lineRule="auto"/>
            <w:rPr>
              <w:rFonts w:asciiTheme="majorHAnsi" w:eastAsia="Times New Roman" w:hAnsiTheme="majorHAnsi" w:cstheme="majorHAnsi"/>
              <w:sz w:val="24"/>
              <w:szCs w:val="24"/>
            </w:rPr>
          </w:pPr>
          <w:r w:rsidRPr="004F3CD0">
            <w:rPr>
              <w:rFonts w:asciiTheme="majorHAnsi" w:eastAsia="Times New Roman" w:hAnsiTheme="majorHAnsi" w:cstheme="majorHAnsi"/>
              <w:sz w:val="24"/>
              <w:szCs w:val="24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AAE4B56" w14:textId="77777777" w:rsidR="00D50A3F" w:rsidRPr="004F3CD0" w:rsidRDefault="00D50A3F" w:rsidP="00D50A3F">
          <w:pPr>
            <w:widowControl w:val="0"/>
            <w:spacing w:after="0" w:line="360" w:lineRule="auto"/>
            <w:rPr>
              <w:rFonts w:asciiTheme="majorHAnsi" w:eastAsia="Times New Roman" w:hAnsiTheme="majorHAnsi" w:cstheme="majorHAnsi"/>
              <w:bCs/>
              <w:sz w:val="24"/>
              <w:szCs w:val="24"/>
            </w:rPr>
          </w:pPr>
          <w:r w:rsidRPr="004F3CD0">
            <w:rPr>
              <w:rFonts w:asciiTheme="majorHAnsi" w:eastAsia="Times New Roman" w:hAnsiTheme="majorHAnsi" w:cstheme="majorHAnsi"/>
              <w:bCs/>
              <w:sz w:val="24"/>
              <w:szCs w:val="24"/>
            </w:rPr>
            <w:t>CAU/MT</w:t>
          </w:r>
        </w:p>
      </w:tc>
    </w:tr>
    <w:tr w:rsidR="00D50A3F" w:rsidRPr="004F3CD0" w14:paraId="0A4137D0" w14:textId="77777777" w:rsidTr="00185464">
      <w:trPr>
        <w:cantSplit/>
        <w:trHeight w:val="126"/>
        <w:jc w:val="center"/>
      </w:trPr>
      <w:tc>
        <w:tcPr>
          <w:tcW w:w="17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F8C2B4E" w14:textId="77777777" w:rsidR="00D50A3F" w:rsidRPr="004F3CD0" w:rsidRDefault="00D50A3F" w:rsidP="00D50A3F">
          <w:pPr>
            <w:spacing w:after="0" w:line="360" w:lineRule="auto"/>
            <w:rPr>
              <w:rFonts w:asciiTheme="majorHAnsi" w:eastAsia="Times New Roman" w:hAnsiTheme="majorHAnsi" w:cstheme="majorHAnsi"/>
              <w:sz w:val="24"/>
              <w:szCs w:val="24"/>
            </w:rPr>
          </w:pPr>
          <w:r w:rsidRPr="004F3CD0">
            <w:rPr>
              <w:rFonts w:asciiTheme="majorHAnsi" w:eastAsia="Times New Roman" w:hAnsiTheme="majorHAnsi" w:cstheme="majorHAnsi"/>
              <w:sz w:val="24"/>
              <w:szCs w:val="24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F661504" w14:textId="284DCBBB" w:rsidR="00D50A3F" w:rsidRPr="004F3CD0" w:rsidRDefault="00086B78" w:rsidP="00D50A3F">
          <w:pPr>
            <w:tabs>
              <w:tab w:val="left" w:pos="2268"/>
            </w:tabs>
            <w:jc w:val="both"/>
            <w:rPr>
              <w:rFonts w:asciiTheme="majorHAnsi" w:hAnsiTheme="majorHAnsi" w:cstheme="majorHAnsi"/>
              <w:sz w:val="24"/>
              <w:szCs w:val="24"/>
            </w:rPr>
          </w:pPr>
          <w:r w:rsidRPr="004F3CD0">
            <w:rPr>
              <w:rFonts w:asciiTheme="majorHAnsi" w:hAnsiTheme="majorHAnsi" w:cstheme="majorHAnsi"/>
              <w:color w:val="000000"/>
              <w:sz w:val="24"/>
              <w:szCs w:val="24"/>
            </w:rPr>
            <w:t>CONSELHO DIRETOR CAU/MT 202</w:t>
          </w:r>
          <w:r w:rsidR="005525E8" w:rsidRPr="004F3CD0">
            <w:rPr>
              <w:rFonts w:asciiTheme="majorHAnsi" w:hAnsiTheme="majorHAnsi" w:cstheme="majorHAnsi"/>
              <w:color w:val="000000"/>
              <w:sz w:val="24"/>
              <w:szCs w:val="24"/>
            </w:rPr>
            <w:t>4</w:t>
          </w:r>
        </w:p>
      </w:tc>
    </w:tr>
  </w:tbl>
  <w:p w14:paraId="0306D5B2" w14:textId="27285CF9" w:rsidR="00D50A3F" w:rsidRPr="004F3CD0" w:rsidRDefault="00D50A3F" w:rsidP="00D50A3F">
    <w:pPr>
      <w:pBdr>
        <w:top w:val="single" w:sz="8" w:space="2" w:color="7F7F7F"/>
        <w:bottom w:val="single" w:sz="8" w:space="0" w:color="7F7F7F"/>
      </w:pBdr>
      <w:shd w:val="clear" w:color="auto" w:fill="F2F2F2"/>
      <w:spacing w:before="120" w:after="120"/>
      <w:jc w:val="center"/>
      <w:rPr>
        <w:rFonts w:asciiTheme="majorHAnsi" w:hAnsiTheme="majorHAnsi" w:cstheme="majorHAnsi"/>
        <w:sz w:val="24"/>
        <w:szCs w:val="24"/>
      </w:rPr>
    </w:pPr>
    <w:r w:rsidRPr="004F3CD0">
      <w:rPr>
        <w:rFonts w:asciiTheme="majorHAnsi" w:hAnsiTheme="majorHAnsi" w:cstheme="majorHAnsi"/>
        <w:b/>
        <w:color w:val="000000"/>
        <w:sz w:val="24"/>
        <w:szCs w:val="24"/>
      </w:rPr>
      <w:t xml:space="preserve">DELIBERAÇÃO PLENÁRIA DPOMT Nº </w:t>
    </w:r>
    <w:r w:rsidR="005525E8" w:rsidRPr="004F3CD0">
      <w:rPr>
        <w:rFonts w:asciiTheme="majorHAnsi" w:hAnsiTheme="majorHAnsi" w:cstheme="majorHAnsi"/>
        <w:b/>
        <w:color w:val="000000"/>
        <w:sz w:val="24"/>
        <w:szCs w:val="24"/>
      </w:rPr>
      <w:t>0144-0</w:t>
    </w:r>
    <w:r w:rsidR="004F3CD0" w:rsidRPr="004F3CD0">
      <w:rPr>
        <w:rFonts w:asciiTheme="majorHAnsi" w:hAnsiTheme="majorHAnsi" w:cstheme="majorHAnsi"/>
        <w:b/>
        <w:color w:val="000000"/>
        <w:sz w:val="24"/>
        <w:szCs w:val="24"/>
      </w:rPr>
      <w:t>7</w:t>
    </w:r>
    <w:r w:rsidR="005525E8" w:rsidRPr="004F3CD0">
      <w:rPr>
        <w:rFonts w:asciiTheme="majorHAnsi" w:hAnsiTheme="majorHAnsi" w:cstheme="majorHAnsi"/>
        <w:b/>
        <w:color w:val="000000"/>
        <w:sz w:val="24"/>
        <w:szCs w:val="24"/>
      </w:rPr>
      <w:t>/2024</w:t>
    </w:r>
  </w:p>
  <w:p w14:paraId="3840CACE" w14:textId="77777777" w:rsidR="00D50A3F" w:rsidRDefault="00D50A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EBF"/>
    <w:multiLevelType w:val="hybridMultilevel"/>
    <w:tmpl w:val="0F4418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863EA"/>
    <w:multiLevelType w:val="multilevel"/>
    <w:tmpl w:val="841A3C7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3" w15:restartNumberingAfterBreak="0">
    <w:nsid w:val="283118CE"/>
    <w:multiLevelType w:val="hybridMultilevel"/>
    <w:tmpl w:val="A88C8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C2CC9"/>
    <w:multiLevelType w:val="hybridMultilevel"/>
    <w:tmpl w:val="F7BC718E"/>
    <w:lvl w:ilvl="0" w:tplc="117AEC2C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C39D3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27149"/>
    <w:multiLevelType w:val="hybridMultilevel"/>
    <w:tmpl w:val="983A62AA"/>
    <w:lvl w:ilvl="0" w:tplc="6560A4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97081"/>
    <w:multiLevelType w:val="hybridMultilevel"/>
    <w:tmpl w:val="1F263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C1432"/>
    <w:multiLevelType w:val="multilevel"/>
    <w:tmpl w:val="014E6A10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624165513">
    <w:abstractNumId w:val="12"/>
  </w:num>
  <w:num w:numId="2" w16cid:durableId="17660200">
    <w:abstractNumId w:val="7"/>
  </w:num>
  <w:num w:numId="3" w16cid:durableId="1199706688">
    <w:abstractNumId w:val="6"/>
  </w:num>
  <w:num w:numId="4" w16cid:durableId="1497651848">
    <w:abstractNumId w:val="1"/>
  </w:num>
  <w:num w:numId="5" w16cid:durableId="1669475115">
    <w:abstractNumId w:val="4"/>
  </w:num>
  <w:num w:numId="6" w16cid:durableId="1312251568">
    <w:abstractNumId w:val="9"/>
  </w:num>
  <w:num w:numId="7" w16cid:durableId="1594120998">
    <w:abstractNumId w:val="5"/>
  </w:num>
  <w:num w:numId="8" w16cid:durableId="2058775902">
    <w:abstractNumId w:val="10"/>
  </w:num>
  <w:num w:numId="9" w16cid:durableId="1877036694">
    <w:abstractNumId w:val="8"/>
  </w:num>
  <w:num w:numId="10" w16cid:durableId="349793260">
    <w:abstractNumId w:val="3"/>
  </w:num>
  <w:num w:numId="11" w16cid:durableId="500848727">
    <w:abstractNumId w:val="11"/>
  </w:num>
  <w:num w:numId="12" w16cid:durableId="1141000902">
    <w:abstractNumId w:val="0"/>
  </w:num>
  <w:num w:numId="13" w16cid:durableId="1296713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7E"/>
    <w:rsid w:val="000030BC"/>
    <w:rsid w:val="000041AD"/>
    <w:rsid w:val="000069BC"/>
    <w:rsid w:val="000100BD"/>
    <w:rsid w:val="00011BAE"/>
    <w:rsid w:val="00016634"/>
    <w:rsid w:val="0001760C"/>
    <w:rsid w:val="00026C87"/>
    <w:rsid w:val="0003404E"/>
    <w:rsid w:val="00034E9C"/>
    <w:rsid w:val="00047C8B"/>
    <w:rsid w:val="00050562"/>
    <w:rsid w:val="00050A5F"/>
    <w:rsid w:val="0007161B"/>
    <w:rsid w:val="00071DAE"/>
    <w:rsid w:val="00080FD6"/>
    <w:rsid w:val="00086B78"/>
    <w:rsid w:val="00091B6F"/>
    <w:rsid w:val="0009235D"/>
    <w:rsid w:val="00093EE1"/>
    <w:rsid w:val="0009592F"/>
    <w:rsid w:val="000A2B7C"/>
    <w:rsid w:val="000A5FCF"/>
    <w:rsid w:val="000B24EF"/>
    <w:rsid w:val="000B4589"/>
    <w:rsid w:val="000C21A8"/>
    <w:rsid w:val="000C52EB"/>
    <w:rsid w:val="000C72BA"/>
    <w:rsid w:val="000C7433"/>
    <w:rsid w:val="000D0376"/>
    <w:rsid w:val="000F7C55"/>
    <w:rsid w:val="00100202"/>
    <w:rsid w:val="00121409"/>
    <w:rsid w:val="00127F3F"/>
    <w:rsid w:val="001334DF"/>
    <w:rsid w:val="001409D7"/>
    <w:rsid w:val="00146BB7"/>
    <w:rsid w:val="001621E2"/>
    <w:rsid w:val="00165386"/>
    <w:rsid w:val="001671D7"/>
    <w:rsid w:val="001700D3"/>
    <w:rsid w:val="001706B8"/>
    <w:rsid w:val="00171103"/>
    <w:rsid w:val="00171400"/>
    <w:rsid w:val="00172D53"/>
    <w:rsid w:val="00176531"/>
    <w:rsid w:val="00176830"/>
    <w:rsid w:val="00185464"/>
    <w:rsid w:val="001870A9"/>
    <w:rsid w:val="00192A99"/>
    <w:rsid w:val="00194935"/>
    <w:rsid w:val="001A3676"/>
    <w:rsid w:val="001A5B08"/>
    <w:rsid w:val="001A5E0F"/>
    <w:rsid w:val="001A647C"/>
    <w:rsid w:val="001C3257"/>
    <w:rsid w:val="001C41E0"/>
    <w:rsid w:val="001D1A8B"/>
    <w:rsid w:val="001D28FF"/>
    <w:rsid w:val="001E1D42"/>
    <w:rsid w:val="001E6794"/>
    <w:rsid w:val="002155A5"/>
    <w:rsid w:val="002178BF"/>
    <w:rsid w:val="00220560"/>
    <w:rsid w:val="00227A9E"/>
    <w:rsid w:val="0023559A"/>
    <w:rsid w:val="00236F7D"/>
    <w:rsid w:val="002427F7"/>
    <w:rsid w:val="00254B1B"/>
    <w:rsid w:val="002553A2"/>
    <w:rsid w:val="002646FC"/>
    <w:rsid w:val="002806E0"/>
    <w:rsid w:val="002806F8"/>
    <w:rsid w:val="0028755B"/>
    <w:rsid w:val="00296A7A"/>
    <w:rsid w:val="002A13FC"/>
    <w:rsid w:val="002A2478"/>
    <w:rsid w:val="002A4CD8"/>
    <w:rsid w:val="002A54BD"/>
    <w:rsid w:val="002B022F"/>
    <w:rsid w:val="002B2E85"/>
    <w:rsid w:val="002C1C1A"/>
    <w:rsid w:val="002C3D20"/>
    <w:rsid w:val="002D181F"/>
    <w:rsid w:val="002D5D16"/>
    <w:rsid w:val="002E317A"/>
    <w:rsid w:val="002E4000"/>
    <w:rsid w:val="002F6945"/>
    <w:rsid w:val="003039EA"/>
    <w:rsid w:val="00305581"/>
    <w:rsid w:val="003207F4"/>
    <w:rsid w:val="003461EC"/>
    <w:rsid w:val="00366E20"/>
    <w:rsid w:val="00372B94"/>
    <w:rsid w:val="003757D5"/>
    <w:rsid w:val="00383BD7"/>
    <w:rsid w:val="0038497C"/>
    <w:rsid w:val="003B684D"/>
    <w:rsid w:val="003D72C0"/>
    <w:rsid w:val="003E0223"/>
    <w:rsid w:val="003E2D6A"/>
    <w:rsid w:val="003E515B"/>
    <w:rsid w:val="003F5E23"/>
    <w:rsid w:val="00404804"/>
    <w:rsid w:val="004340ED"/>
    <w:rsid w:val="00451085"/>
    <w:rsid w:val="00453797"/>
    <w:rsid w:val="004636B6"/>
    <w:rsid w:val="00465333"/>
    <w:rsid w:val="00482DCB"/>
    <w:rsid w:val="00487F79"/>
    <w:rsid w:val="00490373"/>
    <w:rsid w:val="0049084B"/>
    <w:rsid w:val="00495A06"/>
    <w:rsid w:val="004A2AF9"/>
    <w:rsid w:val="004A3DE7"/>
    <w:rsid w:val="004A4D02"/>
    <w:rsid w:val="004B0473"/>
    <w:rsid w:val="004C2FED"/>
    <w:rsid w:val="004C60B0"/>
    <w:rsid w:val="004C61FA"/>
    <w:rsid w:val="004C6E44"/>
    <w:rsid w:val="004D5C96"/>
    <w:rsid w:val="004E280F"/>
    <w:rsid w:val="004E2DA0"/>
    <w:rsid w:val="004E6CA5"/>
    <w:rsid w:val="004F3CD0"/>
    <w:rsid w:val="0050057B"/>
    <w:rsid w:val="005014FC"/>
    <w:rsid w:val="00501855"/>
    <w:rsid w:val="00503739"/>
    <w:rsid w:val="005154C6"/>
    <w:rsid w:val="00525F77"/>
    <w:rsid w:val="00525FE9"/>
    <w:rsid w:val="005303DD"/>
    <w:rsid w:val="0055145E"/>
    <w:rsid w:val="005525E8"/>
    <w:rsid w:val="00554531"/>
    <w:rsid w:val="00556FE8"/>
    <w:rsid w:val="00561621"/>
    <w:rsid w:val="005625D6"/>
    <w:rsid w:val="00564868"/>
    <w:rsid w:val="00575BE5"/>
    <w:rsid w:val="00582119"/>
    <w:rsid w:val="005836FF"/>
    <w:rsid w:val="005917D9"/>
    <w:rsid w:val="005E443A"/>
    <w:rsid w:val="005F5000"/>
    <w:rsid w:val="005F7793"/>
    <w:rsid w:val="0060123C"/>
    <w:rsid w:val="006040EF"/>
    <w:rsid w:val="006123D0"/>
    <w:rsid w:val="00614B12"/>
    <w:rsid w:val="006165AF"/>
    <w:rsid w:val="00620A4F"/>
    <w:rsid w:val="006257E4"/>
    <w:rsid w:val="00632CA5"/>
    <w:rsid w:val="00633CE0"/>
    <w:rsid w:val="00643B62"/>
    <w:rsid w:val="00646DC1"/>
    <w:rsid w:val="00657587"/>
    <w:rsid w:val="00667BBA"/>
    <w:rsid w:val="00670AD2"/>
    <w:rsid w:val="0068629D"/>
    <w:rsid w:val="00687119"/>
    <w:rsid w:val="006A476A"/>
    <w:rsid w:val="006A6EED"/>
    <w:rsid w:val="006B15C0"/>
    <w:rsid w:val="006C05DF"/>
    <w:rsid w:val="006D2C61"/>
    <w:rsid w:val="006D6C45"/>
    <w:rsid w:val="006E21FB"/>
    <w:rsid w:val="007067CC"/>
    <w:rsid w:val="00707715"/>
    <w:rsid w:val="00715778"/>
    <w:rsid w:val="00715B52"/>
    <w:rsid w:val="00717D22"/>
    <w:rsid w:val="00724A74"/>
    <w:rsid w:val="0073041C"/>
    <w:rsid w:val="00743E04"/>
    <w:rsid w:val="0075414C"/>
    <w:rsid w:val="00770494"/>
    <w:rsid w:val="00770EA7"/>
    <w:rsid w:val="007800FD"/>
    <w:rsid w:val="00783372"/>
    <w:rsid w:val="00786533"/>
    <w:rsid w:val="007874D3"/>
    <w:rsid w:val="007904B3"/>
    <w:rsid w:val="007940B4"/>
    <w:rsid w:val="00794620"/>
    <w:rsid w:val="007A7E93"/>
    <w:rsid w:val="007C55CA"/>
    <w:rsid w:val="007C6903"/>
    <w:rsid w:val="007D621B"/>
    <w:rsid w:val="007E046C"/>
    <w:rsid w:val="007E2476"/>
    <w:rsid w:val="007F2506"/>
    <w:rsid w:val="008031AB"/>
    <w:rsid w:val="0082569D"/>
    <w:rsid w:val="008279C3"/>
    <w:rsid w:val="008548C4"/>
    <w:rsid w:val="008549CC"/>
    <w:rsid w:val="008554C0"/>
    <w:rsid w:val="00865AB7"/>
    <w:rsid w:val="00872160"/>
    <w:rsid w:val="008839D0"/>
    <w:rsid w:val="00887544"/>
    <w:rsid w:val="008939AA"/>
    <w:rsid w:val="00895D77"/>
    <w:rsid w:val="008A25F2"/>
    <w:rsid w:val="008B691B"/>
    <w:rsid w:val="008C5912"/>
    <w:rsid w:val="008C639B"/>
    <w:rsid w:val="008D0D95"/>
    <w:rsid w:val="008E1C91"/>
    <w:rsid w:val="008E35DA"/>
    <w:rsid w:val="008F5483"/>
    <w:rsid w:val="00900486"/>
    <w:rsid w:val="009022C6"/>
    <w:rsid w:val="00906DA8"/>
    <w:rsid w:val="00910B2F"/>
    <w:rsid w:val="00930DF2"/>
    <w:rsid w:val="009525BE"/>
    <w:rsid w:val="0095468A"/>
    <w:rsid w:val="00966711"/>
    <w:rsid w:val="009672F8"/>
    <w:rsid w:val="00977A79"/>
    <w:rsid w:val="00997E88"/>
    <w:rsid w:val="009E1D82"/>
    <w:rsid w:val="009E6019"/>
    <w:rsid w:val="009F155C"/>
    <w:rsid w:val="009F6654"/>
    <w:rsid w:val="00A06F88"/>
    <w:rsid w:val="00A1496A"/>
    <w:rsid w:val="00A24CAA"/>
    <w:rsid w:val="00A31279"/>
    <w:rsid w:val="00A42C41"/>
    <w:rsid w:val="00A515C9"/>
    <w:rsid w:val="00A77F42"/>
    <w:rsid w:val="00A849E4"/>
    <w:rsid w:val="00A951F1"/>
    <w:rsid w:val="00AB08E1"/>
    <w:rsid w:val="00AB3A1A"/>
    <w:rsid w:val="00AB54FF"/>
    <w:rsid w:val="00AD635F"/>
    <w:rsid w:val="00AD7959"/>
    <w:rsid w:val="00AF66F2"/>
    <w:rsid w:val="00AF6750"/>
    <w:rsid w:val="00B0283D"/>
    <w:rsid w:val="00B13DC8"/>
    <w:rsid w:val="00B14F76"/>
    <w:rsid w:val="00B15797"/>
    <w:rsid w:val="00B15E98"/>
    <w:rsid w:val="00B1613D"/>
    <w:rsid w:val="00B17CE0"/>
    <w:rsid w:val="00B2393C"/>
    <w:rsid w:val="00B27CFB"/>
    <w:rsid w:val="00B3769F"/>
    <w:rsid w:val="00B41AE1"/>
    <w:rsid w:val="00B4602A"/>
    <w:rsid w:val="00B4746A"/>
    <w:rsid w:val="00B5132F"/>
    <w:rsid w:val="00B519DC"/>
    <w:rsid w:val="00B52F23"/>
    <w:rsid w:val="00B52F6F"/>
    <w:rsid w:val="00B603D2"/>
    <w:rsid w:val="00B64161"/>
    <w:rsid w:val="00B70823"/>
    <w:rsid w:val="00B72A5E"/>
    <w:rsid w:val="00BA2026"/>
    <w:rsid w:val="00BA5A73"/>
    <w:rsid w:val="00BB4E47"/>
    <w:rsid w:val="00BB68C6"/>
    <w:rsid w:val="00BB78BC"/>
    <w:rsid w:val="00BC0FD7"/>
    <w:rsid w:val="00BC2B9A"/>
    <w:rsid w:val="00BC6FE3"/>
    <w:rsid w:val="00BD2CAA"/>
    <w:rsid w:val="00BD539F"/>
    <w:rsid w:val="00BD5521"/>
    <w:rsid w:val="00BD7903"/>
    <w:rsid w:val="00BE5830"/>
    <w:rsid w:val="00BE7D43"/>
    <w:rsid w:val="00C020C9"/>
    <w:rsid w:val="00C12406"/>
    <w:rsid w:val="00C17076"/>
    <w:rsid w:val="00C24AB9"/>
    <w:rsid w:val="00C26C12"/>
    <w:rsid w:val="00C34171"/>
    <w:rsid w:val="00C416C9"/>
    <w:rsid w:val="00C42678"/>
    <w:rsid w:val="00C4776E"/>
    <w:rsid w:val="00C505FC"/>
    <w:rsid w:val="00C55F14"/>
    <w:rsid w:val="00C6739C"/>
    <w:rsid w:val="00C71E02"/>
    <w:rsid w:val="00C7281D"/>
    <w:rsid w:val="00C775A8"/>
    <w:rsid w:val="00C813A6"/>
    <w:rsid w:val="00C82E4C"/>
    <w:rsid w:val="00C86457"/>
    <w:rsid w:val="00C929CF"/>
    <w:rsid w:val="00CB467D"/>
    <w:rsid w:val="00CB71B0"/>
    <w:rsid w:val="00CD40DD"/>
    <w:rsid w:val="00CE6E3C"/>
    <w:rsid w:val="00CE6F66"/>
    <w:rsid w:val="00CE7E30"/>
    <w:rsid w:val="00CF0E59"/>
    <w:rsid w:val="00CF12EB"/>
    <w:rsid w:val="00CF231D"/>
    <w:rsid w:val="00D13ADD"/>
    <w:rsid w:val="00D432F5"/>
    <w:rsid w:val="00D445D7"/>
    <w:rsid w:val="00D46FF5"/>
    <w:rsid w:val="00D505DF"/>
    <w:rsid w:val="00D50A3F"/>
    <w:rsid w:val="00D528B6"/>
    <w:rsid w:val="00D53692"/>
    <w:rsid w:val="00D54D43"/>
    <w:rsid w:val="00D6494C"/>
    <w:rsid w:val="00D66B51"/>
    <w:rsid w:val="00D72755"/>
    <w:rsid w:val="00D73697"/>
    <w:rsid w:val="00D73B45"/>
    <w:rsid w:val="00D8166E"/>
    <w:rsid w:val="00DA674D"/>
    <w:rsid w:val="00DB0A0F"/>
    <w:rsid w:val="00DB3B47"/>
    <w:rsid w:val="00DB6004"/>
    <w:rsid w:val="00DB66E8"/>
    <w:rsid w:val="00DB6AE2"/>
    <w:rsid w:val="00DB7B42"/>
    <w:rsid w:val="00DC0B4F"/>
    <w:rsid w:val="00DC6DEE"/>
    <w:rsid w:val="00DE0CB8"/>
    <w:rsid w:val="00DE311D"/>
    <w:rsid w:val="00DE5D35"/>
    <w:rsid w:val="00DF087B"/>
    <w:rsid w:val="00DF2506"/>
    <w:rsid w:val="00DF4AE8"/>
    <w:rsid w:val="00E11CF2"/>
    <w:rsid w:val="00E1262A"/>
    <w:rsid w:val="00E26195"/>
    <w:rsid w:val="00E2718D"/>
    <w:rsid w:val="00E27E3D"/>
    <w:rsid w:val="00E35732"/>
    <w:rsid w:val="00E40E96"/>
    <w:rsid w:val="00E46520"/>
    <w:rsid w:val="00E46F36"/>
    <w:rsid w:val="00E772EA"/>
    <w:rsid w:val="00E819A1"/>
    <w:rsid w:val="00EA0A46"/>
    <w:rsid w:val="00EC7EAA"/>
    <w:rsid w:val="00ED6D0B"/>
    <w:rsid w:val="00EE0734"/>
    <w:rsid w:val="00EE7447"/>
    <w:rsid w:val="00EF4F28"/>
    <w:rsid w:val="00EF66EF"/>
    <w:rsid w:val="00EF7D7E"/>
    <w:rsid w:val="00F12EBF"/>
    <w:rsid w:val="00F2016B"/>
    <w:rsid w:val="00F23247"/>
    <w:rsid w:val="00F2660E"/>
    <w:rsid w:val="00F33125"/>
    <w:rsid w:val="00F526A7"/>
    <w:rsid w:val="00F65FF3"/>
    <w:rsid w:val="00F67102"/>
    <w:rsid w:val="00F716A1"/>
    <w:rsid w:val="00F72C87"/>
    <w:rsid w:val="00F76864"/>
    <w:rsid w:val="00F86F12"/>
    <w:rsid w:val="00F95E18"/>
    <w:rsid w:val="00F968DA"/>
    <w:rsid w:val="00FB47F4"/>
    <w:rsid w:val="00FB53DF"/>
    <w:rsid w:val="00FC55B4"/>
    <w:rsid w:val="00FD7F00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0D767"/>
  <w15:chartTrackingRefBased/>
  <w15:docId w15:val="{83C0481D-0C20-4634-AB4E-7926F654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BE6"/>
    <w:pPr>
      <w:suppressAutoHyphens/>
      <w:spacing w:after="160" w:line="259" w:lineRule="auto"/>
    </w:pPr>
    <w:rPr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 w:line="259" w:lineRule="auto"/>
    </w:pPr>
    <w:rPr>
      <w:i/>
      <w:iCs/>
      <w:color w:val="00000A"/>
      <w:sz w:val="22"/>
      <w:szCs w:val="22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 w:line="259" w:lineRule="auto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416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rte">
    <w:name w:val="Strong"/>
    <w:uiPriority w:val="22"/>
    <w:qFormat/>
    <w:rsid w:val="00D528B6"/>
    <w:rPr>
      <w:b/>
      <w:bCs/>
    </w:rPr>
  </w:style>
  <w:style w:type="character" w:styleId="Refdenotadefim">
    <w:name w:val="endnote reference"/>
    <w:uiPriority w:val="99"/>
    <w:semiHidden/>
    <w:unhideWhenUsed/>
    <w:rsid w:val="00DE5D35"/>
    <w:rPr>
      <w:vertAlign w:val="superscript"/>
    </w:rPr>
  </w:style>
  <w:style w:type="table" w:styleId="Tabelacomgrade">
    <w:name w:val="Table Grid"/>
    <w:basedOn w:val="Tabelanormal"/>
    <w:uiPriority w:val="39"/>
    <w:rsid w:val="00DE5D3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E5D35"/>
    <w:pPr>
      <w:suppressAutoHyphens w:val="0"/>
      <w:spacing w:after="0" w:line="240" w:lineRule="auto"/>
    </w:pPr>
    <w:rPr>
      <w:rFonts w:eastAsia="Calibri"/>
      <w:color w:val="auto"/>
      <w:sz w:val="20"/>
      <w:szCs w:val="20"/>
      <w:lang w:eastAsia="en-US"/>
    </w:rPr>
  </w:style>
  <w:style w:type="character" w:customStyle="1" w:styleId="TextodenotadefimChar">
    <w:name w:val="Texto de nota de fim Char"/>
    <w:link w:val="Textodenotadefim"/>
    <w:uiPriority w:val="99"/>
    <w:semiHidden/>
    <w:rsid w:val="00DE5D35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ei.caubr.gov.br/sei/controlador.php?acao=arvore_visualizar&amp;acao_origem=procedimento_visualizar&amp;id_procedimento=143358&amp;infra_sistema=100000100&amp;infra_unidade_atual=110001756&amp;infra_hash=20d935493fc8d855006d0a97a721417d7100b1c9052f17dae2261fbd8a9f745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1814E-E3AD-42F4-B4F4-C7508762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</dc:creator>
  <cp:keywords/>
  <cp:lastModifiedBy>ANA CUBAS</cp:lastModifiedBy>
  <cp:revision>9</cp:revision>
  <cp:lastPrinted>2024-01-11T21:59:00Z</cp:lastPrinted>
  <dcterms:created xsi:type="dcterms:W3CDTF">2024-01-10T14:52:00Z</dcterms:created>
  <dcterms:modified xsi:type="dcterms:W3CDTF">2024-01-11T21:59:00Z</dcterms:modified>
  <dc:language>pt-BR</dc:language>
</cp:coreProperties>
</file>