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779C6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070907BB" w:rsidR="00A9417C" w:rsidRPr="001779C6" w:rsidRDefault="005265A7" w:rsidP="001779C6">
            <w:pPr>
              <w:keepNext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9C016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10</w:t>
            </w: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ª REUNIÃO ORDINÁRIA CAF</w:t>
            </w:r>
            <w:r w:rsidR="005E0362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779C6" w:rsidRDefault="00A9417C" w:rsidP="001779C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4"/>
        <w:gridCol w:w="3230"/>
        <w:gridCol w:w="1448"/>
        <w:gridCol w:w="2808"/>
      </w:tblGrid>
      <w:tr w:rsidR="00366C20" w:rsidRPr="001779C6" w14:paraId="065FF5AD" w14:textId="77777777" w:rsidTr="00CB394D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45135936" w:rsidR="00A9417C" w:rsidRPr="001779C6" w:rsidRDefault="004E4512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</w:t>
            </w:r>
            <w:r w:rsidR="009C016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4 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de </w:t>
            </w:r>
            <w:r w:rsidR="009C016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novembro</w:t>
            </w:r>
            <w:r w:rsidR="00FE16BD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8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7611D68C" w:rsidR="00A9417C" w:rsidRPr="001779C6" w:rsidRDefault="008779E4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14h</w:t>
            </w:r>
            <w:r w:rsidR="009C016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</w:t>
            </w:r>
            <w:r w:rsidR="004E451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 às 1</w:t>
            </w:r>
            <w:r w:rsidR="004E451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9C016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39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1779C6" w14:paraId="789A49AE" w14:textId="77777777" w:rsidTr="00CB394D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48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779C6" w:rsidRDefault="00A9417C" w:rsidP="001779C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3827"/>
        <w:gridCol w:w="2835"/>
      </w:tblGrid>
      <w:tr w:rsidR="003F7AD8" w:rsidRPr="001779C6" w14:paraId="37873492" w14:textId="77777777" w:rsidTr="00CB394D">
        <w:trPr>
          <w:trHeight w:hRule="exact" w:val="345"/>
        </w:trPr>
        <w:tc>
          <w:tcPr>
            <w:tcW w:w="2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3F7AD8" w:rsidRPr="001779C6" w:rsidRDefault="003F7AD8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3F7AD8" w:rsidRPr="001779C6" w:rsidRDefault="003F7AD8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3F7AD8" w:rsidRPr="001779C6" w:rsidRDefault="003F7AD8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</w:p>
        </w:tc>
      </w:tr>
      <w:tr w:rsidR="003311B3" w:rsidRPr="001779C6" w14:paraId="41D20DBE" w14:textId="77777777" w:rsidTr="00CB394D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3311B3" w:rsidRPr="001779C6" w:rsidRDefault="003311B3" w:rsidP="001779C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779C6" w14:paraId="340BFA83" w14:textId="77777777" w:rsidTr="00CB394D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3311B3" w:rsidRPr="001779C6" w:rsidRDefault="003311B3" w:rsidP="001779C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5748F629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18E191C7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779C6" w14:paraId="73BA9C70" w14:textId="77777777" w:rsidTr="00CB394D">
        <w:trPr>
          <w:trHeight w:val="406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04B6DD4E" w:rsidR="003311B3" w:rsidRPr="001779C6" w:rsidRDefault="003311B3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  <w:r w:rsidR="00D035E4"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C380" w14:textId="7654AADC" w:rsidR="003311B3" w:rsidRDefault="003311B3" w:rsidP="001779C6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Lucimara Lúcia Floriano da Fonseca;</w:t>
            </w:r>
          </w:p>
          <w:p w14:paraId="08CB6A6B" w14:textId="49B2B1BD" w:rsidR="004E4512" w:rsidRDefault="004E4512" w:rsidP="001779C6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Jane Machado;</w:t>
            </w:r>
          </w:p>
          <w:p w14:paraId="6EC2133B" w14:textId="78609B8F" w:rsidR="004E4512" w:rsidRPr="001779C6" w:rsidRDefault="004E4512" w:rsidP="001779C6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Thamara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Thaliery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dos Santos;</w:t>
            </w:r>
          </w:p>
          <w:p w14:paraId="3BE24D41" w14:textId="24A4194C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Eleodoro.</w:t>
            </w:r>
          </w:p>
        </w:tc>
      </w:tr>
    </w:tbl>
    <w:p w14:paraId="2677C555" w14:textId="77777777" w:rsidR="006F36D7" w:rsidRPr="001779C6" w:rsidRDefault="006F36D7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779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779C6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1976" w14:textId="77777777" w:rsidR="00D035E4" w:rsidRDefault="005265A7" w:rsidP="008779E4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Presente os conselheiros </w:t>
            </w:r>
            <w:r w:rsidR="003311B3"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  <w:r w:rsidR="00FE1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3311B3"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Weverthon Foles Veras e </w:t>
            </w:r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Pandini</w:t>
            </w:r>
            <w:proofErr w:type="spellEnd"/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613FDC80" w14:textId="039E4654" w:rsidR="00FE16BD" w:rsidRPr="001779C6" w:rsidRDefault="00FE16BD" w:rsidP="008779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Ausência justificada da Conselheira Vanessa Bressan Koehler.</w:t>
            </w:r>
          </w:p>
        </w:tc>
      </w:tr>
    </w:tbl>
    <w:p w14:paraId="70A07B71" w14:textId="77777777" w:rsidR="0010632B" w:rsidRPr="001779C6" w:rsidRDefault="0010632B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779C6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779C6" w:rsidRDefault="0010632B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779C6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779C6" w:rsidRDefault="0010632B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7777777" w:rsidR="0010632B" w:rsidRPr="001779C6" w:rsidRDefault="0010632B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10632B" w:rsidRPr="001779C6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779C6" w:rsidRDefault="0010632B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07BF" w14:textId="6C164B06" w:rsidR="004E4512" w:rsidRPr="009C0166" w:rsidRDefault="0010632B" w:rsidP="009C0166">
            <w:pPr>
              <w:pStyle w:val="PargrafodaLista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9C016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ª Reunião Ordinária da CAF CAU/MT, de</w:t>
            </w:r>
            <w:r w:rsidR="0006338E"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16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4E451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C016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D035E4" w:rsidRPr="0006338E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06338E">
              <w:rPr>
                <w:rFonts w:asciiTheme="minorHAnsi" w:hAnsiTheme="minorHAnsi" w:cstheme="minorHAnsi"/>
                <w:sz w:val="22"/>
                <w:szCs w:val="22"/>
              </w:rPr>
              <w:t>: a</w:t>
            </w:r>
            <w:r w:rsidR="009326FD" w:rsidRPr="0006338E">
              <w:rPr>
                <w:rFonts w:asciiTheme="minorHAnsi" w:hAnsiTheme="minorHAnsi" w:cstheme="minorHAnsi"/>
                <w:sz w:val="22"/>
                <w:szCs w:val="22"/>
              </w:rPr>
              <w:t>provada por unanimidade.</w:t>
            </w:r>
          </w:p>
        </w:tc>
      </w:tr>
    </w:tbl>
    <w:p w14:paraId="368EEE89" w14:textId="77777777" w:rsidR="00A9417C" w:rsidRPr="001779C6" w:rsidRDefault="00A9417C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779C6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3CE48268" w:rsidR="00A9417C" w:rsidRPr="001779C6" w:rsidRDefault="009B5310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2EE9C276" w14:textId="77777777" w:rsidTr="008660F6">
        <w:trPr>
          <w:trHeight w:val="358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BA61" w14:textId="40526E20" w:rsidR="002E6BB5" w:rsidRDefault="004E4512" w:rsidP="009C016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51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779E4" w:rsidRPr="004E4512">
              <w:rPr>
                <w:rFonts w:asciiTheme="minorHAnsi" w:hAnsiTheme="minorHAnsi" w:cstheme="minorHAnsi"/>
                <w:sz w:val="22"/>
                <w:szCs w:val="22"/>
              </w:rPr>
              <w:t xml:space="preserve">. Protocolo nº. 1624345/2022, que trata sobre o relatório mensal </w:t>
            </w:r>
            <w:r w:rsidRPr="004E4512">
              <w:rPr>
                <w:rFonts w:asciiTheme="minorHAnsi" w:hAnsiTheme="minorHAnsi" w:cstheme="minorHAnsi"/>
                <w:sz w:val="22"/>
                <w:szCs w:val="22"/>
              </w:rPr>
              <w:t>de eficiência e resultado das ações de cobrança, bem como monitoramento de protesto e cobrança administrativa.</w:t>
            </w:r>
            <w:r w:rsidR="002D073F">
              <w:rPr>
                <w:rFonts w:asciiTheme="minorHAnsi" w:hAnsiTheme="minorHAnsi" w:cstheme="minorHAnsi"/>
                <w:sz w:val="22"/>
                <w:szCs w:val="22"/>
              </w:rPr>
              <w:t xml:space="preserve"> Pela advogada do CAU/MT foi exposto </w:t>
            </w:r>
            <w:r w:rsidR="00504BAC">
              <w:rPr>
                <w:rFonts w:asciiTheme="minorHAnsi" w:hAnsiTheme="minorHAnsi" w:cstheme="minorHAnsi"/>
                <w:sz w:val="22"/>
                <w:szCs w:val="22"/>
              </w:rPr>
              <w:t>que teve um grande avanço com o processo de cobrança desde o mês de outubro, quando foi implementado o novo procedimento para cobrança e que, em outubro, houve o recebimento do valor de R$ 38.567,11 (trinta e oito mil quinhentos e sessenta e sete reais e onze centavos). Informou ainda que houve um protesto de dívida e que ficou convencionado com a Gerência Geral que os débitos de 2019 em diante serão levados a protesto, e que os anteriores encaminhados para execução.</w:t>
            </w:r>
          </w:p>
          <w:p w14:paraId="0F20F136" w14:textId="19A43EE8" w:rsidR="00504BAC" w:rsidRDefault="00504BAC" w:rsidP="009C016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Pela Coordenadora Jurídica foi complementado que o valor informado se refere ao montante em caixa</w:t>
            </w:r>
            <w:r w:rsidR="00BE6DB4">
              <w:rPr>
                <w:rFonts w:asciiTheme="minorHAnsi" w:hAnsiTheme="minorHAnsi" w:cstheme="minorHAnsi"/>
                <w:sz w:val="22"/>
                <w:szCs w:val="22"/>
              </w:rPr>
              <w:t xml:space="preserve"> advindo das cobranças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ressaltando-se que houve uma grande adesão dos profissionais à possibilidade de parcelamento</w:t>
            </w:r>
            <w:r w:rsidR="00BE6DB4">
              <w:rPr>
                <w:rFonts w:asciiTheme="minorHAnsi" w:hAnsiTheme="minorHAnsi" w:cstheme="minorHAnsi"/>
                <w:sz w:val="22"/>
                <w:szCs w:val="22"/>
              </w:rPr>
              <w:t xml:space="preserve"> e que, portanto, os valores recebidos aumentarão gradativamente.</w:t>
            </w:r>
          </w:p>
          <w:p w14:paraId="4D80D347" w14:textId="4D0E0BEB" w:rsidR="009C0166" w:rsidRDefault="008779E4" w:rsidP="002E6BB5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512">
              <w:rPr>
                <w:rFonts w:asciiTheme="minorHAnsi" w:hAnsiTheme="minorHAnsi" w:cstheme="minorHAnsi"/>
                <w:sz w:val="22"/>
                <w:szCs w:val="22"/>
              </w:rPr>
              <w:t>Nada mais foi colocado em discussão.</w:t>
            </w:r>
          </w:p>
          <w:p w14:paraId="31E33188" w14:textId="77777777" w:rsidR="00BE6DB4" w:rsidRPr="004E4512" w:rsidRDefault="00BE6DB4" w:rsidP="002E6BB5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0C54E" w14:textId="17FA446A" w:rsidR="004E4512" w:rsidRPr="004E4512" w:rsidRDefault="004E4512" w:rsidP="004E4512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E45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 Protocolo nº. 1624345/2022, que trata sobre o relatório mensal nas mídias sociais do CAU/MT acerca das atividades desenvolvidas pela Fiscalização do CAU/MT: Foi enviado o Relatório de Fiscalização aos Conselheiros através de WhatsApp em data anterior à reunião. Além disso, foi informado o local exato na página virtual do CAU/MT em que se extrai a referida informação.</w:t>
            </w:r>
          </w:p>
          <w:p w14:paraId="327DEB5F" w14:textId="77777777" w:rsidR="004E4512" w:rsidRPr="004E4512" w:rsidRDefault="004E4512" w:rsidP="004E451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4512">
              <w:rPr>
                <w:rFonts w:asciiTheme="minorHAnsi" w:hAnsiTheme="minorHAnsi" w:cstheme="minorHAnsi"/>
                <w:sz w:val="22"/>
                <w:szCs w:val="22"/>
              </w:rPr>
              <w:t>Nada mais foi colocado em discussão.</w:t>
            </w:r>
          </w:p>
          <w:p w14:paraId="43D035BE" w14:textId="77777777" w:rsidR="008779E4" w:rsidRPr="004E4512" w:rsidRDefault="008779E4" w:rsidP="008779E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8819D" w14:textId="07F5A83F" w:rsidR="008779E4" w:rsidRPr="004E4512" w:rsidRDefault="004E4512" w:rsidP="008779E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E451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779E4" w:rsidRPr="004E4512">
              <w:rPr>
                <w:rFonts w:asciiTheme="minorHAnsi" w:hAnsiTheme="minorHAnsi" w:cstheme="minorHAnsi"/>
                <w:sz w:val="22"/>
                <w:szCs w:val="22"/>
              </w:rPr>
              <w:t xml:space="preserve">. Protocolo nº. 1624345/2022, que trata sobre o relatório mensal de alcance das publicações/matérias – CAU/MT na mídia: Foi enviado aos Conselheiros através </w:t>
            </w:r>
            <w:r w:rsidR="0006338E" w:rsidRPr="004E4512">
              <w:rPr>
                <w:rFonts w:asciiTheme="minorHAnsi" w:hAnsiTheme="minorHAnsi" w:cstheme="minorHAnsi"/>
                <w:sz w:val="22"/>
                <w:szCs w:val="22"/>
              </w:rPr>
              <w:t xml:space="preserve">WhatsApp </w:t>
            </w:r>
            <w:r w:rsidR="008779E4" w:rsidRPr="004E4512">
              <w:rPr>
                <w:rFonts w:asciiTheme="minorHAnsi" w:hAnsiTheme="minorHAnsi" w:cstheme="minorHAnsi"/>
                <w:sz w:val="22"/>
                <w:szCs w:val="22"/>
              </w:rPr>
              <w:t xml:space="preserve">em data anterior à reunião o link para acesso das notícias em que houve a citação do “CAU/MT”, qual seja: </w:t>
            </w:r>
            <w:r w:rsidR="008779E4" w:rsidRPr="004E4512">
              <w:rPr>
                <w:rFonts w:asciiTheme="majorHAnsi" w:hAnsiTheme="majorHAnsi" w:cstheme="majorHAnsi"/>
                <w:sz w:val="22"/>
                <w:szCs w:val="22"/>
              </w:rPr>
              <w:t>https://www.caumt.gov.br/caumt-na-midia/</w:t>
            </w:r>
          </w:p>
          <w:p w14:paraId="5CAE89CF" w14:textId="134DE2AF" w:rsidR="004E4512" w:rsidRPr="004E4512" w:rsidRDefault="008779E4" w:rsidP="008660F6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4512">
              <w:rPr>
                <w:rFonts w:asciiTheme="minorHAnsi" w:hAnsiTheme="minorHAnsi" w:cstheme="minorHAnsi"/>
                <w:sz w:val="22"/>
                <w:szCs w:val="22"/>
              </w:rPr>
              <w:t>Nada mais foi colocado em discussão.</w:t>
            </w:r>
            <w:r w:rsidR="009C01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4D1B2BA" w14:textId="2575CD0A" w:rsidR="006F36D7" w:rsidRPr="001779C6" w:rsidRDefault="006F36D7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6806"/>
      </w:tblGrid>
      <w:tr w:rsidR="00366C20" w:rsidRPr="001779C6" w14:paraId="302A721F" w14:textId="77777777" w:rsidTr="009B5310">
        <w:tc>
          <w:tcPr>
            <w:tcW w:w="918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779C6" w14:paraId="7A06EBEE" w14:textId="77777777" w:rsidTr="009B5310">
        <w:tc>
          <w:tcPr>
            <w:tcW w:w="237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7C236663" w14:textId="77777777" w:rsidTr="009B5310">
        <w:tc>
          <w:tcPr>
            <w:tcW w:w="237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1127" w14:textId="77777777" w:rsidR="008779E4" w:rsidRDefault="008779E4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</w:t>
            </w:r>
            <w:r w:rsidR="00F0427E"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14:paraId="7FBA1A10" w14:textId="228F79A1" w:rsidR="009C0166" w:rsidRDefault="009C0166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 Pela Gerência Geral foi solicitada a retirada de pauta do item 5.3 da pauta (Protocolo 1852887/2023 – Prestação de Contas 3º Trimestre de 2023) e a inclusão da matéria na próxima reunião da CAF, a ser realizada em 05 de dezembro de 2023. O requerimento foi aprovado por unanimidade dos Conselheiros presentes.</w:t>
            </w:r>
          </w:p>
          <w:p w14:paraId="7231D0C7" w14:textId="44D1602B" w:rsidR="000C155B" w:rsidRPr="001779C6" w:rsidRDefault="008779E4" w:rsidP="004E451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 I</w:t>
            </w:r>
            <w:r w:rsidR="00C6407E"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nício dos trabalhos.</w:t>
            </w:r>
          </w:p>
        </w:tc>
      </w:tr>
    </w:tbl>
    <w:p w14:paraId="19C75868" w14:textId="77777777" w:rsidR="001779C6" w:rsidRPr="001779C6" w:rsidRDefault="001779C6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779C6" w:rsidRDefault="005265A7" w:rsidP="001779C6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779C6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3275FD85" w14:textId="71F6E8CD" w:rsidR="000F24D7" w:rsidRDefault="000F24D7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9248E" w:rsidRPr="001779C6" w14:paraId="20A280C9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4DAC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938E" w14:textId="38276668" w:rsidR="0039248E" w:rsidRPr="001779C6" w:rsidRDefault="0039248E" w:rsidP="001F2C5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1821548/2023 – Acordo Coletivo 2024 CAU/MT.</w:t>
            </w:r>
          </w:p>
        </w:tc>
      </w:tr>
      <w:tr w:rsidR="0039248E" w:rsidRPr="001779C6" w14:paraId="315E190C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35C77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F29B" w14:textId="77777777" w:rsidR="0039248E" w:rsidRPr="001779C6" w:rsidRDefault="0039248E" w:rsidP="001F2C5D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39248E" w:rsidRPr="001779C6" w14:paraId="6C90EB58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BB34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B63B" w14:textId="5675D5EC" w:rsidR="009C0166" w:rsidRDefault="009C0166" w:rsidP="009C016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Após relatório e voto, a</w:t>
            </w:r>
            <w:r w:rsidRPr="00A56CF1">
              <w:rPr>
                <w:rFonts w:asciiTheme="minorHAnsi" w:hAnsiTheme="minorHAnsi" w:cstheme="minorHAnsi"/>
                <w:sz w:val="22"/>
                <w:szCs w:val="22"/>
              </w:rPr>
              <w:t xml:space="preserve"> CAF CAU/MT emitiu a </w:t>
            </w:r>
            <w:r w:rsidRPr="00A56C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32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A56C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/2023</w:t>
            </w:r>
            <w:r w:rsidRPr="00A56CF1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2F3AB400" w14:textId="77777777" w:rsidR="009C0166" w:rsidRPr="009C0166" w:rsidRDefault="009C0166" w:rsidP="009C0166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18312C" w14:textId="77777777" w:rsidR="009C0166" w:rsidRPr="009C0166" w:rsidRDefault="009C0166" w:rsidP="009C0166">
            <w:pPr>
              <w:pStyle w:val="PargrafodaLista"/>
              <w:numPr>
                <w:ilvl w:val="0"/>
                <w:numId w:val="11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>Aprovar o Acordo Coletivo dos empregados do Conselho de Arquitetura e Urbanismo de Mato Grosso (CAU/MT), conforme segue:</w:t>
            </w:r>
          </w:p>
          <w:tbl>
            <w:tblPr>
              <w:tblW w:w="658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7"/>
              <w:gridCol w:w="1418"/>
              <w:gridCol w:w="2976"/>
            </w:tblGrid>
            <w:tr w:rsidR="009C0166" w:rsidRPr="009C0166" w14:paraId="0A233E11" w14:textId="77777777" w:rsidTr="009C0166"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71EE3D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CLÁUSULA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CD5668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SITUAÇÃO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7888C1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TEXTO ALTERADO</w:t>
                  </w:r>
                </w:p>
              </w:tc>
            </w:tr>
            <w:tr w:rsidR="009C0166" w:rsidRPr="009C0166" w14:paraId="3EB77FB7" w14:textId="77777777" w:rsidTr="009C0166"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10BFA9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CLÁUSULA PRIMEIRA – VIGÊNCIA E DATA-BASE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9573AF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APROVADO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83F0BD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0166" w:rsidRPr="009C0166" w14:paraId="18D60AE8" w14:textId="77777777" w:rsidTr="009C0166"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AB6F77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CLÁUSULA SEGUNDA – ABRANGÊNCIA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DFF5DB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APROVADO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E7B34B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0166" w:rsidRPr="009C0166" w14:paraId="25DBB0DB" w14:textId="77777777" w:rsidTr="009C0166"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6D24C5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CLÁUSULA TERCEIRA – REAJUSTE SALARIAL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288624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INDEFERIDO</w:t>
                  </w:r>
                </w:p>
                <w:p w14:paraId="21AECE20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(Parte final)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265A32" w14:textId="77777777" w:rsidR="009C0166" w:rsidRPr="009C0166" w:rsidRDefault="009C0166" w:rsidP="009C016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CLÁUSULA TERCEIRA - </w:t>
                  </w:r>
                  <w:r w:rsidRPr="009C0166">
                    <w:rPr>
                      <w:rFonts w:asciiTheme="minorHAnsi" w:hAnsiTheme="minorHAnsi" w:cstheme="minorHAnsi"/>
                      <w:b/>
                      <w:i/>
                      <w:iCs/>
                      <w:color w:val="000000"/>
                      <w:sz w:val="22"/>
                      <w:szCs w:val="22"/>
                    </w:rPr>
                    <w:t xml:space="preserve">REAJUSTE SALARIAL </w:t>
                  </w:r>
                </w:p>
                <w:p w14:paraId="3C5F0F53" w14:textId="77777777" w:rsidR="009C0166" w:rsidRPr="009C0166" w:rsidRDefault="009C0166" w:rsidP="009C016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  <w:t xml:space="preserve">Aplicação do reajuste anual conforme previsto na </w:t>
                  </w:r>
                  <w:r w:rsidRPr="009C0166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Constituição Federal em favor </w:t>
                  </w:r>
                  <w:r w:rsidRPr="009C0166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lastRenderedPageBreak/>
                    <w:t>de todos os servidores públicos, de acordo com os percentuais de aumento das anuidades profissional dos arquitetos e urbanistas e Registro de Responsabilidade Técnica, sendo aplicada a média dos percentuais de reajuste realizados anualmente, quando diferentes, na forma do art. 42 §1º da Lei nº 12.378/2010.</w:t>
                  </w:r>
                </w:p>
              </w:tc>
            </w:tr>
            <w:tr w:rsidR="009C0166" w:rsidRPr="009C0166" w14:paraId="2EBE623C" w14:textId="77777777" w:rsidTr="009C0166"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1C82E5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CLÁUSULA QUARTA – ADIANTAMENTO DE 13º SALÁRIO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D67403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APROVADO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2D9BC9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0166" w:rsidRPr="009C0166" w14:paraId="7F3E9F31" w14:textId="77777777" w:rsidTr="009C0166"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CB6712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CLÁUSULA QUINTA – PAGAMENTO DO SALÁRIO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3DFE20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APROVADO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4ACA44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0166" w:rsidRPr="009C0166" w14:paraId="712248B6" w14:textId="77777777" w:rsidTr="009C0166"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6E0AD2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CLÁUSULA SEXTA – AUXÍLIO ALIMENTAÇÃO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A1E30C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APROVADO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900526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00"/>
                    </w:rPr>
                  </w:pPr>
                </w:p>
              </w:tc>
            </w:tr>
            <w:tr w:rsidR="009C0166" w:rsidRPr="009C0166" w14:paraId="4CA88C40" w14:textId="77777777" w:rsidTr="009C0166"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4C5A03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CLÁUSULA SÉTIMA – AUXÍLIO TRANSPORTE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261482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APROVADO 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ED9CE4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0166" w:rsidRPr="009C0166" w14:paraId="72AB59D7" w14:textId="77777777" w:rsidTr="009C0166"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1960A4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CLÁUSULA OITAVA – ASSISTÊNCIA ODONTOLÓGICA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9D7B46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APROVADO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8F0478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0166" w:rsidRPr="009C0166" w14:paraId="168E336E" w14:textId="77777777" w:rsidTr="009C0166"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A27CD3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CLÁUSULA NONA – ASSISTÊNCIA MÉDICA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9B7DE6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APROVADO 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39B2D3" w14:textId="77777777" w:rsidR="009C0166" w:rsidRPr="009C0166" w:rsidRDefault="009C0166" w:rsidP="009C0166">
                  <w:pPr>
                    <w:tabs>
                      <w:tab w:val="left" w:pos="1418"/>
                    </w:tabs>
                    <w:spacing w:after="12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0166" w:rsidRPr="009C0166" w14:paraId="72FD4AF5" w14:textId="77777777" w:rsidTr="009C0166"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57B037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CLÁUSULA DÉCIMA – CESTA NATALINA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102319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APROVADO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1F25E4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0166" w:rsidRPr="009C0166" w14:paraId="4C5C83D9" w14:textId="77777777" w:rsidTr="009C0166"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317C81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CLÁUSULA DÉCIMA PRIMEIRA – LICENÇA MATERNIDADE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826975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APROVADO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148C70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0166" w:rsidRPr="009C0166" w14:paraId="41BBA71D" w14:textId="77777777" w:rsidTr="009C0166"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3AE989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CLÁUSULA DÉCIMA SEGUNDA – LICENÇA PATERNIDADE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1DEE1C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APROVADO 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446AA3" w14:textId="77777777" w:rsidR="009C0166" w:rsidRPr="009C0166" w:rsidRDefault="009C0166" w:rsidP="009C016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0166" w:rsidRPr="009C0166" w14:paraId="16AAFAFA" w14:textId="77777777" w:rsidTr="009C0166"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06CA57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CLÁUSULA DÉCIMA TERCEIRA – LICENÇA POR FALECIMENTO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8D5E65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APROVADO 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6B2D05" w14:textId="77777777" w:rsidR="009C0166" w:rsidRPr="009C0166" w:rsidRDefault="009C0166" w:rsidP="009C016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0166" w:rsidRPr="009C0166" w14:paraId="324363E4" w14:textId="77777777" w:rsidTr="009C0166"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6AFA59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CLÁUSULA DÉCIMA QUARTA – JORNADA DE TRABALHO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1304A4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APROVADO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A5FF64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0166" w:rsidRPr="009C0166" w14:paraId="7EF98CC5" w14:textId="77777777" w:rsidTr="009C0166"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5BDD05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CLÁUSULA DÉCIMA QUINTA – CALENDÁRIO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3AF5B1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INDEFERIDO</w:t>
                  </w:r>
                </w:p>
                <w:p w14:paraId="41F037DB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(Manutenção da Cláusula </w:t>
                  </w: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Décima Quinta com a redação atual)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9B9B02" w14:textId="77777777" w:rsidR="009C0166" w:rsidRPr="009C0166" w:rsidRDefault="009C0166" w:rsidP="009C016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CLÁUSULA DÉCIMA QUINTA – CALENDÁRIO</w:t>
                  </w:r>
                </w:p>
                <w:p w14:paraId="67967C62" w14:textId="77777777" w:rsidR="009C0166" w:rsidRPr="009C0166" w:rsidRDefault="009C0166" w:rsidP="009C0166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O CAU/MT realizará previamente o calendário de pontos facultativos e feriados com base no decreto da Prefeitura do respectivo município em que estiver localizado, devendo definir se haverá expediente relacionados ao ponto facultativo no mesmo período.</w:t>
                  </w:r>
                </w:p>
                <w:p w14:paraId="132EA195" w14:textId="77777777" w:rsidR="009C0166" w:rsidRPr="009C0166" w:rsidRDefault="009C0166" w:rsidP="009C016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Parágrafo único:</w:t>
                  </w:r>
                  <w:r w:rsidRPr="009C0166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  <w:t xml:space="preserve"> Os pontos facultativos que não forem especificados no início do ano, definidos posteriormente pelas Prefeituras, serão avaliados pela presidência do Conselho.</w:t>
                  </w:r>
                </w:p>
              </w:tc>
            </w:tr>
            <w:tr w:rsidR="009C0166" w:rsidRPr="009C0166" w14:paraId="58060B5A" w14:textId="77777777" w:rsidTr="009C0166"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9A51E2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CLÁUSULA DÉCIMA SEXTA – HIGIENE E SEGURANÇA DO TRABALHO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442FBB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APROVADO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E7F09A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0166" w:rsidRPr="009C0166" w14:paraId="0A6269E6" w14:textId="77777777" w:rsidTr="009C0166"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EE5981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CLÁUSULA DÉCIMA SÉTIMA – PENAL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EC9397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APROVADO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E6C6B9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0166" w:rsidRPr="009C0166" w14:paraId="0407887B" w14:textId="77777777" w:rsidTr="009C0166"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8542FD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CLÁUSULA DÉCIMA OITAVA – DEMAIS DISPOSITIVOS SOBRE VIGÊNCIA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67EB15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016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APROVADO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B2522D" w14:textId="77777777" w:rsidR="009C0166" w:rsidRPr="009C0166" w:rsidRDefault="009C0166" w:rsidP="009C0166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381326F" w14:textId="77777777" w:rsidR="009C0166" w:rsidRPr="009C0166" w:rsidRDefault="009C0166" w:rsidP="009C0166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349"/>
                <w:tab w:val="left" w:pos="1218"/>
              </w:tabs>
              <w:autoSpaceDE w:val="0"/>
              <w:spacing w:after="12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>Encaminha-se aos Servidores do CAU/MT para conhecimento e apreciação e/ou contestação, devendo realizar-se no prazo de 10 (dez) dias.</w:t>
            </w:r>
          </w:p>
          <w:p w14:paraId="4E7891EF" w14:textId="77777777" w:rsidR="009C0166" w:rsidRPr="009C0166" w:rsidRDefault="009C0166" w:rsidP="009C0166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349"/>
                <w:tab w:val="left" w:pos="1218"/>
              </w:tabs>
              <w:autoSpaceDE w:val="0"/>
              <w:spacing w:after="12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>Após manifestação, encaminhe-se ao Plenário do CAU/MT para apreciação.</w:t>
            </w:r>
          </w:p>
          <w:p w14:paraId="62A845F6" w14:textId="6342468B" w:rsidR="009C0166" w:rsidRPr="001779C6" w:rsidRDefault="009C0166" w:rsidP="009C0166">
            <w:pPr>
              <w:tabs>
                <w:tab w:val="left" w:pos="284"/>
                <w:tab w:val="left" w:pos="349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9C01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Weverthon Foles Veras e Thiago Rafael </w:t>
            </w:r>
            <w:proofErr w:type="spellStart"/>
            <w:r w:rsidRPr="009C0166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9C0166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9C01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9C01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da Conselheira 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>Vanessa Bressan Koehler.</w:t>
            </w:r>
          </w:p>
        </w:tc>
      </w:tr>
    </w:tbl>
    <w:p w14:paraId="0EA18E46" w14:textId="77777777" w:rsidR="0039248E" w:rsidRPr="001779C6" w:rsidRDefault="0039248E" w:rsidP="003924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9248E" w:rsidRPr="001779C6" w14:paraId="515465F8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E91A" w14:textId="31A9C2B8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B5B25" w14:textId="65F528B0" w:rsidR="0039248E" w:rsidRPr="009C0166" w:rsidRDefault="0039248E" w:rsidP="001F2C5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C016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Pr="009C016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1852799/2023 – Plano de Ação 2024 CAU/MT.</w:t>
            </w:r>
          </w:p>
        </w:tc>
      </w:tr>
      <w:tr w:rsidR="0039248E" w:rsidRPr="001779C6" w14:paraId="2913EA48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8B888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0049" w14:textId="77777777" w:rsidR="0039248E" w:rsidRPr="009C0166" w:rsidRDefault="0039248E" w:rsidP="001F2C5D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C016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39248E" w:rsidRPr="001779C6" w14:paraId="7C682ED3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8613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66A1C" w14:textId="74A9E309" w:rsidR="009C0166" w:rsidRPr="009C0166" w:rsidRDefault="009C0166" w:rsidP="009C016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voto, a CAF CAU/MT emitiu a </w:t>
            </w:r>
            <w:r w:rsidRPr="009C0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325/2023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71831472" w14:textId="77777777" w:rsidR="009C0166" w:rsidRPr="009C0166" w:rsidRDefault="009C0166" w:rsidP="009C016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9B6D92" w14:textId="77777777" w:rsidR="009C0166" w:rsidRPr="009C0166" w:rsidRDefault="009C0166" w:rsidP="008660F6">
            <w:pPr>
              <w:pStyle w:val="PargrafodaLista"/>
              <w:numPr>
                <w:ilvl w:val="0"/>
                <w:numId w:val="8"/>
              </w:numPr>
              <w:tabs>
                <w:tab w:val="left" w:pos="349"/>
                <w:tab w:val="left" w:pos="709"/>
              </w:tabs>
              <w:spacing w:before="1"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Aprovar o Plano de Ação 2024 do CAU/MT, com orçamento no valor de </w:t>
            </w:r>
            <w:r w:rsidRPr="009C0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R$ 6.823.363,77 (seis milhões, oitocentos e vinte e três mil, trezentos e sessenta e três reais e setenta e sete centavos),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 sendo as Despesas Correntes no valor de </w:t>
            </w:r>
            <w:r w:rsidRPr="009C0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R$ 5.723.363,77 (cinco milhões, setecentos e vinte </w:t>
            </w:r>
            <w:r w:rsidRPr="009C0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 três mil, trezentos e sessenta e três reais e setenta e sete centavos)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; as Despesas de Capital no valor de </w:t>
            </w:r>
            <w:r w:rsidRPr="009C0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R$ 1.100.000,00 (um milhão e cem mil reais) 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e Superávit Financeiro no valor de </w:t>
            </w:r>
            <w:r w:rsidRPr="009C0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R$ 1.655.000,00 (um milhão seiscentos e cinquenta e cinco mil reais)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 destinado </w:t>
            </w:r>
            <w:r w:rsidRPr="009C0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R$ 1.100.000,00 (um milhão e cem mil reais)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 para despesas de capital e </w:t>
            </w:r>
            <w:r w:rsidRPr="009C0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R$ 555.000,00 (quinhentos e cinquenta e cinco mil reais) 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destinados para Projetos Específicos, </w:t>
            </w:r>
            <w:bookmarkStart w:id="0" w:name="_Hlk119947531"/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distribuídos para os seguintes projetos: R$ 200.000,00 (duzentos mil reais) “Valoriza +”;  R$ 200.000,00 (duzentos mil reais) </w:t>
            </w:r>
            <w:proofErr w:type="spellStart"/>
            <w:r w:rsidRPr="009C0166">
              <w:rPr>
                <w:rFonts w:asciiTheme="minorHAnsi" w:hAnsiTheme="minorHAnsi" w:cstheme="minorHAnsi"/>
                <w:sz w:val="22"/>
                <w:szCs w:val="22"/>
              </w:rPr>
              <w:t>Athis</w:t>
            </w:r>
            <w:proofErr w:type="spellEnd"/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 em ação,  R$ 60.000,00 (sessenta mil reais)  Capacita + Arquitetos e Urbanistas </w:t>
            </w:r>
            <w:bookmarkEnd w:id="0"/>
            <w:r w:rsidRPr="009C0166">
              <w:rPr>
                <w:rFonts w:asciiTheme="minorHAnsi" w:hAnsiTheme="minorHAnsi" w:cstheme="minorHAnsi"/>
                <w:sz w:val="22"/>
                <w:szCs w:val="22"/>
              </w:rPr>
              <w:t>e R$ 95.000,00 (noventa e cinco mil reais) Projeto Preservar - 1º  Seminário sobre Patrimônio Histórico;</w:t>
            </w:r>
          </w:p>
          <w:p w14:paraId="3EC7402C" w14:textId="77777777" w:rsidR="009C0166" w:rsidRPr="009C0166" w:rsidRDefault="009C0166" w:rsidP="009C0166">
            <w:pPr>
              <w:pStyle w:val="PargrafodaLista"/>
              <w:tabs>
                <w:tab w:val="left" w:pos="349"/>
              </w:tabs>
              <w:spacing w:before="1" w:line="276" w:lineRule="auto"/>
              <w:ind w:left="0" w:right="2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5B26B" w14:textId="77777777" w:rsidR="009C0166" w:rsidRPr="009C0166" w:rsidRDefault="009C0166" w:rsidP="009C0166">
            <w:pPr>
              <w:pStyle w:val="PargrafodaLista"/>
              <w:numPr>
                <w:ilvl w:val="0"/>
                <w:numId w:val="8"/>
              </w:numPr>
              <w:tabs>
                <w:tab w:val="left" w:pos="349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>Encaminhar a referida deliberação para apreciação do Plenário do CAU/MT.</w:t>
            </w:r>
          </w:p>
          <w:p w14:paraId="78CABC49" w14:textId="77777777" w:rsidR="009C0166" w:rsidRPr="009C0166" w:rsidRDefault="009C0166" w:rsidP="009C0166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7D9273" w14:textId="7F37A322" w:rsidR="0039248E" w:rsidRPr="009C0166" w:rsidRDefault="009C0166" w:rsidP="009C0166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" w:name="_Hlk120106142"/>
            <w:r w:rsidRPr="009C016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9C0166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03 votos favoráveis </w:t>
            </w:r>
            <w:r w:rsidRPr="009C016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Alexsandro Reis, Weverthon Foles Veras e Thiago Rafael </w:t>
            </w:r>
            <w:proofErr w:type="spellStart"/>
            <w:r w:rsidRPr="009C016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Pandini</w:t>
            </w:r>
            <w:proofErr w:type="spellEnd"/>
            <w:r w:rsidRPr="009C016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9C0166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9C016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9C0166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9C016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9C0166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01 ausência </w:t>
            </w:r>
            <w:r w:rsidRPr="009C016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da Conselheira Vanessa Bressan Koehler.</w:t>
            </w:r>
            <w:bookmarkEnd w:id="1"/>
          </w:p>
        </w:tc>
      </w:tr>
    </w:tbl>
    <w:p w14:paraId="43D947D1" w14:textId="77777777" w:rsidR="0039248E" w:rsidRDefault="0039248E" w:rsidP="003924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C0166" w:rsidRPr="001779C6" w14:paraId="709C8809" w14:textId="77777777" w:rsidTr="0045524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14133" w14:textId="0111563A" w:rsidR="009C0166" w:rsidRPr="001779C6" w:rsidRDefault="009C0166" w:rsidP="004552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EEC50" w14:textId="58EAA4FB" w:rsidR="009C0166" w:rsidRPr="009C0166" w:rsidRDefault="009C0166" w:rsidP="00455241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C016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Pr="009C016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1852799/2023 – Plano de Ação 2024 CAU/MT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– Superávit Financeiro</w:t>
            </w:r>
          </w:p>
        </w:tc>
      </w:tr>
      <w:tr w:rsidR="009C0166" w:rsidRPr="001779C6" w14:paraId="662F0494" w14:textId="77777777" w:rsidTr="0045524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BAC58" w14:textId="77777777" w:rsidR="009C0166" w:rsidRPr="001779C6" w:rsidRDefault="009C0166" w:rsidP="004552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F752E" w14:textId="77777777" w:rsidR="009C0166" w:rsidRPr="009C0166" w:rsidRDefault="009C0166" w:rsidP="0045524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C016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9C0166" w:rsidRPr="001779C6" w14:paraId="0A69935B" w14:textId="77777777" w:rsidTr="0045524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F9BAD" w14:textId="77777777" w:rsidR="009C0166" w:rsidRPr="001779C6" w:rsidRDefault="009C0166" w:rsidP="004552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F18" w14:textId="6A38D948" w:rsidR="009C0166" w:rsidRPr="009C0166" w:rsidRDefault="009C0166" w:rsidP="009C016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voto, a CAF CAU/MT emitiu a </w:t>
            </w:r>
            <w:r w:rsidRPr="009C0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326/2023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64865261" w14:textId="77777777" w:rsidR="009C0166" w:rsidRPr="009C0166" w:rsidRDefault="009C0166" w:rsidP="009C0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101347C1" w14:textId="6CD0E340" w:rsidR="009C0166" w:rsidRPr="009C0166" w:rsidRDefault="009C0166" w:rsidP="009C0166">
            <w:pPr>
              <w:pStyle w:val="PargrafodaLista"/>
              <w:numPr>
                <w:ilvl w:val="3"/>
                <w:numId w:val="11"/>
              </w:numPr>
              <w:tabs>
                <w:tab w:val="left" w:pos="491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Aprovar a utilização de aproximadamente </w:t>
            </w:r>
            <w:r w:rsidRPr="009C0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83% (oitenta e três por cento)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 do uso do </w:t>
            </w:r>
            <w:r w:rsidRPr="009C0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Superávit Financeiro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 para o Plano de Ação 2023 do CAU/MT, sendo:</w:t>
            </w:r>
          </w:p>
          <w:p w14:paraId="4EB47BE6" w14:textId="77777777" w:rsidR="009C0166" w:rsidRPr="009C0166" w:rsidRDefault="009C0166" w:rsidP="009C0166">
            <w:pPr>
              <w:pStyle w:val="PargrafodaList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1F6A6" w14:textId="77777777" w:rsidR="009C0166" w:rsidRPr="009C0166" w:rsidRDefault="009C0166" w:rsidP="009C0166">
            <w:pPr>
              <w:pStyle w:val="PargrafodaLista"/>
              <w:numPr>
                <w:ilvl w:val="0"/>
                <w:numId w:val="9"/>
              </w:numPr>
              <w:tabs>
                <w:tab w:val="left" w:pos="491"/>
              </w:tabs>
              <w:ind w:left="0" w:firstLine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Pr="009C0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Capital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 está comprometido aproximadamente 55% (cinquenta e cinco por cento)</w:t>
            </w:r>
            <w:r w:rsidRPr="009C0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>do Superávit Financeiro de 2022 do valor de R$ 2.007.665,18 (dois milhões, sete mil seiscentos e sessenta e cinco reais e dezoito centavos) do CAU/MT.</w:t>
            </w:r>
          </w:p>
          <w:p w14:paraId="4F60452D" w14:textId="77777777" w:rsidR="009C0166" w:rsidRPr="009C0166" w:rsidRDefault="009C0166" w:rsidP="009C0166">
            <w:pPr>
              <w:pStyle w:val="PargrafodaLista"/>
              <w:tabs>
                <w:tab w:val="left" w:pos="491"/>
              </w:tabs>
              <w:ind w:left="0" w:firstLine="6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AA764" w14:textId="77777777" w:rsidR="009C0166" w:rsidRPr="009C0166" w:rsidRDefault="009C0166" w:rsidP="009C0166">
            <w:pPr>
              <w:pStyle w:val="PargrafodaLista"/>
              <w:numPr>
                <w:ilvl w:val="0"/>
                <w:numId w:val="9"/>
              </w:numPr>
              <w:tabs>
                <w:tab w:val="left" w:pos="491"/>
              </w:tabs>
              <w:ind w:left="0" w:firstLine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Pr="009C0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Projetos Específicos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 estão comprometidos aproximadamente </w:t>
            </w:r>
            <w:r w:rsidRPr="009C0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28% (vinte e oito por cento)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 do Superávit Financeiro de 2022 do valor de R$ 2.007.665,18 (dois milhões, sete mil seiscentos e sessenta e cinco reais e dezoito centavos) do CAU/MT.</w:t>
            </w:r>
          </w:p>
          <w:p w14:paraId="3A046B37" w14:textId="77777777" w:rsidR="009C0166" w:rsidRPr="009C0166" w:rsidRDefault="009C0166" w:rsidP="009C0166">
            <w:pPr>
              <w:pStyle w:val="PargrafodaLista"/>
              <w:tabs>
                <w:tab w:val="left" w:pos="491"/>
              </w:tabs>
              <w:ind w:left="0" w:firstLine="6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1E62F" w14:textId="77777777" w:rsidR="009C0166" w:rsidRPr="009C0166" w:rsidRDefault="009C0166" w:rsidP="009C0166">
            <w:pPr>
              <w:pStyle w:val="PargrafodaLista"/>
              <w:numPr>
                <w:ilvl w:val="0"/>
                <w:numId w:val="9"/>
              </w:numPr>
              <w:tabs>
                <w:tab w:val="left" w:pos="491"/>
              </w:tabs>
              <w:ind w:left="0" w:firstLine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O valor de R$ 1.100.000,00 (um milhão e cem mil reais) está destinado para despesas de capital e R$ 555.000,00 </w:t>
            </w:r>
            <w:r w:rsidRPr="009C0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>quinhentos e cinquenta e cinco mil reais</w:t>
            </w:r>
            <w:r w:rsidRPr="009C0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 para Projetos Específicos;</w:t>
            </w:r>
          </w:p>
          <w:p w14:paraId="363884AC" w14:textId="77777777" w:rsidR="009C0166" w:rsidRPr="009C0166" w:rsidRDefault="009C0166" w:rsidP="008660F6">
            <w:pPr>
              <w:pStyle w:val="PargrafodaLista"/>
              <w:tabs>
                <w:tab w:val="left" w:pos="349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68E08" w14:textId="5FD695AE" w:rsidR="009C0166" w:rsidRPr="009C0166" w:rsidRDefault="009C0166" w:rsidP="008660F6">
            <w:pPr>
              <w:pStyle w:val="PargrafodaLista"/>
              <w:numPr>
                <w:ilvl w:val="3"/>
                <w:numId w:val="11"/>
              </w:numPr>
              <w:tabs>
                <w:tab w:val="left" w:pos="349"/>
                <w:tab w:val="left" w:pos="709"/>
              </w:tabs>
              <w:spacing w:before="1"/>
              <w:ind w:left="0" w:right="219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1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Para os </w:t>
            </w:r>
            <w:r w:rsidRPr="009C0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Projetos Específicos</w:t>
            </w:r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 estão distribuídos os valores para os seguintes projetos: R$ 200.000,00 (duzentos mil reais</w:t>
            </w:r>
            <w:proofErr w:type="gramStart"/>
            <w:r w:rsidRPr="009C0166">
              <w:rPr>
                <w:rFonts w:asciiTheme="minorHAnsi" w:hAnsiTheme="minorHAnsi" w:cstheme="minorHAnsi"/>
                <w:sz w:val="22"/>
                <w:szCs w:val="22"/>
              </w:rPr>
              <w:t>) Valoriza</w:t>
            </w:r>
            <w:proofErr w:type="gramEnd"/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 +; R$ 200.000,00 (duzentos mil reais) </w:t>
            </w:r>
            <w:proofErr w:type="spellStart"/>
            <w:r w:rsidRPr="009C0166">
              <w:rPr>
                <w:rFonts w:asciiTheme="minorHAnsi" w:hAnsiTheme="minorHAnsi" w:cstheme="minorHAnsi"/>
                <w:sz w:val="22"/>
                <w:szCs w:val="22"/>
              </w:rPr>
              <w:t>Athis</w:t>
            </w:r>
            <w:proofErr w:type="spellEnd"/>
            <w:r w:rsidRPr="009C0166">
              <w:rPr>
                <w:rFonts w:asciiTheme="minorHAnsi" w:hAnsiTheme="minorHAnsi" w:cstheme="minorHAnsi"/>
                <w:sz w:val="22"/>
                <w:szCs w:val="22"/>
              </w:rPr>
              <w:t xml:space="preserve"> em ação, R$ 60.000,00 (sessenta mil reais) Capacita + Arquitetos e Urbanistas e R$ 95.000,00 (noventa e cinco mil reais) Projeto Preservar - 1º Seminário sobre Patrimônio Histórico;</w:t>
            </w:r>
          </w:p>
          <w:p w14:paraId="7AC390AF" w14:textId="77777777" w:rsidR="009C0166" w:rsidRPr="009C0166" w:rsidRDefault="009C0166" w:rsidP="008660F6">
            <w:pPr>
              <w:pStyle w:val="PargrafodaLista"/>
              <w:tabs>
                <w:tab w:val="left" w:pos="349"/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28A3A" w14:textId="44B7142D" w:rsidR="009C0166" w:rsidRPr="009C0166" w:rsidRDefault="009C0166" w:rsidP="008660F6">
            <w:pPr>
              <w:pStyle w:val="PargrafodaLista"/>
              <w:numPr>
                <w:ilvl w:val="3"/>
                <w:numId w:val="11"/>
              </w:numPr>
              <w:tabs>
                <w:tab w:val="left" w:pos="349"/>
                <w:tab w:val="left" w:pos="70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20106111"/>
            <w:r w:rsidRPr="009C0166">
              <w:rPr>
                <w:rFonts w:asciiTheme="minorHAnsi" w:hAnsiTheme="minorHAnsi" w:cstheme="minorHAnsi"/>
                <w:sz w:val="22"/>
                <w:szCs w:val="22"/>
              </w:rPr>
              <w:t>Encaminhar a referida deliberação para apreciação do Plenário do CAU/MT.</w:t>
            </w:r>
            <w:bookmarkEnd w:id="2"/>
          </w:p>
          <w:p w14:paraId="7FCDA843" w14:textId="77777777" w:rsidR="009C0166" w:rsidRPr="009C0166" w:rsidRDefault="009C0166" w:rsidP="009C0166">
            <w:pPr>
              <w:pStyle w:val="PargrafodaList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618FD" w14:textId="5BCBF926" w:rsidR="009C0166" w:rsidRPr="009C0166" w:rsidRDefault="009C0166" w:rsidP="009C0166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016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9C0166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03 votos favoráveis </w:t>
            </w:r>
            <w:r w:rsidRPr="009C016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Alexsandro Reis, Weverthon Foles Veras e Thiago Rafael </w:t>
            </w:r>
            <w:proofErr w:type="spellStart"/>
            <w:r w:rsidRPr="009C016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Pandini</w:t>
            </w:r>
            <w:proofErr w:type="spellEnd"/>
            <w:r w:rsidRPr="009C016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9C0166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9C016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9C0166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9C016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9C0166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01 ausência </w:t>
            </w:r>
            <w:r w:rsidRPr="009C016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da Conselheira Vanessa Bressan Koehler.</w:t>
            </w:r>
          </w:p>
        </w:tc>
      </w:tr>
    </w:tbl>
    <w:p w14:paraId="0F46BDB0" w14:textId="77777777" w:rsidR="009C0166" w:rsidRPr="001779C6" w:rsidRDefault="009C0166" w:rsidP="009C01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9248E" w:rsidRPr="001779C6" w14:paraId="6F04489C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A6F05" w14:textId="77EC1DA6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D20F" w14:textId="1825C9D4" w:rsidR="0039248E" w:rsidRPr="001779C6" w:rsidRDefault="0039248E" w:rsidP="001F2C5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1853268/2023 – Cessão de Uso – Veículo Oficial</w:t>
            </w:r>
          </w:p>
        </w:tc>
      </w:tr>
      <w:tr w:rsidR="0039248E" w:rsidRPr="001779C6" w14:paraId="26B9339B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8D99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EE30C" w14:textId="77777777" w:rsidR="0039248E" w:rsidRPr="001779C6" w:rsidRDefault="0039248E" w:rsidP="001F2C5D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Weverthon Foles Veras</w:t>
            </w:r>
          </w:p>
        </w:tc>
      </w:tr>
      <w:tr w:rsidR="0039248E" w:rsidRPr="001779C6" w14:paraId="36720C56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7888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4B2F" w14:textId="101413E1" w:rsidR="008660F6" w:rsidRPr="008660F6" w:rsidRDefault="008660F6" w:rsidP="008660F6">
            <w:pPr>
              <w:pStyle w:val="Default"/>
              <w:tabs>
                <w:tab w:val="left" w:pos="3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voto, a CAF CAU/MT emitiu a </w:t>
            </w:r>
            <w:r w:rsidRPr="00866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327/2023</w:t>
            </w: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0074C541" w14:textId="77777777" w:rsidR="008660F6" w:rsidRPr="008660F6" w:rsidRDefault="008660F6" w:rsidP="008660F6">
            <w:pPr>
              <w:pStyle w:val="Ttulo1"/>
              <w:tabs>
                <w:tab w:val="left" w:pos="349"/>
              </w:tabs>
              <w:ind w:left="0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1ABFEFCF" w14:textId="77777777" w:rsidR="008660F6" w:rsidRPr="008660F6" w:rsidRDefault="008660F6" w:rsidP="008660F6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349"/>
                <w:tab w:val="left" w:pos="640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 xml:space="preserve">Aprovar, por unanimidade, pela autorização e cessão do veículo </w:t>
            </w:r>
            <w:r w:rsidRPr="008660F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Renault/</w:t>
            </w:r>
            <w:proofErr w:type="spellStart"/>
            <w:r w:rsidRPr="008660F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Duster</w:t>
            </w:r>
            <w:proofErr w:type="spellEnd"/>
            <w:r w:rsidRPr="008660F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20 D 4x2A-Fab 2014, Mod. 2015, placa QBM9419 </w:t>
            </w: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>ao Conselho de Arquitetura do Estado do Piauí (CAU/PI), devendo este se responsabilizar pela manutenção do bem e demais condições a serem estabelecidas no Termo de Cessão de Uso.</w:t>
            </w:r>
          </w:p>
          <w:p w14:paraId="505F9D95" w14:textId="77777777" w:rsidR="008660F6" w:rsidRPr="008660F6" w:rsidRDefault="008660F6" w:rsidP="008660F6">
            <w:pPr>
              <w:pStyle w:val="PargrafodaLista"/>
              <w:tabs>
                <w:tab w:val="left" w:pos="349"/>
                <w:tab w:val="left" w:pos="64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2D4A1C" w14:textId="77777777" w:rsidR="008660F6" w:rsidRPr="008660F6" w:rsidRDefault="008660F6" w:rsidP="008660F6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349"/>
                <w:tab w:val="left" w:pos="640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>Encaminhar esta deliberação ao Plenário do CAU/MT para a devida homologação.</w:t>
            </w:r>
          </w:p>
          <w:p w14:paraId="078108C4" w14:textId="77777777" w:rsidR="008660F6" w:rsidRPr="008660F6" w:rsidRDefault="008660F6" w:rsidP="008660F6">
            <w:pPr>
              <w:pStyle w:val="PargrafodaLista"/>
              <w:tabs>
                <w:tab w:val="left" w:pos="349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39EC97" w14:textId="77777777" w:rsidR="008660F6" w:rsidRPr="008660F6" w:rsidRDefault="008660F6" w:rsidP="008660F6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349"/>
                <w:tab w:val="left" w:pos="640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 xml:space="preserve">Após, expeça-se o competente </w:t>
            </w:r>
            <w:r w:rsidRPr="008660F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“Termo de Cessão de Uso – Veículo Oficial”</w:t>
            </w: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>, garantindo-se a publicidade necessária que o ato demanda.</w:t>
            </w:r>
          </w:p>
          <w:p w14:paraId="55364F32" w14:textId="77777777" w:rsidR="008660F6" w:rsidRPr="008660F6" w:rsidRDefault="008660F6" w:rsidP="008660F6">
            <w:pPr>
              <w:tabs>
                <w:tab w:val="left" w:pos="349"/>
                <w:tab w:val="left" w:pos="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891233" w14:textId="77777777" w:rsidR="008660F6" w:rsidRPr="008660F6" w:rsidRDefault="008660F6" w:rsidP="008660F6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-4734"/>
                <w:tab w:val="left" w:pos="349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688BEA9E" w14:textId="77777777" w:rsidR="008660F6" w:rsidRPr="008660F6" w:rsidRDefault="008660F6" w:rsidP="008660F6">
            <w:pPr>
              <w:pStyle w:val="Corpodetexto"/>
              <w:tabs>
                <w:tab w:val="left" w:pos="349"/>
              </w:tabs>
              <w:jc w:val="both"/>
              <w:rPr>
                <w:rFonts w:asciiTheme="minorHAnsi" w:hAnsiTheme="minorHAnsi" w:cstheme="minorHAnsi"/>
              </w:rPr>
            </w:pPr>
          </w:p>
          <w:p w14:paraId="24825134" w14:textId="4C7C1C3D" w:rsidR="0039248E" w:rsidRPr="001779C6" w:rsidRDefault="008660F6" w:rsidP="008660F6">
            <w:pPr>
              <w:tabs>
                <w:tab w:val="left" w:pos="284"/>
                <w:tab w:val="left" w:pos="349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8660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Weverthon Foles Veras e Thiago Rafael </w:t>
            </w:r>
            <w:proofErr w:type="spellStart"/>
            <w:r w:rsidRPr="008660F6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8660F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8660F6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8660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8660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da Conselheira </w:t>
            </w:r>
            <w:r w:rsidRPr="008660F6">
              <w:rPr>
                <w:rFonts w:asciiTheme="minorHAnsi" w:hAnsiTheme="minorHAnsi" w:cstheme="minorHAnsi"/>
                <w:bCs/>
                <w:sz w:val="22"/>
                <w:szCs w:val="22"/>
              </w:rPr>
              <w:t>Vanessa Bressan Koehler.</w:t>
            </w:r>
          </w:p>
        </w:tc>
      </w:tr>
    </w:tbl>
    <w:p w14:paraId="50500DEB" w14:textId="77777777" w:rsidR="0039248E" w:rsidRPr="001779C6" w:rsidRDefault="0039248E" w:rsidP="003924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9248E" w:rsidRPr="001779C6" w14:paraId="1FCA20F6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33AB" w14:textId="6367B8DC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5E40B" w14:textId="1C6120DD" w:rsidR="0039248E" w:rsidRPr="001779C6" w:rsidRDefault="0039248E" w:rsidP="001F2C5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1837370/2023 - Denúncia</w:t>
            </w:r>
          </w:p>
        </w:tc>
      </w:tr>
      <w:tr w:rsidR="0039248E" w:rsidRPr="001779C6" w14:paraId="6C0BCD65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F423B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9923" w14:textId="5BF3CE8A" w:rsidR="0039248E" w:rsidRPr="001779C6" w:rsidRDefault="0039248E" w:rsidP="001F2C5D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Pandini</w:t>
            </w:r>
            <w:proofErr w:type="spellEnd"/>
          </w:p>
        </w:tc>
      </w:tr>
      <w:tr w:rsidR="0039248E" w:rsidRPr="001779C6" w14:paraId="6F6E85FB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39B4C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46790" w14:textId="49D1E58C" w:rsidR="008660F6" w:rsidRPr="008660F6" w:rsidRDefault="008660F6" w:rsidP="008660F6">
            <w:pPr>
              <w:pStyle w:val="Default"/>
              <w:tabs>
                <w:tab w:val="left" w:pos="3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voto, a CAF CAU/MT emitiu a </w:t>
            </w:r>
            <w:r w:rsidRPr="00866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328/2023</w:t>
            </w: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358199AF" w14:textId="77777777" w:rsidR="008660F6" w:rsidRPr="008660F6" w:rsidRDefault="008660F6" w:rsidP="008660F6">
            <w:pPr>
              <w:pStyle w:val="Ttulo1"/>
              <w:tabs>
                <w:tab w:val="left" w:pos="349"/>
              </w:tabs>
              <w:ind w:left="0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47F18ECA" w14:textId="77777777" w:rsidR="008660F6" w:rsidRPr="008660F6" w:rsidRDefault="008660F6" w:rsidP="008660F6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349"/>
                <w:tab w:val="left" w:pos="640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 xml:space="preserve">Aprovar, por unanimidade, pelo </w:t>
            </w:r>
            <w:r w:rsidRPr="008660F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ARQUIVAMENTO</w:t>
            </w: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 xml:space="preserve"> da presente denúncia, haja vista a ausência de constatação de quaisquer indícios de irregularidade administrativa.</w:t>
            </w:r>
          </w:p>
          <w:p w14:paraId="18FFA869" w14:textId="77777777" w:rsidR="008660F6" w:rsidRPr="008660F6" w:rsidRDefault="008660F6" w:rsidP="008660F6">
            <w:pPr>
              <w:pStyle w:val="PargrafodaLista"/>
              <w:tabs>
                <w:tab w:val="left" w:pos="349"/>
                <w:tab w:val="left" w:pos="64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C937F" w14:textId="77777777" w:rsidR="008660F6" w:rsidRPr="008660F6" w:rsidRDefault="008660F6" w:rsidP="008660F6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349"/>
                <w:tab w:val="left" w:pos="640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 xml:space="preserve">Encaminhar o relatório e voto, assim como esta deliberação à Ouvidoria do CAU/BR, informando-a acerca da conclusão do procedimento </w:t>
            </w:r>
            <w:proofErr w:type="spellStart"/>
            <w:r w:rsidRPr="008660F6">
              <w:rPr>
                <w:rFonts w:asciiTheme="minorHAnsi" w:hAnsiTheme="minorHAnsi" w:cstheme="minorHAnsi"/>
                <w:sz w:val="22"/>
                <w:szCs w:val="22"/>
              </w:rPr>
              <w:t>apuratório</w:t>
            </w:r>
            <w:proofErr w:type="spellEnd"/>
            <w:r w:rsidRPr="008660F6">
              <w:rPr>
                <w:rFonts w:asciiTheme="minorHAnsi" w:hAnsiTheme="minorHAnsi" w:cstheme="minorHAnsi"/>
                <w:sz w:val="22"/>
                <w:szCs w:val="22"/>
              </w:rPr>
              <w:t xml:space="preserve"> instaurado a partir da denúncia encaminhada.</w:t>
            </w:r>
          </w:p>
          <w:p w14:paraId="68E33052" w14:textId="77777777" w:rsidR="008660F6" w:rsidRPr="008660F6" w:rsidRDefault="008660F6" w:rsidP="008660F6">
            <w:pPr>
              <w:tabs>
                <w:tab w:val="left" w:pos="349"/>
                <w:tab w:val="left" w:pos="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1BB0A" w14:textId="77777777" w:rsidR="008660F6" w:rsidRPr="008660F6" w:rsidRDefault="008660F6" w:rsidP="008660F6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-4734"/>
                <w:tab w:val="left" w:pos="349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19315523" w14:textId="77777777" w:rsidR="008660F6" w:rsidRPr="008660F6" w:rsidRDefault="008660F6" w:rsidP="008660F6">
            <w:pPr>
              <w:pStyle w:val="Corpodetexto"/>
              <w:tabs>
                <w:tab w:val="left" w:pos="349"/>
              </w:tabs>
              <w:jc w:val="both"/>
              <w:rPr>
                <w:rFonts w:asciiTheme="minorHAnsi" w:hAnsiTheme="minorHAnsi" w:cstheme="minorHAnsi"/>
              </w:rPr>
            </w:pPr>
          </w:p>
          <w:p w14:paraId="317EFAF6" w14:textId="14601523" w:rsidR="0039248E" w:rsidRPr="008660F6" w:rsidRDefault="008660F6" w:rsidP="008660F6">
            <w:pPr>
              <w:tabs>
                <w:tab w:val="left" w:pos="284"/>
                <w:tab w:val="left" w:pos="349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8660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Weverthon Foles Veras e Thiago Rafael </w:t>
            </w:r>
            <w:proofErr w:type="spellStart"/>
            <w:r w:rsidRPr="008660F6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8660F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8660F6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8660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8660F6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8660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da Conselheira </w:t>
            </w:r>
            <w:r w:rsidRPr="008660F6">
              <w:rPr>
                <w:rFonts w:asciiTheme="minorHAnsi" w:hAnsiTheme="minorHAnsi" w:cstheme="minorHAnsi"/>
                <w:bCs/>
                <w:sz w:val="22"/>
                <w:szCs w:val="22"/>
              </w:rPr>
              <w:t>Vanessa Bressan Koehler.</w:t>
            </w:r>
          </w:p>
        </w:tc>
      </w:tr>
    </w:tbl>
    <w:p w14:paraId="7E16ED7C" w14:textId="77777777" w:rsidR="0039248E" w:rsidRPr="001779C6" w:rsidRDefault="0039248E" w:rsidP="003924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21FC0B9B" w14:textId="77777777" w:rsidTr="00FE16B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57A16BDF" w:rsidR="00A9417C" w:rsidRPr="001779C6" w:rsidRDefault="005265A7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 w:rsidRPr="001779C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3924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8660F6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</w:tbl>
    <w:p w14:paraId="6FEFDC5D" w14:textId="0E4F7563" w:rsidR="00E07761" w:rsidRPr="001779C6" w:rsidRDefault="005265A7" w:rsidP="001779C6">
      <w:pPr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E07761" w:rsidRPr="001779C6" w14:paraId="56A65313" w14:textId="77777777" w:rsidTr="002F7C9D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7825" w14:textId="77777777" w:rsidR="009326FD" w:rsidRDefault="009326FD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102AC10F" w14:textId="77777777" w:rsidR="00FE16BD" w:rsidRPr="001779C6" w:rsidRDefault="00FE16BD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E265255" w14:textId="2C9B4DF4" w:rsidR="005F3F93" w:rsidRPr="001779C6" w:rsidRDefault="005F3F93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ALEXSANDRO REIS                                                            </w:t>
            </w:r>
            <w:r w:rsidR="004E40C5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   </w:t>
            </w:r>
            <w:r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    _______________________________</w:t>
            </w:r>
          </w:p>
          <w:p w14:paraId="7F3167E8" w14:textId="77777777" w:rsidR="005F3F93" w:rsidRDefault="005F3F93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2A095A43" w14:textId="77777777" w:rsidR="008660F6" w:rsidRPr="001779C6" w:rsidRDefault="008660F6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A8F1505" w14:textId="082115CA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16BE41F" w14:textId="4A66FFCA" w:rsidR="005F3F93" w:rsidRPr="001779C6" w:rsidRDefault="00FE16BD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AUSENTE </w:t>
            </w:r>
          </w:p>
          <w:p w14:paraId="77E5F5EF" w14:textId="6858E2E9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</w:t>
            </w:r>
            <w:r w:rsidR="004E40C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</w:t>
            </w:r>
            <w:r w:rsidRPr="001779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</w:t>
            </w:r>
            <w:r w:rsidR="00435AD3"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77777777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45CDEB6D" w14:textId="1DB80A85" w:rsidR="00E07761" w:rsidRDefault="00E07761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684701" w14:textId="77777777" w:rsidR="008660F6" w:rsidRPr="001779C6" w:rsidRDefault="008660F6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6CBC77" w14:textId="555A57A2" w:rsidR="001779C6" w:rsidRPr="001779C6" w:rsidRDefault="001779C6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CD812E" w14:textId="7E68951E" w:rsidR="00E07761" w:rsidRPr="001779C6" w:rsidRDefault="00435AD3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     </w:t>
      </w:r>
      <w:r w:rsidR="004E40C5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779C6" w:rsidRDefault="00E07761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Default="00E07761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3B8FD4C" w14:textId="77777777" w:rsidR="008660F6" w:rsidRPr="001779C6" w:rsidRDefault="008660F6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E9D5A6E" w14:textId="6321E538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5281B0" w14:textId="56B39816" w:rsidR="00435AD3" w:rsidRPr="001779C6" w:rsidRDefault="00435AD3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                                                 </w:t>
      </w:r>
      <w:r w:rsidR="004E40C5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1F3691E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7FAF8371" w14:textId="77777777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D741DA0" w14:textId="18235392" w:rsidR="005F3F93" w:rsidRPr="001779C6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 w:rsidRPr="001779C6">
        <w:rPr>
          <w:rFonts w:asciiTheme="minorHAnsi" w:hAnsiTheme="minorHAnsi" w:cstheme="minorHAnsi"/>
          <w:sz w:val="22"/>
          <w:szCs w:val="22"/>
        </w:rPr>
        <w:t xml:space="preserve"> de</w:t>
      </w:r>
      <w:r w:rsidRPr="001779C6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8660F6">
        <w:rPr>
          <w:rFonts w:asciiTheme="minorHAnsi" w:hAnsiTheme="minorHAnsi" w:cstheme="minorHAnsi"/>
          <w:sz w:val="22"/>
          <w:szCs w:val="22"/>
        </w:rPr>
        <w:t>10</w:t>
      </w:r>
      <w:r w:rsidRPr="001779C6">
        <w:rPr>
          <w:rFonts w:asciiTheme="minorHAnsi" w:hAnsiTheme="minorHAnsi" w:cstheme="minorHAnsi"/>
          <w:sz w:val="22"/>
          <w:szCs w:val="22"/>
        </w:rPr>
        <w:t>ª Reunião Ordinária de 202</w:t>
      </w:r>
      <w:r w:rsidR="00E34896" w:rsidRPr="001779C6">
        <w:rPr>
          <w:rFonts w:asciiTheme="minorHAnsi" w:hAnsiTheme="minorHAnsi" w:cstheme="minorHAnsi"/>
          <w:sz w:val="22"/>
          <w:szCs w:val="22"/>
        </w:rPr>
        <w:t>3</w:t>
      </w:r>
      <w:r w:rsidRPr="001779C6">
        <w:rPr>
          <w:rFonts w:asciiTheme="minorHAnsi" w:hAnsiTheme="minorHAnsi" w:cstheme="minorHAnsi"/>
          <w:sz w:val="22"/>
          <w:szCs w:val="22"/>
        </w:rPr>
        <w:t xml:space="preserve"> da CAF CAU/MT, de </w:t>
      </w:r>
      <w:r w:rsidR="008660F6">
        <w:rPr>
          <w:rFonts w:asciiTheme="minorHAnsi" w:hAnsiTheme="minorHAnsi" w:cstheme="minorHAnsi"/>
          <w:sz w:val="22"/>
          <w:szCs w:val="22"/>
        </w:rPr>
        <w:t>14 de novembro</w:t>
      </w:r>
      <w:r w:rsidR="00E34896" w:rsidRPr="001779C6">
        <w:rPr>
          <w:rFonts w:asciiTheme="minorHAnsi" w:hAnsiTheme="minorHAnsi" w:cstheme="minorHAnsi"/>
          <w:sz w:val="22"/>
          <w:szCs w:val="22"/>
        </w:rPr>
        <w:t xml:space="preserve"> de 2023</w:t>
      </w:r>
      <w:r w:rsidRPr="001779C6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1779C6">
        <w:rPr>
          <w:rFonts w:asciiTheme="minorHAnsi" w:hAnsiTheme="minorHAnsi" w:cstheme="minorHAnsi"/>
          <w:sz w:val="22"/>
          <w:szCs w:val="22"/>
        </w:rPr>
        <w:t>C</w:t>
      </w:r>
      <w:r w:rsidRPr="001779C6">
        <w:rPr>
          <w:rFonts w:asciiTheme="minorHAnsi" w:hAnsiTheme="minorHAnsi" w:cstheme="minorHAnsi"/>
          <w:sz w:val="22"/>
          <w:szCs w:val="22"/>
        </w:rPr>
        <w:t>onselheiros.</w:t>
      </w:r>
    </w:p>
    <w:p w14:paraId="7AA15F35" w14:textId="77777777" w:rsidR="005F3F93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A08C3B" w14:textId="0440F187" w:rsidR="007D3C6D" w:rsidRDefault="005F3F93" w:rsidP="007D3C6D">
      <w:pPr>
        <w:jc w:val="both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 xml:space="preserve">Desta forma, a CAF CAU/MT 2023 aprova a Súmula citada na </w:t>
      </w:r>
      <w:r w:rsidR="0039248E">
        <w:rPr>
          <w:rFonts w:asciiTheme="minorHAnsi" w:hAnsiTheme="minorHAnsi" w:cstheme="minorHAnsi"/>
          <w:sz w:val="22"/>
          <w:szCs w:val="22"/>
        </w:rPr>
        <w:t>1</w:t>
      </w:r>
      <w:r w:rsidR="008660F6">
        <w:rPr>
          <w:rFonts w:asciiTheme="minorHAnsi" w:hAnsiTheme="minorHAnsi" w:cstheme="minorHAnsi"/>
          <w:sz w:val="22"/>
          <w:szCs w:val="22"/>
        </w:rPr>
        <w:t>1</w:t>
      </w:r>
      <w:r w:rsidRPr="001779C6">
        <w:rPr>
          <w:rFonts w:asciiTheme="minorHAnsi" w:hAnsiTheme="minorHAnsi" w:cstheme="minorHAnsi"/>
          <w:sz w:val="22"/>
          <w:szCs w:val="22"/>
        </w:rPr>
        <w:t xml:space="preserve">ª Reunião Ordinária da CAF CAU/MT em </w:t>
      </w:r>
      <w:r w:rsidR="008660F6">
        <w:rPr>
          <w:rFonts w:asciiTheme="minorHAnsi" w:hAnsiTheme="minorHAnsi" w:cstheme="minorHAnsi"/>
          <w:sz w:val="22"/>
          <w:szCs w:val="22"/>
        </w:rPr>
        <w:t xml:space="preserve">05 </w:t>
      </w:r>
      <w:r w:rsidR="0039248E">
        <w:rPr>
          <w:rFonts w:asciiTheme="minorHAnsi" w:hAnsiTheme="minorHAnsi" w:cstheme="minorHAnsi"/>
          <w:sz w:val="22"/>
          <w:szCs w:val="22"/>
        </w:rPr>
        <w:t xml:space="preserve">de </w:t>
      </w:r>
      <w:r w:rsidR="008660F6">
        <w:rPr>
          <w:rFonts w:asciiTheme="minorHAnsi" w:hAnsiTheme="minorHAnsi" w:cstheme="minorHAnsi"/>
          <w:sz w:val="22"/>
          <w:szCs w:val="22"/>
        </w:rPr>
        <w:t>deze</w:t>
      </w:r>
      <w:r w:rsidR="0039248E">
        <w:rPr>
          <w:rFonts w:asciiTheme="minorHAnsi" w:hAnsiTheme="minorHAnsi" w:cstheme="minorHAnsi"/>
          <w:sz w:val="22"/>
          <w:szCs w:val="22"/>
        </w:rPr>
        <w:t>mbro</w:t>
      </w:r>
      <w:r w:rsidR="009326FD">
        <w:rPr>
          <w:rFonts w:asciiTheme="minorHAnsi" w:hAnsiTheme="minorHAnsi" w:cstheme="minorHAnsi"/>
          <w:sz w:val="22"/>
          <w:szCs w:val="22"/>
        </w:rPr>
        <w:t xml:space="preserve"> de 2023.</w:t>
      </w:r>
    </w:p>
    <w:p w14:paraId="515D6CDA" w14:textId="77777777" w:rsidR="006E4352" w:rsidRPr="001779C6" w:rsidRDefault="006E4352" w:rsidP="006E4352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0825D15F" w14:textId="77777777" w:rsidR="006E4352" w:rsidRPr="001779C6" w:rsidRDefault="006E4352" w:rsidP="006E4352">
      <w:pPr>
        <w:autoSpaceDE w:val="0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</w:p>
    <w:p w14:paraId="2DDDEBC0" w14:textId="77777777" w:rsidR="006E4352" w:rsidRPr="001779C6" w:rsidRDefault="006E4352" w:rsidP="006E4352">
      <w:pPr>
        <w:autoSpaceDE w:val="0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 xml:space="preserve">                                                                                                                                       AUSENTE </w:t>
      </w:r>
    </w:p>
    <w:p w14:paraId="35A9EE1B" w14:textId="77777777" w:rsidR="006E4352" w:rsidRPr="001779C6" w:rsidRDefault="006E4352" w:rsidP="006E4352">
      <w:pPr>
        <w:autoSpaceDE w:val="0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 w:rsidRPr="001779C6"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 xml:space="preserve">VANESSA BRESSAN KOELHER                                              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 xml:space="preserve">    </w:t>
      </w:r>
      <w:r w:rsidRPr="001779C6"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 xml:space="preserve">  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43978BF9" w14:textId="532054FA" w:rsidR="002E6BB5" w:rsidRDefault="006E4352" w:rsidP="006E4352">
      <w:pPr>
        <w:jc w:val="both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eastAsia="Calibri" w:hAnsiTheme="minorHAnsi" w:cstheme="minorHAnsi"/>
          <w:sz w:val="22"/>
          <w:szCs w:val="22"/>
          <w:lang w:eastAsia="pt-BR"/>
        </w:rPr>
        <w:t>Coordenadora adjunta</w:t>
      </w:r>
    </w:p>
    <w:sectPr w:rsidR="002E6BB5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4BAFE564" w:rsidR="004E40C5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4E40C5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4E40C5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8660F6">
      <w:rPr>
        <w:rFonts w:ascii="Times New Roman" w:hAnsi="Times New Roman"/>
        <w:bCs/>
        <w:smallCaps/>
        <w:kern w:val="3"/>
        <w:sz w:val="18"/>
        <w:szCs w:val="18"/>
      </w:rPr>
      <w:t>10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4E40C5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A1A"/>
    <w:multiLevelType w:val="multilevel"/>
    <w:tmpl w:val="8E20CFD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895"/>
    <w:multiLevelType w:val="hybridMultilevel"/>
    <w:tmpl w:val="A19A1F88"/>
    <w:lvl w:ilvl="0" w:tplc="E472A704">
      <w:start w:val="1"/>
      <w:numFmt w:val="decimal"/>
      <w:lvlText w:val="%1."/>
      <w:lvlJc w:val="left"/>
      <w:pPr>
        <w:ind w:left="940" w:hanging="34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t-PT" w:eastAsia="en-US" w:bidi="ar-SA"/>
      </w:rPr>
    </w:lvl>
    <w:lvl w:ilvl="1" w:tplc="37EA98DC">
      <w:numFmt w:val="bullet"/>
      <w:lvlText w:val="•"/>
      <w:lvlJc w:val="left"/>
      <w:pPr>
        <w:ind w:left="1811" w:hanging="348"/>
      </w:pPr>
      <w:rPr>
        <w:rFonts w:hint="default"/>
        <w:lang w:val="pt-PT" w:eastAsia="en-US" w:bidi="ar-SA"/>
      </w:rPr>
    </w:lvl>
    <w:lvl w:ilvl="2" w:tplc="B358BD58">
      <w:numFmt w:val="bullet"/>
      <w:lvlText w:val="•"/>
      <w:lvlJc w:val="left"/>
      <w:pPr>
        <w:ind w:left="2683" w:hanging="348"/>
      </w:pPr>
      <w:rPr>
        <w:rFonts w:hint="default"/>
        <w:lang w:val="pt-PT" w:eastAsia="en-US" w:bidi="ar-SA"/>
      </w:rPr>
    </w:lvl>
    <w:lvl w:ilvl="3" w:tplc="790AF79C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9D2E8384">
      <w:numFmt w:val="bullet"/>
      <w:lvlText w:val="•"/>
      <w:lvlJc w:val="left"/>
      <w:pPr>
        <w:ind w:left="4427" w:hanging="348"/>
      </w:pPr>
      <w:rPr>
        <w:rFonts w:hint="default"/>
        <w:lang w:val="pt-PT" w:eastAsia="en-US" w:bidi="ar-SA"/>
      </w:rPr>
    </w:lvl>
    <w:lvl w:ilvl="5" w:tplc="00B8EF2A">
      <w:numFmt w:val="bullet"/>
      <w:lvlText w:val="•"/>
      <w:lvlJc w:val="left"/>
      <w:pPr>
        <w:ind w:left="5299" w:hanging="348"/>
      </w:pPr>
      <w:rPr>
        <w:rFonts w:hint="default"/>
        <w:lang w:val="pt-PT" w:eastAsia="en-US" w:bidi="ar-SA"/>
      </w:rPr>
    </w:lvl>
    <w:lvl w:ilvl="6" w:tplc="AF62EB78">
      <w:numFmt w:val="bullet"/>
      <w:lvlText w:val="•"/>
      <w:lvlJc w:val="left"/>
      <w:pPr>
        <w:ind w:left="6171" w:hanging="348"/>
      </w:pPr>
      <w:rPr>
        <w:rFonts w:hint="default"/>
        <w:lang w:val="pt-PT" w:eastAsia="en-US" w:bidi="ar-SA"/>
      </w:rPr>
    </w:lvl>
    <w:lvl w:ilvl="7" w:tplc="0E948620">
      <w:numFmt w:val="bullet"/>
      <w:lvlText w:val="•"/>
      <w:lvlJc w:val="left"/>
      <w:pPr>
        <w:ind w:left="7043" w:hanging="348"/>
      </w:pPr>
      <w:rPr>
        <w:rFonts w:hint="default"/>
        <w:lang w:val="pt-PT" w:eastAsia="en-US" w:bidi="ar-SA"/>
      </w:rPr>
    </w:lvl>
    <w:lvl w:ilvl="8" w:tplc="0F963FF6">
      <w:numFmt w:val="bullet"/>
      <w:lvlText w:val="•"/>
      <w:lvlJc w:val="left"/>
      <w:pPr>
        <w:ind w:left="7915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1CC32C0F"/>
    <w:multiLevelType w:val="hybridMultilevel"/>
    <w:tmpl w:val="9F56460E"/>
    <w:lvl w:ilvl="0" w:tplc="BA668A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0CF617D"/>
    <w:multiLevelType w:val="hybridMultilevel"/>
    <w:tmpl w:val="32C283E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7DAC"/>
    <w:multiLevelType w:val="multilevel"/>
    <w:tmpl w:val="19ECDB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26694C"/>
    <w:multiLevelType w:val="hybridMultilevel"/>
    <w:tmpl w:val="9446E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C1A"/>
    <w:multiLevelType w:val="multilevel"/>
    <w:tmpl w:val="DE388D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64034C"/>
    <w:multiLevelType w:val="multilevel"/>
    <w:tmpl w:val="6E4490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861E9"/>
    <w:multiLevelType w:val="multilevel"/>
    <w:tmpl w:val="DE388D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DC39D3"/>
    <w:multiLevelType w:val="hybridMultilevel"/>
    <w:tmpl w:val="BC28DEF6"/>
    <w:lvl w:ilvl="0" w:tplc="2B14E8A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2019"/>
    <w:multiLevelType w:val="hybridMultilevel"/>
    <w:tmpl w:val="AA02B90A"/>
    <w:lvl w:ilvl="0" w:tplc="327C4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E501DC"/>
    <w:multiLevelType w:val="multilevel"/>
    <w:tmpl w:val="E43434B6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61515"/>
    <w:multiLevelType w:val="multilevel"/>
    <w:tmpl w:val="1A7ECFF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848283">
    <w:abstractNumId w:val="5"/>
  </w:num>
  <w:num w:numId="2" w16cid:durableId="580866890">
    <w:abstractNumId w:val="1"/>
  </w:num>
  <w:num w:numId="3" w16cid:durableId="1577009498">
    <w:abstractNumId w:val="0"/>
  </w:num>
  <w:num w:numId="4" w16cid:durableId="903294687">
    <w:abstractNumId w:val="4"/>
  </w:num>
  <w:num w:numId="5" w16cid:durableId="961426755">
    <w:abstractNumId w:val="12"/>
  </w:num>
  <w:num w:numId="6" w16cid:durableId="1889872004">
    <w:abstractNumId w:val="2"/>
  </w:num>
  <w:num w:numId="7" w16cid:durableId="196086906">
    <w:abstractNumId w:val="3"/>
  </w:num>
  <w:num w:numId="8" w16cid:durableId="812871424">
    <w:abstractNumId w:val="9"/>
  </w:num>
  <w:num w:numId="9" w16cid:durableId="459492350">
    <w:abstractNumId w:val="10"/>
  </w:num>
  <w:num w:numId="10" w16cid:durableId="1468014965">
    <w:abstractNumId w:val="11"/>
  </w:num>
  <w:num w:numId="11" w16cid:durableId="650135205">
    <w:abstractNumId w:val="7"/>
  </w:num>
  <w:num w:numId="12" w16cid:durableId="299380478">
    <w:abstractNumId w:val="6"/>
  </w:num>
  <w:num w:numId="13" w16cid:durableId="19994608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26300"/>
    <w:rsid w:val="000302C4"/>
    <w:rsid w:val="00046815"/>
    <w:rsid w:val="000478A0"/>
    <w:rsid w:val="0006338E"/>
    <w:rsid w:val="00066A6A"/>
    <w:rsid w:val="000A16B0"/>
    <w:rsid w:val="000A7F13"/>
    <w:rsid w:val="000B059C"/>
    <w:rsid w:val="000C155B"/>
    <w:rsid w:val="000C59FD"/>
    <w:rsid w:val="000D0963"/>
    <w:rsid w:val="000D5FB8"/>
    <w:rsid w:val="000F04E5"/>
    <w:rsid w:val="000F24D7"/>
    <w:rsid w:val="0010632B"/>
    <w:rsid w:val="00127E93"/>
    <w:rsid w:val="00143B68"/>
    <w:rsid w:val="0015070B"/>
    <w:rsid w:val="001779C6"/>
    <w:rsid w:val="00182983"/>
    <w:rsid w:val="001A1CC3"/>
    <w:rsid w:val="001B05A9"/>
    <w:rsid w:val="001B260C"/>
    <w:rsid w:val="001B7B1A"/>
    <w:rsid w:val="001C6D43"/>
    <w:rsid w:val="001D4400"/>
    <w:rsid w:val="00213907"/>
    <w:rsid w:val="002207C8"/>
    <w:rsid w:val="00235A60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D073F"/>
    <w:rsid w:val="002E454B"/>
    <w:rsid w:val="002E6BB5"/>
    <w:rsid w:val="00302578"/>
    <w:rsid w:val="00305F34"/>
    <w:rsid w:val="0031508C"/>
    <w:rsid w:val="003311B3"/>
    <w:rsid w:val="00331420"/>
    <w:rsid w:val="003435B7"/>
    <w:rsid w:val="00345AF4"/>
    <w:rsid w:val="0035307C"/>
    <w:rsid w:val="00366C20"/>
    <w:rsid w:val="003702D4"/>
    <w:rsid w:val="00373B61"/>
    <w:rsid w:val="003878C8"/>
    <w:rsid w:val="0039248E"/>
    <w:rsid w:val="003947A1"/>
    <w:rsid w:val="003B3D43"/>
    <w:rsid w:val="003E0626"/>
    <w:rsid w:val="003F3280"/>
    <w:rsid w:val="003F37EA"/>
    <w:rsid w:val="003F7AD8"/>
    <w:rsid w:val="00435AD3"/>
    <w:rsid w:val="00443FE3"/>
    <w:rsid w:val="004507C1"/>
    <w:rsid w:val="0046718A"/>
    <w:rsid w:val="00474319"/>
    <w:rsid w:val="00491DAF"/>
    <w:rsid w:val="00497D71"/>
    <w:rsid w:val="004B746D"/>
    <w:rsid w:val="004C5C7D"/>
    <w:rsid w:val="004D43CF"/>
    <w:rsid w:val="004E40C5"/>
    <w:rsid w:val="004E4512"/>
    <w:rsid w:val="005048E3"/>
    <w:rsid w:val="00504BAC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B66B8"/>
    <w:rsid w:val="005C191C"/>
    <w:rsid w:val="005C2583"/>
    <w:rsid w:val="005E0362"/>
    <w:rsid w:val="005E53C8"/>
    <w:rsid w:val="005F3F93"/>
    <w:rsid w:val="005F55BA"/>
    <w:rsid w:val="0064773F"/>
    <w:rsid w:val="00681EDC"/>
    <w:rsid w:val="00684318"/>
    <w:rsid w:val="0068553C"/>
    <w:rsid w:val="00687AAB"/>
    <w:rsid w:val="006C6435"/>
    <w:rsid w:val="006E4352"/>
    <w:rsid w:val="006E5E03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5574"/>
    <w:rsid w:val="00796B44"/>
    <w:rsid w:val="007B3C95"/>
    <w:rsid w:val="007D2E81"/>
    <w:rsid w:val="007D3C6D"/>
    <w:rsid w:val="007F6477"/>
    <w:rsid w:val="00801987"/>
    <w:rsid w:val="00807268"/>
    <w:rsid w:val="008119EF"/>
    <w:rsid w:val="00814317"/>
    <w:rsid w:val="008270F9"/>
    <w:rsid w:val="00847443"/>
    <w:rsid w:val="008660F6"/>
    <w:rsid w:val="008779E4"/>
    <w:rsid w:val="00897D6E"/>
    <w:rsid w:val="00897F82"/>
    <w:rsid w:val="008C6B64"/>
    <w:rsid w:val="008E29B2"/>
    <w:rsid w:val="008E3369"/>
    <w:rsid w:val="008F1F29"/>
    <w:rsid w:val="00907ADC"/>
    <w:rsid w:val="00911518"/>
    <w:rsid w:val="0091288A"/>
    <w:rsid w:val="00931365"/>
    <w:rsid w:val="009326FD"/>
    <w:rsid w:val="00953A10"/>
    <w:rsid w:val="00956E9A"/>
    <w:rsid w:val="00967798"/>
    <w:rsid w:val="00970DE1"/>
    <w:rsid w:val="0097720C"/>
    <w:rsid w:val="009A6740"/>
    <w:rsid w:val="009B5310"/>
    <w:rsid w:val="009C0166"/>
    <w:rsid w:val="009C11E1"/>
    <w:rsid w:val="009D3E9C"/>
    <w:rsid w:val="009E7957"/>
    <w:rsid w:val="009F0D27"/>
    <w:rsid w:val="00A0017D"/>
    <w:rsid w:val="00A02945"/>
    <w:rsid w:val="00A11073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E3683"/>
    <w:rsid w:val="00AF2716"/>
    <w:rsid w:val="00B03745"/>
    <w:rsid w:val="00B10B94"/>
    <w:rsid w:val="00B2022B"/>
    <w:rsid w:val="00B35922"/>
    <w:rsid w:val="00B57491"/>
    <w:rsid w:val="00B63958"/>
    <w:rsid w:val="00B77BC6"/>
    <w:rsid w:val="00B8664A"/>
    <w:rsid w:val="00B907B1"/>
    <w:rsid w:val="00B95C6C"/>
    <w:rsid w:val="00B97247"/>
    <w:rsid w:val="00BB158E"/>
    <w:rsid w:val="00BB7205"/>
    <w:rsid w:val="00BD6B17"/>
    <w:rsid w:val="00BE6DB4"/>
    <w:rsid w:val="00C01833"/>
    <w:rsid w:val="00C27F51"/>
    <w:rsid w:val="00C37ED5"/>
    <w:rsid w:val="00C6407E"/>
    <w:rsid w:val="00C656D3"/>
    <w:rsid w:val="00C91689"/>
    <w:rsid w:val="00C95F0C"/>
    <w:rsid w:val="00C966C4"/>
    <w:rsid w:val="00C96A9D"/>
    <w:rsid w:val="00CB394D"/>
    <w:rsid w:val="00CB6BC9"/>
    <w:rsid w:val="00CD1C07"/>
    <w:rsid w:val="00CD7079"/>
    <w:rsid w:val="00D035E4"/>
    <w:rsid w:val="00D17F13"/>
    <w:rsid w:val="00D301F1"/>
    <w:rsid w:val="00D34652"/>
    <w:rsid w:val="00D34733"/>
    <w:rsid w:val="00D74358"/>
    <w:rsid w:val="00D815FD"/>
    <w:rsid w:val="00D912E4"/>
    <w:rsid w:val="00D937E6"/>
    <w:rsid w:val="00DA108F"/>
    <w:rsid w:val="00DB7CC0"/>
    <w:rsid w:val="00DC7DD5"/>
    <w:rsid w:val="00DE7820"/>
    <w:rsid w:val="00DF2F4C"/>
    <w:rsid w:val="00DF512E"/>
    <w:rsid w:val="00E07761"/>
    <w:rsid w:val="00E145E8"/>
    <w:rsid w:val="00E14DB7"/>
    <w:rsid w:val="00E27D84"/>
    <w:rsid w:val="00E34896"/>
    <w:rsid w:val="00E507F8"/>
    <w:rsid w:val="00E513B8"/>
    <w:rsid w:val="00E52A79"/>
    <w:rsid w:val="00E57F91"/>
    <w:rsid w:val="00E6737E"/>
    <w:rsid w:val="00E82574"/>
    <w:rsid w:val="00E861BD"/>
    <w:rsid w:val="00E930F4"/>
    <w:rsid w:val="00EC64A4"/>
    <w:rsid w:val="00EC7928"/>
    <w:rsid w:val="00ED7907"/>
    <w:rsid w:val="00EE13A4"/>
    <w:rsid w:val="00EE1D72"/>
    <w:rsid w:val="00EE3E3E"/>
    <w:rsid w:val="00F0427E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E16BD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1881</Words>
  <Characters>10160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Tiago Ito Eleodoro</dc:creator>
  <cp:lastModifiedBy>Cau dell20</cp:lastModifiedBy>
  <cp:revision>31</cp:revision>
  <cp:lastPrinted>2023-06-21T20:07:00Z</cp:lastPrinted>
  <dcterms:created xsi:type="dcterms:W3CDTF">2023-01-25T17:31:00Z</dcterms:created>
  <dcterms:modified xsi:type="dcterms:W3CDTF">2023-12-05T18:01:00Z</dcterms:modified>
</cp:coreProperties>
</file>